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E1E7AA5">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51FB8F22"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20F8F9B4" w14:textId="737ECA45" w:rsidR="00FA5DE7" w:rsidRPr="00FA5DE7" w:rsidRDefault="44516805" w:rsidP="56B28EB8">
      <w:pPr>
        <w:spacing w:line="360" w:lineRule="auto"/>
      </w:pPr>
      <w:r>
        <w:t>June 2024</w:t>
      </w:r>
    </w:p>
    <w:p w14:paraId="592A93E5" w14:textId="77777777" w:rsidR="00FA5DE7" w:rsidRPr="00FA5DE7" w:rsidRDefault="00FA5DE7" w:rsidP="003A2E54">
      <w:pPr>
        <w:spacing w:line="360" w:lineRule="auto"/>
        <w:rPr>
          <w:szCs w:val="24"/>
        </w:rPr>
      </w:pPr>
    </w:p>
    <w:p w14:paraId="2F62465D" w14:textId="18F18FA7" w:rsidR="004757BD" w:rsidRPr="00FA5DE7" w:rsidRDefault="00FA5DE7" w:rsidP="643B6457">
      <w:pPr>
        <w:spacing w:line="360" w:lineRule="auto"/>
        <w:rPr>
          <w:b/>
          <w:bCs/>
        </w:rPr>
      </w:pPr>
      <w:r w:rsidRPr="56B28EB8">
        <w:rPr>
          <w:b/>
          <w:bCs/>
        </w:rPr>
        <w:t>To</w:t>
      </w:r>
      <w:r w:rsidR="2DCDC675" w:rsidRPr="56B28EB8">
        <w:rPr>
          <w:b/>
          <w:bCs/>
        </w:rPr>
        <w:t xml:space="preserve"> </w:t>
      </w:r>
      <w:r w:rsidR="14CC8385" w:rsidRPr="56B28EB8">
        <w:rPr>
          <w:b/>
          <w:bCs/>
        </w:rPr>
        <w:t>Statistics NZ</w:t>
      </w:r>
    </w:p>
    <w:p w14:paraId="41E6D60F" w14:textId="1BD1E0B7" w:rsidR="00FA5DE7" w:rsidRPr="00FA5DE7" w:rsidRDefault="00FA5DE7" w:rsidP="003A2E54">
      <w:pPr>
        <w:spacing w:line="360" w:lineRule="auto"/>
      </w:pPr>
      <w:r>
        <w:t xml:space="preserve">Please find attached DPA’s submission on </w:t>
      </w:r>
      <w:r w:rsidR="2D42495D">
        <w:t>Modernising our approach to the 2028 Census discussion document</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369D6D18" w:rsidR="7CE88322" w:rsidRDefault="341D4527" w:rsidP="2D646C15">
      <w:pPr>
        <w:spacing w:after="0" w:line="360" w:lineRule="auto"/>
      </w:pPr>
      <w:r>
        <w:t>Policy Advisor – Southern and Central</w:t>
      </w:r>
    </w:p>
    <w:p w14:paraId="3C20F521" w14:textId="45DF5A16" w:rsidR="00FA5DE7" w:rsidRPr="001D0A95" w:rsidRDefault="00310FBE"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4D252499" w14:textId="50B00C63" w:rsidR="00BB7E50" w:rsidRDefault="5A794438" w:rsidP="1950DAB9">
      <w:pPr>
        <w:spacing w:after="120" w:line="360" w:lineRule="auto"/>
        <w:rPr>
          <w:rFonts w:eastAsia="Arial" w:cs="Arial"/>
          <w:color w:val="000000" w:themeColor="text1"/>
          <w:szCs w:val="24"/>
        </w:rPr>
      </w:pPr>
      <w:r w:rsidRPr="1950DAB9">
        <w:rPr>
          <w:rFonts w:eastAsia="Arial" w:cs="Arial"/>
          <w:color w:val="000000" w:themeColor="text1"/>
          <w:szCs w:val="24"/>
        </w:rPr>
        <w:t>DPA was influential in creating the United Nations Convention on the Rights of Persons with Disabilities (UNCRPD),</w:t>
      </w:r>
      <w:r w:rsidR="006C30CF" w:rsidRPr="1950DAB9">
        <w:rPr>
          <w:rStyle w:val="FootnoteReference"/>
          <w:rFonts w:eastAsia="Arial" w:cs="Arial"/>
          <w:color w:val="000000" w:themeColor="text1"/>
          <w:szCs w:val="24"/>
        </w:rPr>
        <w:footnoteReference w:id="2"/>
      </w:r>
      <w:r w:rsidRPr="1950DAB9">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5760A2A8" w:rsidR="00BB7E50" w:rsidRDefault="787CD584" w:rsidP="1950DAB9">
      <w:pPr>
        <w:pStyle w:val="ListParagraph"/>
        <w:numPr>
          <w:ilvl w:val="0"/>
          <w:numId w:val="11"/>
        </w:numPr>
        <w:spacing w:after="120" w:line="360" w:lineRule="auto"/>
        <w:rPr>
          <w:rFonts w:eastAsia="Arial" w:cs="Arial"/>
          <w:b/>
          <w:bCs/>
          <w:color w:val="000000" w:themeColor="text1"/>
          <w:szCs w:val="24"/>
        </w:rPr>
      </w:pPr>
      <w:r w:rsidRPr="1950DAB9">
        <w:rPr>
          <w:rFonts w:eastAsia="Arial" w:cs="Arial"/>
          <w:b/>
          <w:bCs/>
          <w:color w:val="000000" w:themeColor="text1"/>
          <w:szCs w:val="24"/>
        </w:rPr>
        <w:t>Article 3 – General Principles</w:t>
      </w:r>
    </w:p>
    <w:p w14:paraId="0CA82A84" w14:textId="1A20F38D" w:rsidR="00BB7E50" w:rsidRDefault="787CD584" w:rsidP="75D16EE0">
      <w:pPr>
        <w:pStyle w:val="ListParagraph"/>
        <w:numPr>
          <w:ilvl w:val="0"/>
          <w:numId w:val="11"/>
        </w:numPr>
        <w:spacing w:before="240" w:after="120" w:line="360" w:lineRule="auto"/>
        <w:rPr>
          <w:rFonts w:eastAsia="Arial" w:cs="Arial"/>
          <w:b/>
          <w:bCs/>
          <w:color w:val="000000" w:themeColor="text1"/>
          <w:szCs w:val="24"/>
        </w:rPr>
      </w:pPr>
      <w:r w:rsidRPr="75D16EE0">
        <w:rPr>
          <w:rFonts w:eastAsia="Arial" w:cs="Arial"/>
          <w:b/>
          <w:bCs/>
          <w:color w:val="000000" w:themeColor="text1"/>
          <w:szCs w:val="24"/>
        </w:rPr>
        <w:t xml:space="preserve">Article </w:t>
      </w:r>
      <w:r w:rsidR="35F38982" w:rsidRPr="75D16EE0">
        <w:rPr>
          <w:rFonts w:eastAsia="Arial" w:cs="Arial"/>
          <w:b/>
          <w:bCs/>
          <w:color w:val="000000" w:themeColor="text1"/>
          <w:szCs w:val="24"/>
        </w:rPr>
        <w:t>31 – Statistics and data collection</w:t>
      </w:r>
    </w:p>
    <w:p w14:paraId="7B4D4EA5" w14:textId="065123BF" w:rsidR="00BB7E50" w:rsidRDefault="52596D6E" w:rsidP="75D16EE0">
      <w:pPr>
        <w:keepNext/>
        <w:keepLines/>
        <w:shd w:val="clear" w:color="auto" w:fill="FFFFFF" w:themeFill="background1"/>
        <w:spacing w:after="195" w:line="360" w:lineRule="auto"/>
        <w:rPr>
          <w:rFonts w:eastAsia="Arial" w:cs="Arial"/>
          <w:color w:val="000000" w:themeColor="text1"/>
          <w:szCs w:val="24"/>
        </w:rPr>
      </w:pPr>
      <w:r w:rsidRPr="75D16EE0">
        <w:rPr>
          <w:rFonts w:eastAsia="Arial" w:cs="Arial"/>
          <w:color w:val="000000" w:themeColor="text1"/>
          <w:szCs w:val="24"/>
        </w:rPr>
        <w:lastRenderedPageBreak/>
        <w:t>‘</w:t>
      </w:r>
      <w:r w:rsidR="35F38982" w:rsidRPr="75D16EE0">
        <w:rPr>
          <w:rFonts w:eastAsia="Arial" w:cs="Arial"/>
          <w:color w:val="000000" w:themeColor="text1"/>
          <w:szCs w:val="24"/>
        </w:rPr>
        <w:t>1. States Parties undertake to collect appropriate information, including statistical and research data, to enable them to formulate and implement policies to give effect to the present Convention. The process of collecting and maintaining this information shall:</w:t>
      </w:r>
    </w:p>
    <w:p w14:paraId="4FD99AE8" w14:textId="67DC1FDF" w:rsidR="00BB7E50" w:rsidRDefault="35F38982" w:rsidP="75D16EE0">
      <w:pPr>
        <w:keepNext/>
        <w:keepLines/>
        <w:shd w:val="clear" w:color="auto" w:fill="FFFFFF" w:themeFill="background1"/>
        <w:spacing w:after="195" w:line="360" w:lineRule="auto"/>
        <w:rPr>
          <w:rFonts w:eastAsia="Arial" w:cs="Arial"/>
          <w:color w:val="000000" w:themeColor="text1"/>
          <w:szCs w:val="24"/>
        </w:rPr>
      </w:pPr>
      <w:r w:rsidRPr="75D16EE0">
        <w:rPr>
          <w:rFonts w:eastAsia="Arial" w:cs="Arial"/>
          <w:color w:val="000000" w:themeColor="text1"/>
          <w:szCs w:val="24"/>
        </w:rPr>
        <w:t xml:space="preserve">a) Comply with legally established safeguards, including legislation on data protection, to ensure confidentiality and respect for the privacy of persons with </w:t>
      </w:r>
      <w:proofErr w:type="gramStart"/>
      <w:r w:rsidRPr="75D16EE0">
        <w:rPr>
          <w:rFonts w:eastAsia="Arial" w:cs="Arial"/>
          <w:color w:val="000000" w:themeColor="text1"/>
          <w:szCs w:val="24"/>
        </w:rPr>
        <w:t>disabilities;</w:t>
      </w:r>
      <w:proofErr w:type="gramEnd"/>
    </w:p>
    <w:p w14:paraId="31029992" w14:textId="004E5B2B" w:rsidR="00BB7E50" w:rsidRDefault="35F38982" w:rsidP="75D16EE0">
      <w:pPr>
        <w:keepNext/>
        <w:keepLines/>
        <w:shd w:val="clear" w:color="auto" w:fill="FFFFFF" w:themeFill="background1"/>
        <w:spacing w:after="195" w:line="360" w:lineRule="auto"/>
        <w:rPr>
          <w:rFonts w:eastAsia="Arial" w:cs="Arial"/>
          <w:color w:val="000000" w:themeColor="text1"/>
          <w:szCs w:val="24"/>
        </w:rPr>
      </w:pPr>
      <w:r w:rsidRPr="75D16EE0">
        <w:rPr>
          <w:rFonts w:eastAsia="Arial" w:cs="Arial"/>
          <w:color w:val="000000" w:themeColor="text1"/>
          <w:szCs w:val="24"/>
        </w:rPr>
        <w:t>b) Comply with internationally accepted norms to protect human rights and fundamental freedoms and ethical principles in the collection and use of statistics.</w:t>
      </w:r>
    </w:p>
    <w:p w14:paraId="5809030A" w14:textId="01B1AB7A" w:rsidR="00BB7E50" w:rsidRDefault="35F38982" w:rsidP="75D16EE0">
      <w:pPr>
        <w:keepNext/>
        <w:keepLines/>
        <w:shd w:val="clear" w:color="auto" w:fill="FFFFFF" w:themeFill="background1"/>
        <w:spacing w:after="195" w:line="360" w:lineRule="auto"/>
        <w:rPr>
          <w:rFonts w:eastAsia="Arial" w:cs="Arial"/>
          <w:color w:val="000000" w:themeColor="text1"/>
          <w:szCs w:val="24"/>
        </w:rPr>
      </w:pPr>
      <w:r w:rsidRPr="75D16EE0">
        <w:rPr>
          <w:rFonts w:eastAsia="Arial" w:cs="Arial"/>
          <w:color w:val="000000" w:themeColor="text1"/>
          <w:szCs w:val="24"/>
        </w:rPr>
        <w:t>2. The information collected in accordance with this article shall be disaggregated, as appropriate, and used to help assess the implementation of States Parties’ obligations under the present Convention and to identify and address the barriers faced by persons with disabilities in exercising their rights.</w:t>
      </w:r>
    </w:p>
    <w:p w14:paraId="6612BD1D" w14:textId="14186092" w:rsidR="00BB7E50" w:rsidRDefault="35F38982" w:rsidP="75D16EE0">
      <w:pPr>
        <w:keepNext/>
        <w:keepLines/>
        <w:shd w:val="clear" w:color="auto" w:fill="FFFFFF" w:themeFill="background1"/>
        <w:spacing w:after="195" w:line="360" w:lineRule="auto"/>
        <w:rPr>
          <w:rFonts w:eastAsia="Arial" w:cs="Arial"/>
          <w:color w:val="000000" w:themeColor="text1"/>
          <w:szCs w:val="24"/>
        </w:rPr>
      </w:pPr>
      <w:r w:rsidRPr="75D16EE0">
        <w:rPr>
          <w:rFonts w:eastAsia="Arial" w:cs="Arial"/>
          <w:color w:val="000000" w:themeColor="text1"/>
          <w:szCs w:val="24"/>
        </w:rPr>
        <w:t>3. States Parties shall assume responsibility for the dissemination of these statistics and ensure their accessibility to persons with disabilities and others.</w:t>
      </w:r>
      <w:r w:rsidR="3F414F54" w:rsidRPr="75D16EE0">
        <w:rPr>
          <w:rFonts w:eastAsia="Arial" w:cs="Arial"/>
          <w:color w:val="000000" w:themeColor="text1"/>
          <w:szCs w:val="24"/>
        </w:rPr>
        <w:t>’</w:t>
      </w:r>
    </w:p>
    <w:p w14:paraId="4EA05C6F" w14:textId="669173FA" w:rsidR="00BB7E50" w:rsidRDefault="5A794438" w:rsidP="75D16EE0">
      <w:pPr>
        <w:pStyle w:val="Heading2"/>
        <w:keepNext w:val="0"/>
        <w:keepLines w:val="0"/>
        <w:spacing w:after="120" w:line="360" w:lineRule="auto"/>
        <w:rPr>
          <w:rFonts w:eastAsia="Arial" w:cs="Arial"/>
          <w:bCs/>
          <w:szCs w:val="32"/>
        </w:rPr>
      </w:pPr>
      <w:r w:rsidRPr="75D16EE0">
        <w:rPr>
          <w:rFonts w:eastAsia="Arial" w:cs="Arial"/>
          <w:bCs/>
          <w:szCs w:val="32"/>
        </w:rPr>
        <w:t>New Zealand Disability Strategy 2016-2026</w:t>
      </w:r>
    </w:p>
    <w:p w14:paraId="0645450D" w14:textId="57477CAC" w:rsidR="00BB7E50" w:rsidRDefault="5A794438" w:rsidP="1950DAB9">
      <w:pPr>
        <w:spacing w:after="120" w:line="360" w:lineRule="auto"/>
        <w:rPr>
          <w:rFonts w:eastAsia="Arial" w:cs="Arial"/>
          <w:color w:val="000000" w:themeColor="text1"/>
          <w:szCs w:val="24"/>
        </w:rPr>
      </w:pPr>
      <w:r w:rsidRPr="1950DAB9">
        <w:rPr>
          <w:rFonts w:eastAsia="Arial" w:cs="Arial"/>
          <w:color w:val="000000" w:themeColor="text1"/>
          <w:szCs w:val="24"/>
        </w:rPr>
        <w:t>Since ratifying the UNCRPD, the New Zealand Government has established a Disability Strategy</w:t>
      </w:r>
      <w:r w:rsidR="006C30CF" w:rsidRPr="1950DAB9">
        <w:rPr>
          <w:rStyle w:val="FootnoteReference"/>
          <w:rFonts w:eastAsia="Arial" w:cs="Arial"/>
          <w:color w:val="000000" w:themeColor="text1"/>
          <w:szCs w:val="24"/>
        </w:rPr>
        <w:footnoteReference w:id="3"/>
      </w:r>
      <w:r w:rsidRPr="1950DAB9">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A67FA73" w14:textId="21BB0BA9" w:rsidR="00BB7E50" w:rsidRDefault="5A794438" w:rsidP="2D646C15">
      <w:pPr>
        <w:spacing w:after="120" w:line="360" w:lineRule="auto"/>
        <w:rPr>
          <w:rFonts w:eastAsia="Arial" w:cs="Arial"/>
          <w:color w:val="000000" w:themeColor="text1"/>
          <w:szCs w:val="24"/>
        </w:rPr>
      </w:pPr>
      <w:r w:rsidRPr="1950DAB9">
        <w:rPr>
          <w:rFonts w:eastAsia="Arial" w:cs="Arial"/>
          <w:color w:val="000000" w:themeColor="text1"/>
          <w:szCs w:val="24"/>
        </w:rPr>
        <w:t>The following outcomes are particularly relevant to this submission:</w:t>
      </w:r>
    </w:p>
    <w:p w14:paraId="084C6A75" w14:textId="0D109DE2" w:rsidR="5D158BCF" w:rsidRDefault="5D158BCF" w:rsidP="1950DAB9">
      <w:pPr>
        <w:pStyle w:val="ListParagraph"/>
        <w:numPr>
          <w:ilvl w:val="0"/>
          <w:numId w:val="11"/>
        </w:numPr>
        <w:spacing w:after="120" w:line="360" w:lineRule="auto"/>
        <w:rPr>
          <w:rFonts w:eastAsia="Arial" w:cs="Arial"/>
          <w:b/>
          <w:bCs/>
          <w:color w:val="000000" w:themeColor="text1"/>
          <w:szCs w:val="24"/>
        </w:rPr>
      </w:pPr>
      <w:r w:rsidRPr="1950DAB9">
        <w:rPr>
          <w:rFonts w:eastAsia="Arial" w:cs="Arial"/>
          <w:b/>
          <w:bCs/>
          <w:color w:val="000000" w:themeColor="text1"/>
          <w:szCs w:val="24"/>
        </w:rPr>
        <w:t>Outcome 1 - Education</w:t>
      </w:r>
    </w:p>
    <w:p w14:paraId="05AE4433" w14:textId="6A9BDD35" w:rsidR="00BB7E50" w:rsidRDefault="5A794438" w:rsidP="2D646C15">
      <w:pPr>
        <w:pStyle w:val="ListParagraph"/>
        <w:numPr>
          <w:ilvl w:val="0"/>
          <w:numId w:val="11"/>
        </w:numPr>
        <w:spacing w:after="120" w:line="360" w:lineRule="auto"/>
        <w:rPr>
          <w:rFonts w:eastAsia="Arial" w:cs="Arial"/>
          <w:color w:val="000000" w:themeColor="text1"/>
          <w:szCs w:val="24"/>
        </w:rPr>
      </w:pPr>
      <w:r w:rsidRPr="1950DAB9">
        <w:rPr>
          <w:rFonts w:eastAsia="Arial" w:cs="Arial"/>
          <w:b/>
          <w:bCs/>
          <w:color w:val="000000" w:themeColor="text1"/>
          <w:szCs w:val="24"/>
        </w:rPr>
        <w:t>Outcome 2 – Employment and Economic Security</w:t>
      </w:r>
    </w:p>
    <w:p w14:paraId="4B3DB1DC" w14:textId="6C50213F" w:rsidR="637C2233" w:rsidRDefault="637C2233" w:rsidP="1950DAB9">
      <w:pPr>
        <w:pStyle w:val="ListParagraph"/>
        <w:numPr>
          <w:ilvl w:val="0"/>
          <w:numId w:val="11"/>
        </w:numPr>
        <w:spacing w:after="120" w:line="360" w:lineRule="auto"/>
        <w:rPr>
          <w:rFonts w:eastAsia="Arial" w:cs="Arial"/>
          <w:color w:val="000000" w:themeColor="text1"/>
          <w:szCs w:val="24"/>
        </w:rPr>
      </w:pPr>
      <w:r w:rsidRPr="1950DAB9">
        <w:rPr>
          <w:rFonts w:eastAsia="Arial" w:cs="Arial"/>
          <w:b/>
          <w:bCs/>
          <w:color w:val="000000" w:themeColor="text1"/>
          <w:szCs w:val="24"/>
        </w:rPr>
        <w:t>Outcome 3 - Health and Wellbeing</w:t>
      </w:r>
    </w:p>
    <w:p w14:paraId="542BDD1E" w14:textId="07EE9FB6" w:rsidR="637C2233" w:rsidRDefault="637C2233" w:rsidP="1950DAB9">
      <w:pPr>
        <w:pStyle w:val="ListParagraph"/>
        <w:numPr>
          <w:ilvl w:val="0"/>
          <w:numId w:val="11"/>
        </w:numPr>
        <w:spacing w:after="120" w:line="360" w:lineRule="auto"/>
        <w:rPr>
          <w:rFonts w:eastAsia="Arial" w:cs="Arial"/>
          <w:color w:val="000000" w:themeColor="text1"/>
          <w:szCs w:val="24"/>
        </w:rPr>
      </w:pPr>
      <w:r w:rsidRPr="1950DAB9">
        <w:rPr>
          <w:rFonts w:eastAsia="Arial" w:cs="Arial"/>
          <w:b/>
          <w:bCs/>
          <w:color w:val="000000" w:themeColor="text1"/>
          <w:szCs w:val="24"/>
        </w:rPr>
        <w:t>Outcome 4 – Rights Protection and Justice</w:t>
      </w:r>
    </w:p>
    <w:p w14:paraId="4B94A9EE" w14:textId="2189ED25" w:rsidR="00BB7E50" w:rsidRDefault="5A794438" w:rsidP="2D646C15">
      <w:pPr>
        <w:pStyle w:val="ListParagraph"/>
        <w:numPr>
          <w:ilvl w:val="0"/>
          <w:numId w:val="11"/>
        </w:numPr>
        <w:spacing w:after="120" w:line="360" w:lineRule="auto"/>
        <w:rPr>
          <w:rFonts w:eastAsia="Arial" w:cs="Arial"/>
          <w:color w:val="000000" w:themeColor="text1"/>
          <w:szCs w:val="24"/>
        </w:rPr>
      </w:pPr>
      <w:r w:rsidRPr="1950DAB9">
        <w:rPr>
          <w:rFonts w:eastAsia="Arial" w:cs="Arial"/>
          <w:b/>
          <w:bCs/>
          <w:color w:val="000000" w:themeColor="text1"/>
          <w:szCs w:val="24"/>
        </w:rPr>
        <w:t>Outcome 5 – Accessibility</w:t>
      </w:r>
    </w:p>
    <w:p w14:paraId="66B0592F" w14:textId="23D24974" w:rsidR="28036BA7" w:rsidRDefault="28036BA7" w:rsidP="1950DAB9">
      <w:pPr>
        <w:pStyle w:val="ListParagraph"/>
        <w:numPr>
          <w:ilvl w:val="0"/>
          <w:numId w:val="11"/>
        </w:numPr>
        <w:spacing w:after="120" w:line="360" w:lineRule="auto"/>
        <w:rPr>
          <w:rFonts w:eastAsia="Arial" w:cs="Arial"/>
          <w:b/>
          <w:bCs/>
          <w:color w:val="000000" w:themeColor="text1"/>
          <w:szCs w:val="24"/>
        </w:rPr>
      </w:pPr>
      <w:r w:rsidRPr="1950DAB9">
        <w:rPr>
          <w:rFonts w:eastAsia="Arial" w:cs="Arial"/>
          <w:b/>
          <w:bCs/>
          <w:color w:val="000000" w:themeColor="text1"/>
          <w:szCs w:val="24"/>
        </w:rPr>
        <w:lastRenderedPageBreak/>
        <w:t>Outcome 6 - Attitudes</w:t>
      </w:r>
    </w:p>
    <w:p w14:paraId="65F6701D" w14:textId="2AC7A1A3" w:rsidR="00BB7E50" w:rsidRDefault="5A794438" w:rsidP="2D646C15">
      <w:pPr>
        <w:pStyle w:val="ListParagraph"/>
        <w:numPr>
          <w:ilvl w:val="0"/>
          <w:numId w:val="11"/>
        </w:numPr>
        <w:spacing w:after="120" w:line="360" w:lineRule="auto"/>
        <w:rPr>
          <w:rFonts w:eastAsia="Arial" w:cs="Arial"/>
          <w:color w:val="000000" w:themeColor="text1"/>
          <w:szCs w:val="24"/>
        </w:rPr>
      </w:pPr>
      <w:r w:rsidRPr="1950DAB9">
        <w:rPr>
          <w:rFonts w:eastAsia="Arial" w:cs="Arial"/>
          <w:b/>
          <w:bCs/>
          <w:color w:val="000000" w:themeColor="text1"/>
          <w:szCs w:val="24"/>
        </w:rPr>
        <w:t>Outcome 7 – Choice and Control</w:t>
      </w:r>
    </w:p>
    <w:p w14:paraId="03373C49" w14:textId="7E81A23C" w:rsidR="139ED8E6" w:rsidRDefault="139ED8E6" w:rsidP="1950DAB9">
      <w:pPr>
        <w:pStyle w:val="ListParagraph"/>
        <w:numPr>
          <w:ilvl w:val="0"/>
          <w:numId w:val="11"/>
        </w:numPr>
        <w:spacing w:after="120" w:line="360" w:lineRule="auto"/>
        <w:rPr>
          <w:rFonts w:eastAsia="Arial" w:cs="Arial"/>
          <w:color w:val="000000" w:themeColor="text1"/>
          <w:szCs w:val="24"/>
        </w:rPr>
      </w:pPr>
      <w:r w:rsidRPr="75D16EE0">
        <w:rPr>
          <w:rFonts w:eastAsia="Arial" w:cs="Arial"/>
          <w:b/>
          <w:bCs/>
          <w:color w:val="000000" w:themeColor="text1"/>
          <w:szCs w:val="24"/>
        </w:rPr>
        <w:t>Outcome 8 - Leadership</w:t>
      </w:r>
    </w:p>
    <w:p w14:paraId="5ED8313E" w14:textId="39673AB2" w:rsidR="00BB7E50" w:rsidRDefault="006C30CF" w:rsidP="75D16EE0">
      <w:pPr>
        <w:pStyle w:val="Heading1"/>
        <w:keepNext w:val="0"/>
        <w:keepLines w:val="0"/>
        <w:spacing w:after="240" w:line="360" w:lineRule="auto"/>
        <w:rPr>
          <w:rFonts w:eastAsia="Arial" w:cs="Arial"/>
          <w:b w:val="0"/>
          <w:color w:val="000000" w:themeColor="text1"/>
          <w:sz w:val="24"/>
          <w:szCs w:val="24"/>
        </w:rPr>
      </w:pPr>
      <w:r>
        <w:t>The Submission</w:t>
      </w:r>
    </w:p>
    <w:p w14:paraId="6FB9A3D1" w14:textId="6385E691" w:rsidR="00D45B4E" w:rsidRDefault="27DF7D65" w:rsidP="75D16EE0">
      <w:pPr>
        <w:spacing w:after="0" w:line="360" w:lineRule="auto"/>
        <w:rPr>
          <w:rFonts w:eastAsia="Arial" w:cs="Arial"/>
          <w:color w:val="000000" w:themeColor="text1"/>
          <w:szCs w:val="24"/>
        </w:rPr>
      </w:pPr>
      <w:r w:rsidRPr="75D16EE0">
        <w:rPr>
          <w:rFonts w:eastAsia="Arial" w:cs="Arial"/>
          <w:color w:val="000000" w:themeColor="text1"/>
          <w:szCs w:val="24"/>
        </w:rPr>
        <w:t>DPA welcomes the opportunity to engage with Statistics New Zealand</w:t>
      </w:r>
      <w:r w:rsidR="0908E4C7" w:rsidRPr="75D16EE0">
        <w:rPr>
          <w:rFonts w:eastAsia="Arial" w:cs="Arial"/>
          <w:color w:val="000000" w:themeColor="text1"/>
          <w:szCs w:val="24"/>
        </w:rPr>
        <w:t xml:space="preserve"> (Stats NZ)</w:t>
      </w:r>
      <w:r w:rsidRPr="75D16EE0">
        <w:rPr>
          <w:rFonts w:eastAsia="Arial" w:cs="Arial"/>
          <w:color w:val="000000" w:themeColor="text1"/>
          <w:szCs w:val="24"/>
        </w:rPr>
        <w:t xml:space="preserve"> on the </w:t>
      </w:r>
      <w:r w:rsidR="54EC8D49" w:rsidRPr="75D16EE0">
        <w:rPr>
          <w:rFonts w:eastAsia="Arial" w:cs="Arial"/>
          <w:color w:val="000000" w:themeColor="text1"/>
          <w:szCs w:val="24"/>
        </w:rPr>
        <w:t>‘</w:t>
      </w:r>
      <w:r w:rsidRPr="75D16EE0">
        <w:rPr>
          <w:rFonts w:eastAsia="Arial" w:cs="Arial"/>
          <w:color w:val="000000" w:themeColor="text1"/>
          <w:szCs w:val="24"/>
        </w:rPr>
        <w:t xml:space="preserve">Modernising our </w:t>
      </w:r>
      <w:r w:rsidR="194E0D2C" w:rsidRPr="75D16EE0">
        <w:rPr>
          <w:rFonts w:eastAsia="Arial" w:cs="Arial"/>
          <w:color w:val="000000" w:themeColor="text1"/>
          <w:szCs w:val="24"/>
        </w:rPr>
        <w:t>approach to the 2028</w:t>
      </w:r>
      <w:r w:rsidR="5917C6E3" w:rsidRPr="75D16EE0">
        <w:rPr>
          <w:rFonts w:eastAsia="Arial" w:cs="Arial"/>
          <w:color w:val="000000" w:themeColor="text1"/>
          <w:szCs w:val="24"/>
        </w:rPr>
        <w:t>’</w:t>
      </w:r>
      <w:r w:rsidR="194E0D2C" w:rsidRPr="75D16EE0">
        <w:rPr>
          <w:rFonts w:eastAsia="Arial" w:cs="Arial"/>
          <w:color w:val="000000" w:themeColor="text1"/>
          <w:szCs w:val="24"/>
        </w:rPr>
        <w:t xml:space="preserve"> Census consultation.</w:t>
      </w:r>
    </w:p>
    <w:p w14:paraId="2FB26E7A" w14:textId="15E4EE33" w:rsidR="1950DAB9" w:rsidRDefault="1950DAB9" w:rsidP="1950DAB9">
      <w:pPr>
        <w:spacing w:after="0" w:line="360" w:lineRule="auto"/>
        <w:rPr>
          <w:rFonts w:eastAsia="Arial" w:cs="Arial"/>
          <w:color w:val="000000" w:themeColor="text1"/>
          <w:szCs w:val="24"/>
        </w:rPr>
      </w:pPr>
    </w:p>
    <w:p w14:paraId="1581B1FB" w14:textId="5854C579" w:rsidR="204848D6" w:rsidRDefault="4B501A6C" w:rsidP="026FD8CC">
      <w:pPr>
        <w:spacing w:after="0" w:line="360" w:lineRule="auto"/>
        <w:rPr>
          <w:rFonts w:eastAsia="Arial" w:cs="Arial"/>
          <w:b/>
          <w:bCs/>
          <w:color w:val="000000" w:themeColor="text1"/>
          <w:szCs w:val="24"/>
        </w:rPr>
      </w:pPr>
      <w:r w:rsidRPr="026FD8CC">
        <w:rPr>
          <w:rFonts w:eastAsia="Arial" w:cs="Arial"/>
          <w:b/>
          <w:bCs/>
          <w:color w:val="000000" w:themeColor="text1"/>
          <w:szCs w:val="24"/>
        </w:rPr>
        <w:t xml:space="preserve">DPA </w:t>
      </w:r>
      <w:r w:rsidR="73E1BE81" w:rsidRPr="026FD8CC">
        <w:rPr>
          <w:rFonts w:eastAsia="Arial" w:cs="Arial"/>
          <w:b/>
          <w:bCs/>
          <w:color w:val="000000" w:themeColor="text1"/>
          <w:szCs w:val="24"/>
        </w:rPr>
        <w:t xml:space="preserve">cautiously </w:t>
      </w:r>
      <w:r w:rsidRPr="026FD8CC">
        <w:rPr>
          <w:rFonts w:eastAsia="Arial" w:cs="Arial"/>
          <w:b/>
          <w:bCs/>
          <w:color w:val="000000" w:themeColor="text1"/>
          <w:szCs w:val="24"/>
        </w:rPr>
        <w:t xml:space="preserve">agrees in principle with the proposed shift away from a survey-based to a more </w:t>
      </w:r>
      <w:r w:rsidR="62A3CCC0" w:rsidRPr="026FD8CC">
        <w:rPr>
          <w:rFonts w:eastAsia="Arial" w:cs="Arial"/>
          <w:b/>
          <w:bCs/>
          <w:color w:val="000000" w:themeColor="text1"/>
          <w:szCs w:val="24"/>
        </w:rPr>
        <w:t>admin-</w:t>
      </w:r>
      <w:r w:rsidRPr="026FD8CC">
        <w:rPr>
          <w:rFonts w:eastAsia="Arial" w:cs="Arial"/>
          <w:b/>
          <w:bCs/>
          <w:color w:val="000000" w:themeColor="text1"/>
          <w:szCs w:val="24"/>
        </w:rPr>
        <w:t>data-</w:t>
      </w:r>
      <w:r w:rsidR="20E08268" w:rsidRPr="026FD8CC">
        <w:rPr>
          <w:rFonts w:eastAsia="Arial" w:cs="Arial"/>
          <w:b/>
          <w:bCs/>
          <w:color w:val="000000" w:themeColor="text1"/>
          <w:szCs w:val="24"/>
        </w:rPr>
        <w:t>first</w:t>
      </w:r>
      <w:r w:rsidRPr="026FD8CC">
        <w:rPr>
          <w:rFonts w:eastAsia="Arial" w:cs="Arial"/>
          <w:b/>
          <w:bCs/>
          <w:color w:val="000000" w:themeColor="text1"/>
          <w:szCs w:val="24"/>
        </w:rPr>
        <w:t xml:space="preserve"> approach for Census </w:t>
      </w:r>
      <w:r w:rsidR="32AA1243" w:rsidRPr="026FD8CC">
        <w:rPr>
          <w:rFonts w:eastAsia="Arial" w:cs="Arial"/>
          <w:b/>
          <w:bCs/>
          <w:color w:val="000000" w:themeColor="text1"/>
          <w:szCs w:val="24"/>
        </w:rPr>
        <w:t>2028,</w:t>
      </w:r>
      <w:r w:rsidR="02C9D064" w:rsidRPr="026FD8CC">
        <w:rPr>
          <w:rFonts w:eastAsia="Arial" w:cs="Arial"/>
          <w:b/>
          <w:bCs/>
          <w:color w:val="000000" w:themeColor="text1"/>
          <w:szCs w:val="24"/>
        </w:rPr>
        <w:t xml:space="preserve"> but we have several </w:t>
      </w:r>
      <w:r w:rsidR="598BB890" w:rsidRPr="026FD8CC">
        <w:rPr>
          <w:rFonts w:eastAsia="Arial" w:cs="Arial"/>
          <w:b/>
          <w:bCs/>
          <w:color w:val="000000" w:themeColor="text1"/>
          <w:szCs w:val="24"/>
        </w:rPr>
        <w:t>concerns</w:t>
      </w:r>
      <w:r w:rsidR="02C9D064" w:rsidRPr="026FD8CC">
        <w:rPr>
          <w:rFonts w:eastAsia="Arial" w:cs="Arial"/>
          <w:b/>
          <w:bCs/>
          <w:color w:val="000000" w:themeColor="text1"/>
          <w:szCs w:val="24"/>
        </w:rPr>
        <w:t xml:space="preserve"> which need to be addressed if the new approach is to be successful from a disability perspective.</w:t>
      </w:r>
    </w:p>
    <w:p w14:paraId="0119CC5E" w14:textId="2D50FC23" w:rsidR="1950DAB9" w:rsidRDefault="1950DAB9" w:rsidP="1950DAB9">
      <w:pPr>
        <w:spacing w:after="0" w:line="360" w:lineRule="auto"/>
        <w:rPr>
          <w:rFonts w:eastAsia="Arial" w:cs="Arial"/>
          <w:color w:val="000000" w:themeColor="text1"/>
          <w:szCs w:val="24"/>
        </w:rPr>
      </w:pPr>
    </w:p>
    <w:p w14:paraId="14ACFB36" w14:textId="1A0A33A0" w:rsidR="35FBE7CC" w:rsidRDefault="1F8B7294" w:rsidP="026FD8CC">
      <w:pPr>
        <w:spacing w:after="0" w:line="360" w:lineRule="auto"/>
        <w:rPr>
          <w:rFonts w:eastAsia="Arial" w:cs="Arial"/>
          <w:color w:val="000000" w:themeColor="text1"/>
          <w:szCs w:val="24"/>
        </w:rPr>
      </w:pPr>
      <w:r w:rsidRPr="026FD8CC">
        <w:rPr>
          <w:rFonts w:eastAsia="Arial" w:cs="Arial"/>
          <w:color w:val="000000" w:themeColor="text1"/>
          <w:szCs w:val="24"/>
        </w:rPr>
        <w:t xml:space="preserve">We </w:t>
      </w:r>
      <w:r w:rsidR="6251D255" w:rsidRPr="026FD8CC">
        <w:rPr>
          <w:rFonts w:eastAsia="Arial" w:cs="Arial"/>
          <w:color w:val="000000" w:themeColor="text1"/>
          <w:szCs w:val="24"/>
        </w:rPr>
        <w:t>rel</w:t>
      </w:r>
      <w:r w:rsidR="06302911" w:rsidRPr="026FD8CC">
        <w:rPr>
          <w:rFonts w:eastAsia="Arial" w:cs="Arial"/>
          <w:color w:val="000000" w:themeColor="text1"/>
          <w:szCs w:val="24"/>
        </w:rPr>
        <w:t>y on</w:t>
      </w:r>
      <w:r w:rsidR="6251D255" w:rsidRPr="026FD8CC">
        <w:rPr>
          <w:rFonts w:eastAsia="Arial" w:cs="Arial"/>
          <w:color w:val="000000" w:themeColor="text1"/>
          <w:szCs w:val="24"/>
        </w:rPr>
        <w:t xml:space="preserve"> strong, reliable and accurate data about disabled </w:t>
      </w:r>
      <w:r w:rsidR="0A332E1B" w:rsidRPr="026FD8CC">
        <w:rPr>
          <w:rFonts w:eastAsia="Arial" w:cs="Arial"/>
          <w:color w:val="000000" w:themeColor="text1"/>
          <w:szCs w:val="24"/>
        </w:rPr>
        <w:t>people through</w:t>
      </w:r>
      <w:r w:rsidR="6251D255" w:rsidRPr="026FD8CC">
        <w:rPr>
          <w:rFonts w:eastAsia="Arial" w:cs="Arial"/>
          <w:color w:val="000000" w:themeColor="text1"/>
          <w:szCs w:val="24"/>
        </w:rPr>
        <w:t xml:space="preserve"> the </w:t>
      </w:r>
      <w:r w:rsidR="2F50D04C" w:rsidRPr="026FD8CC">
        <w:rPr>
          <w:rFonts w:eastAsia="Arial" w:cs="Arial"/>
          <w:color w:val="000000" w:themeColor="text1"/>
          <w:szCs w:val="24"/>
        </w:rPr>
        <w:t>c</w:t>
      </w:r>
      <w:r w:rsidR="6251D255" w:rsidRPr="026FD8CC">
        <w:rPr>
          <w:rFonts w:eastAsia="Arial" w:cs="Arial"/>
          <w:color w:val="000000" w:themeColor="text1"/>
          <w:szCs w:val="24"/>
        </w:rPr>
        <w:t xml:space="preserve">ensus </w:t>
      </w:r>
      <w:r w:rsidR="3C80900F" w:rsidRPr="026FD8CC">
        <w:rPr>
          <w:rFonts w:eastAsia="Arial" w:cs="Arial"/>
          <w:color w:val="000000" w:themeColor="text1"/>
          <w:szCs w:val="24"/>
        </w:rPr>
        <w:t>and</w:t>
      </w:r>
      <w:r w:rsidR="6251D255" w:rsidRPr="026FD8CC">
        <w:rPr>
          <w:rFonts w:eastAsia="Arial" w:cs="Arial"/>
          <w:color w:val="000000" w:themeColor="text1"/>
          <w:szCs w:val="24"/>
        </w:rPr>
        <w:t xml:space="preserve"> the associated N</w:t>
      </w:r>
      <w:r w:rsidR="3740562D" w:rsidRPr="026FD8CC">
        <w:rPr>
          <w:rFonts w:eastAsia="Arial" w:cs="Arial"/>
          <w:color w:val="000000" w:themeColor="text1"/>
          <w:szCs w:val="24"/>
        </w:rPr>
        <w:t>Z</w:t>
      </w:r>
      <w:r w:rsidR="6251D255" w:rsidRPr="026FD8CC">
        <w:rPr>
          <w:rFonts w:eastAsia="Arial" w:cs="Arial"/>
          <w:color w:val="000000" w:themeColor="text1"/>
          <w:szCs w:val="24"/>
        </w:rPr>
        <w:t xml:space="preserve"> Disability Survey which runs every ten years</w:t>
      </w:r>
      <w:r w:rsidR="100629B6" w:rsidRPr="026FD8CC">
        <w:rPr>
          <w:rFonts w:eastAsia="Arial" w:cs="Arial"/>
          <w:color w:val="000000" w:themeColor="text1"/>
          <w:szCs w:val="24"/>
        </w:rPr>
        <w:t xml:space="preserve">. </w:t>
      </w:r>
    </w:p>
    <w:p w14:paraId="4BA6CE85" w14:textId="39CFE5C7" w:rsidR="35FBE7CC" w:rsidRDefault="35FBE7CC" w:rsidP="75D16EE0">
      <w:pPr>
        <w:spacing w:after="0" w:line="360" w:lineRule="auto"/>
        <w:rPr>
          <w:rFonts w:eastAsia="Arial" w:cs="Arial"/>
          <w:color w:val="000000" w:themeColor="text1"/>
          <w:szCs w:val="24"/>
        </w:rPr>
      </w:pPr>
    </w:p>
    <w:p w14:paraId="35A16D31" w14:textId="5D8EE576" w:rsidR="35FBE7CC" w:rsidRDefault="6648596A" w:rsidP="75D16EE0">
      <w:pPr>
        <w:spacing w:after="0" w:line="360" w:lineRule="auto"/>
        <w:rPr>
          <w:rFonts w:eastAsia="Arial" w:cs="Arial"/>
          <w:color w:val="000000" w:themeColor="text1"/>
          <w:szCs w:val="24"/>
        </w:rPr>
      </w:pPr>
      <w:r w:rsidRPr="75D16EE0">
        <w:rPr>
          <w:rFonts w:eastAsia="Arial" w:cs="Arial"/>
          <w:color w:val="000000" w:themeColor="text1"/>
          <w:szCs w:val="24"/>
        </w:rPr>
        <w:t>Currently</w:t>
      </w:r>
      <w:r w:rsidR="2E8128E8" w:rsidRPr="75D16EE0">
        <w:rPr>
          <w:rFonts w:eastAsia="Arial" w:cs="Arial"/>
          <w:color w:val="000000" w:themeColor="text1"/>
          <w:szCs w:val="24"/>
        </w:rPr>
        <w:t>, there is no widely available</w:t>
      </w:r>
      <w:r w:rsidR="2A1DD012" w:rsidRPr="75D16EE0">
        <w:rPr>
          <w:rFonts w:eastAsia="Arial" w:cs="Arial"/>
          <w:color w:val="000000" w:themeColor="text1"/>
          <w:szCs w:val="24"/>
        </w:rPr>
        <w:t xml:space="preserve"> disability data, in</w:t>
      </w:r>
      <w:r w:rsidR="0D0929A0" w:rsidRPr="75D16EE0">
        <w:rPr>
          <w:rFonts w:eastAsia="Arial" w:cs="Arial"/>
          <w:color w:val="000000" w:themeColor="text1"/>
          <w:szCs w:val="24"/>
        </w:rPr>
        <w:t>cluding from many government</w:t>
      </w:r>
      <w:r w:rsidR="3F18B3CD" w:rsidRPr="75D16EE0">
        <w:rPr>
          <w:rFonts w:eastAsia="Arial" w:cs="Arial"/>
          <w:color w:val="000000" w:themeColor="text1"/>
          <w:szCs w:val="24"/>
        </w:rPr>
        <w:t xml:space="preserve"> </w:t>
      </w:r>
      <w:r w:rsidR="50408525" w:rsidRPr="75D16EE0">
        <w:rPr>
          <w:rFonts w:eastAsia="Arial" w:cs="Arial"/>
          <w:color w:val="000000" w:themeColor="text1"/>
          <w:szCs w:val="24"/>
        </w:rPr>
        <w:t>channels</w:t>
      </w:r>
      <w:r w:rsidR="6C0109EF" w:rsidRPr="75D16EE0">
        <w:rPr>
          <w:rFonts w:eastAsia="Arial" w:cs="Arial"/>
          <w:color w:val="000000" w:themeColor="text1"/>
          <w:szCs w:val="24"/>
        </w:rPr>
        <w:t xml:space="preserve"> to capture the </w:t>
      </w:r>
      <w:r w:rsidR="7ABA0733" w:rsidRPr="75D16EE0">
        <w:rPr>
          <w:rFonts w:eastAsia="Arial" w:cs="Arial"/>
          <w:color w:val="000000" w:themeColor="text1"/>
          <w:szCs w:val="24"/>
        </w:rPr>
        <w:t>statistics</w:t>
      </w:r>
      <w:r w:rsidR="6C0109EF" w:rsidRPr="75D16EE0">
        <w:rPr>
          <w:rFonts w:eastAsia="Arial" w:cs="Arial"/>
          <w:color w:val="000000" w:themeColor="text1"/>
          <w:szCs w:val="24"/>
        </w:rPr>
        <w:t xml:space="preserve"> necessary to plan, for example, the level of disability support services required to meet the needs of an increasing</w:t>
      </w:r>
      <w:r w:rsidR="2AB4210C" w:rsidRPr="75D16EE0">
        <w:rPr>
          <w:rFonts w:eastAsia="Arial" w:cs="Arial"/>
          <w:color w:val="000000" w:themeColor="text1"/>
          <w:szCs w:val="24"/>
        </w:rPr>
        <w:t>ly</w:t>
      </w:r>
      <w:r w:rsidR="6C0109EF" w:rsidRPr="75D16EE0">
        <w:rPr>
          <w:rFonts w:eastAsia="Arial" w:cs="Arial"/>
          <w:color w:val="000000" w:themeColor="text1"/>
          <w:szCs w:val="24"/>
        </w:rPr>
        <w:t xml:space="preserve"> ageing population.</w:t>
      </w:r>
    </w:p>
    <w:p w14:paraId="730170A6" w14:textId="40F9D537" w:rsidR="75D16EE0" w:rsidRDefault="75D16EE0" w:rsidP="75D16EE0">
      <w:pPr>
        <w:spacing w:after="0" w:line="360" w:lineRule="auto"/>
        <w:rPr>
          <w:rFonts w:eastAsia="Arial" w:cs="Arial"/>
          <w:color w:val="000000" w:themeColor="text1"/>
          <w:szCs w:val="24"/>
        </w:rPr>
      </w:pPr>
    </w:p>
    <w:p w14:paraId="59D9D38C" w14:textId="5F9E26EA" w:rsidR="08799A7F" w:rsidRDefault="789394E6" w:rsidP="026FD8CC">
      <w:pPr>
        <w:spacing w:after="0" w:line="360" w:lineRule="auto"/>
        <w:rPr>
          <w:rFonts w:eastAsia="Arial" w:cs="Arial"/>
          <w:color w:val="000000" w:themeColor="text1"/>
          <w:szCs w:val="24"/>
        </w:rPr>
      </w:pPr>
      <w:r w:rsidRPr="026FD8CC">
        <w:rPr>
          <w:rFonts w:eastAsia="Arial" w:cs="Arial"/>
          <w:color w:val="000000" w:themeColor="text1"/>
          <w:szCs w:val="24"/>
        </w:rPr>
        <w:t xml:space="preserve">While the </w:t>
      </w:r>
      <w:proofErr w:type="spellStart"/>
      <w:r w:rsidR="371B45AD" w:rsidRPr="026FD8CC">
        <w:rPr>
          <w:rFonts w:eastAsia="Arial" w:cs="Arial"/>
          <w:color w:val="000000" w:themeColor="text1"/>
          <w:szCs w:val="24"/>
        </w:rPr>
        <w:t>the</w:t>
      </w:r>
      <w:proofErr w:type="spellEnd"/>
      <w:r w:rsidR="371B45AD" w:rsidRPr="026FD8CC">
        <w:rPr>
          <w:rFonts w:eastAsia="Arial" w:cs="Arial"/>
          <w:color w:val="000000" w:themeColor="text1"/>
          <w:szCs w:val="24"/>
        </w:rPr>
        <w:t xml:space="preserve"> NZ Disability Survey</w:t>
      </w:r>
      <w:r w:rsidR="269018C9" w:rsidRPr="026FD8CC">
        <w:rPr>
          <w:rFonts w:eastAsia="Arial" w:cs="Arial"/>
          <w:color w:val="000000" w:themeColor="text1"/>
          <w:szCs w:val="24"/>
        </w:rPr>
        <w:t xml:space="preserve"> </w:t>
      </w:r>
      <w:r w:rsidR="4A21D5A9" w:rsidRPr="026FD8CC">
        <w:rPr>
          <w:rFonts w:eastAsia="Arial" w:cs="Arial"/>
          <w:color w:val="000000" w:themeColor="text1"/>
          <w:szCs w:val="24"/>
        </w:rPr>
        <w:t xml:space="preserve">generates important </w:t>
      </w:r>
      <w:r w:rsidR="6B09D361" w:rsidRPr="026FD8CC">
        <w:rPr>
          <w:rFonts w:eastAsia="Arial" w:cs="Arial"/>
          <w:color w:val="000000" w:themeColor="text1"/>
          <w:szCs w:val="24"/>
        </w:rPr>
        <w:t xml:space="preserve">disability data, a major downside is that it is </w:t>
      </w:r>
      <w:r w:rsidR="371B45AD" w:rsidRPr="026FD8CC">
        <w:rPr>
          <w:rFonts w:eastAsia="Arial" w:cs="Arial"/>
          <w:color w:val="000000" w:themeColor="text1"/>
          <w:szCs w:val="24"/>
        </w:rPr>
        <w:t xml:space="preserve">only </w:t>
      </w:r>
      <w:r w:rsidR="1398D61C" w:rsidRPr="026FD8CC">
        <w:rPr>
          <w:rFonts w:eastAsia="Arial" w:cs="Arial"/>
          <w:color w:val="000000" w:themeColor="text1"/>
          <w:szCs w:val="24"/>
        </w:rPr>
        <w:t>able to capture</w:t>
      </w:r>
      <w:r w:rsidR="371B45AD" w:rsidRPr="026FD8CC">
        <w:rPr>
          <w:rFonts w:eastAsia="Arial" w:cs="Arial"/>
          <w:color w:val="000000" w:themeColor="text1"/>
          <w:szCs w:val="24"/>
        </w:rPr>
        <w:t xml:space="preserve"> a snapshot of the disabled community every ten years.</w:t>
      </w:r>
      <w:r w:rsidR="0DC63B67" w:rsidRPr="026FD8CC">
        <w:rPr>
          <w:rFonts w:eastAsia="Arial" w:cs="Arial"/>
          <w:color w:val="000000" w:themeColor="text1"/>
          <w:szCs w:val="24"/>
        </w:rPr>
        <w:t xml:space="preserve"> </w:t>
      </w:r>
    </w:p>
    <w:p w14:paraId="65415AE9" w14:textId="3886B8E3" w:rsidR="08799A7F" w:rsidRDefault="08799A7F" w:rsidP="026FD8CC">
      <w:pPr>
        <w:spacing w:after="0" w:line="360" w:lineRule="auto"/>
        <w:rPr>
          <w:rFonts w:eastAsia="Arial" w:cs="Arial"/>
          <w:color w:val="000000" w:themeColor="text1"/>
          <w:szCs w:val="24"/>
        </w:rPr>
      </w:pPr>
    </w:p>
    <w:p w14:paraId="4168B53F" w14:textId="2C8BBF51" w:rsidR="08799A7F" w:rsidRDefault="0DC63B67" w:rsidP="026FD8CC">
      <w:pPr>
        <w:spacing w:after="0" w:line="360" w:lineRule="auto"/>
        <w:rPr>
          <w:rFonts w:eastAsia="Arial" w:cs="Arial"/>
          <w:color w:val="000000" w:themeColor="text1"/>
          <w:szCs w:val="24"/>
        </w:rPr>
      </w:pPr>
      <w:r w:rsidRPr="026FD8CC">
        <w:rPr>
          <w:rFonts w:eastAsia="Arial" w:cs="Arial"/>
          <w:color w:val="000000" w:themeColor="text1"/>
          <w:szCs w:val="24"/>
        </w:rPr>
        <w:t xml:space="preserve">There are other concerns around the </w:t>
      </w:r>
      <w:r w:rsidR="26B61D40" w:rsidRPr="026FD8CC">
        <w:rPr>
          <w:rFonts w:eastAsia="Arial" w:cs="Arial"/>
          <w:color w:val="000000" w:themeColor="text1"/>
          <w:szCs w:val="24"/>
        </w:rPr>
        <w:t xml:space="preserve">Disability </w:t>
      </w:r>
      <w:r w:rsidRPr="026FD8CC">
        <w:rPr>
          <w:rFonts w:eastAsia="Arial" w:cs="Arial"/>
          <w:color w:val="000000" w:themeColor="text1"/>
          <w:szCs w:val="24"/>
        </w:rPr>
        <w:t>survey</w:t>
      </w:r>
      <w:r w:rsidR="66D60A24" w:rsidRPr="026FD8CC">
        <w:rPr>
          <w:rFonts w:eastAsia="Arial" w:cs="Arial"/>
          <w:color w:val="000000" w:themeColor="text1"/>
          <w:szCs w:val="24"/>
        </w:rPr>
        <w:t xml:space="preserve"> </w:t>
      </w:r>
      <w:r w:rsidRPr="026FD8CC">
        <w:rPr>
          <w:rFonts w:eastAsia="Arial" w:cs="Arial"/>
          <w:color w:val="000000" w:themeColor="text1"/>
          <w:szCs w:val="24"/>
        </w:rPr>
        <w:t>including that it relies on the Washington Short Set questions which</w:t>
      </w:r>
      <w:r w:rsidR="3079AA5F" w:rsidRPr="026FD8CC">
        <w:rPr>
          <w:rFonts w:eastAsia="Arial" w:cs="Arial"/>
          <w:color w:val="000000" w:themeColor="text1"/>
          <w:szCs w:val="24"/>
        </w:rPr>
        <w:t xml:space="preserve"> </w:t>
      </w:r>
      <w:r w:rsidR="0F07315B" w:rsidRPr="026FD8CC">
        <w:rPr>
          <w:rFonts w:eastAsia="Arial" w:cs="Arial"/>
          <w:color w:val="000000" w:themeColor="text1"/>
          <w:szCs w:val="24"/>
        </w:rPr>
        <w:t>fails to capture</w:t>
      </w:r>
      <w:r w:rsidR="07E8BAFD" w:rsidRPr="026FD8CC">
        <w:rPr>
          <w:rFonts w:eastAsia="Arial" w:cs="Arial"/>
          <w:color w:val="000000" w:themeColor="text1"/>
          <w:szCs w:val="24"/>
        </w:rPr>
        <w:t xml:space="preserve"> data from</w:t>
      </w:r>
      <w:r w:rsidR="0F07315B" w:rsidRPr="026FD8CC">
        <w:rPr>
          <w:rFonts w:eastAsia="Arial" w:cs="Arial"/>
          <w:color w:val="000000" w:themeColor="text1"/>
          <w:szCs w:val="24"/>
        </w:rPr>
        <w:t xml:space="preserve"> </w:t>
      </w:r>
      <w:r w:rsidR="13770BED" w:rsidRPr="026FD8CC">
        <w:rPr>
          <w:rFonts w:eastAsia="Arial" w:cs="Arial"/>
          <w:color w:val="000000" w:themeColor="text1"/>
          <w:szCs w:val="24"/>
        </w:rPr>
        <w:t>important sector</w:t>
      </w:r>
      <w:r w:rsidR="0F07315B" w:rsidRPr="026FD8CC">
        <w:rPr>
          <w:rFonts w:eastAsia="Arial" w:cs="Arial"/>
          <w:color w:val="000000" w:themeColor="text1"/>
          <w:szCs w:val="24"/>
        </w:rPr>
        <w:t xml:space="preserve">s of </w:t>
      </w:r>
      <w:r w:rsidR="6F32F878" w:rsidRPr="026FD8CC">
        <w:rPr>
          <w:rFonts w:eastAsia="Arial" w:cs="Arial"/>
          <w:color w:val="000000" w:themeColor="text1"/>
          <w:szCs w:val="24"/>
        </w:rPr>
        <w:t xml:space="preserve">the </w:t>
      </w:r>
      <w:r w:rsidR="175CB917" w:rsidRPr="026FD8CC">
        <w:rPr>
          <w:rFonts w:eastAsia="Arial" w:cs="Arial"/>
          <w:color w:val="000000" w:themeColor="text1"/>
          <w:szCs w:val="24"/>
        </w:rPr>
        <w:t xml:space="preserve">disabled </w:t>
      </w:r>
      <w:r w:rsidR="6F32F878" w:rsidRPr="026FD8CC">
        <w:rPr>
          <w:rFonts w:eastAsia="Arial" w:cs="Arial"/>
          <w:color w:val="000000" w:themeColor="text1"/>
          <w:szCs w:val="24"/>
        </w:rPr>
        <w:t>community</w:t>
      </w:r>
      <w:r w:rsidRPr="026FD8CC">
        <w:rPr>
          <w:rFonts w:eastAsia="Arial" w:cs="Arial"/>
          <w:color w:val="000000" w:themeColor="text1"/>
          <w:szCs w:val="24"/>
        </w:rPr>
        <w:t xml:space="preserve"> including</w:t>
      </w:r>
      <w:r w:rsidR="2A496EE7" w:rsidRPr="026FD8CC">
        <w:rPr>
          <w:rFonts w:eastAsia="Arial" w:cs="Arial"/>
          <w:color w:val="000000" w:themeColor="text1"/>
          <w:szCs w:val="24"/>
        </w:rPr>
        <w:t xml:space="preserve"> from</w:t>
      </w:r>
      <w:r w:rsidRPr="026FD8CC">
        <w:rPr>
          <w:rFonts w:eastAsia="Arial" w:cs="Arial"/>
          <w:color w:val="000000" w:themeColor="text1"/>
          <w:szCs w:val="24"/>
        </w:rPr>
        <w:t>, for</w:t>
      </w:r>
      <w:r w:rsidR="5363B433" w:rsidRPr="026FD8CC">
        <w:rPr>
          <w:rFonts w:eastAsia="Arial" w:cs="Arial"/>
          <w:color w:val="000000" w:themeColor="text1"/>
          <w:szCs w:val="24"/>
        </w:rPr>
        <w:t xml:space="preserve"> example, neurodiverse people. </w:t>
      </w:r>
    </w:p>
    <w:p w14:paraId="6D2A145B" w14:textId="0E0A3C02" w:rsidR="75D16EE0" w:rsidRDefault="75D16EE0" w:rsidP="75D16EE0">
      <w:pPr>
        <w:spacing w:after="0" w:line="360" w:lineRule="auto"/>
        <w:rPr>
          <w:rFonts w:eastAsia="Arial" w:cs="Arial"/>
          <w:color w:val="000000" w:themeColor="text1"/>
          <w:szCs w:val="24"/>
        </w:rPr>
      </w:pPr>
    </w:p>
    <w:p w14:paraId="39C40B9B" w14:textId="60F0EBA6" w:rsidR="030B3D52" w:rsidRDefault="7A447048" w:rsidP="026FD8CC">
      <w:pPr>
        <w:spacing w:after="0" w:line="360" w:lineRule="auto"/>
        <w:rPr>
          <w:rFonts w:eastAsia="Arial" w:cs="Arial"/>
          <w:color w:val="000000" w:themeColor="text1"/>
          <w:szCs w:val="24"/>
        </w:rPr>
      </w:pPr>
      <w:r w:rsidRPr="026FD8CC">
        <w:rPr>
          <w:rFonts w:eastAsia="Arial" w:cs="Arial"/>
          <w:color w:val="000000" w:themeColor="text1"/>
          <w:szCs w:val="24"/>
        </w:rPr>
        <w:t>I</w:t>
      </w:r>
      <w:r w:rsidR="04DBA428" w:rsidRPr="026FD8CC">
        <w:rPr>
          <w:rFonts w:eastAsia="Arial" w:cs="Arial"/>
          <w:color w:val="000000" w:themeColor="text1"/>
          <w:szCs w:val="24"/>
        </w:rPr>
        <w:t xml:space="preserve">f Stats NZ decides </w:t>
      </w:r>
      <w:r w:rsidR="1FDA9442" w:rsidRPr="026FD8CC">
        <w:rPr>
          <w:rFonts w:eastAsia="Arial" w:cs="Arial"/>
          <w:color w:val="000000" w:themeColor="text1"/>
          <w:szCs w:val="24"/>
        </w:rPr>
        <w:t xml:space="preserve">to proceed with </w:t>
      </w:r>
      <w:r w:rsidR="3C608099" w:rsidRPr="026FD8CC">
        <w:rPr>
          <w:rFonts w:eastAsia="Arial" w:cs="Arial"/>
          <w:color w:val="000000" w:themeColor="text1"/>
          <w:szCs w:val="24"/>
        </w:rPr>
        <w:t>an</w:t>
      </w:r>
      <w:r w:rsidR="2BC503DD" w:rsidRPr="026FD8CC">
        <w:rPr>
          <w:rFonts w:eastAsia="Arial" w:cs="Arial"/>
          <w:color w:val="000000" w:themeColor="text1"/>
          <w:szCs w:val="24"/>
        </w:rPr>
        <w:t xml:space="preserve"> admin-data first approac</w:t>
      </w:r>
      <w:r w:rsidR="26F9177D" w:rsidRPr="026FD8CC">
        <w:rPr>
          <w:rFonts w:eastAsia="Arial" w:cs="Arial"/>
          <w:color w:val="000000" w:themeColor="text1"/>
          <w:szCs w:val="24"/>
        </w:rPr>
        <w:t>h</w:t>
      </w:r>
      <w:r w:rsidR="728A98C5" w:rsidRPr="026FD8CC">
        <w:rPr>
          <w:rFonts w:eastAsia="Arial" w:cs="Arial"/>
          <w:color w:val="000000" w:themeColor="text1"/>
          <w:szCs w:val="24"/>
        </w:rPr>
        <w:t xml:space="preserve"> to the census</w:t>
      </w:r>
      <w:r w:rsidR="2BC503DD" w:rsidRPr="026FD8CC">
        <w:rPr>
          <w:rFonts w:eastAsia="Arial" w:cs="Arial"/>
          <w:color w:val="000000" w:themeColor="text1"/>
          <w:szCs w:val="24"/>
        </w:rPr>
        <w:t xml:space="preserve">, </w:t>
      </w:r>
      <w:r w:rsidR="6352E9FF" w:rsidRPr="026FD8CC">
        <w:rPr>
          <w:rFonts w:eastAsia="Arial" w:cs="Arial"/>
          <w:color w:val="000000" w:themeColor="text1"/>
          <w:szCs w:val="24"/>
        </w:rPr>
        <w:t>the risk is that</w:t>
      </w:r>
      <w:r w:rsidR="2E99085F" w:rsidRPr="026FD8CC">
        <w:rPr>
          <w:rFonts w:eastAsia="Arial" w:cs="Arial"/>
          <w:color w:val="000000" w:themeColor="text1"/>
          <w:szCs w:val="24"/>
        </w:rPr>
        <w:t xml:space="preserve"> while</w:t>
      </w:r>
      <w:r w:rsidR="6352E9FF" w:rsidRPr="026FD8CC">
        <w:rPr>
          <w:rFonts w:eastAsia="Arial" w:cs="Arial"/>
          <w:color w:val="000000" w:themeColor="text1"/>
          <w:szCs w:val="24"/>
        </w:rPr>
        <w:t xml:space="preserve"> it may </w:t>
      </w:r>
      <w:r w:rsidR="2BC503DD" w:rsidRPr="026FD8CC">
        <w:rPr>
          <w:rFonts w:eastAsia="Arial" w:cs="Arial"/>
          <w:color w:val="000000" w:themeColor="text1"/>
          <w:szCs w:val="24"/>
        </w:rPr>
        <w:t>capture some aspects of disabled people’s lives well</w:t>
      </w:r>
      <w:r w:rsidR="7BC7259F" w:rsidRPr="026FD8CC">
        <w:rPr>
          <w:rFonts w:eastAsia="Arial" w:cs="Arial"/>
          <w:color w:val="000000" w:themeColor="text1"/>
          <w:szCs w:val="24"/>
        </w:rPr>
        <w:t>, this new approach might still</w:t>
      </w:r>
      <w:r w:rsidR="2BC503DD" w:rsidRPr="026FD8CC">
        <w:rPr>
          <w:rFonts w:eastAsia="Arial" w:cs="Arial"/>
          <w:color w:val="000000" w:themeColor="text1"/>
          <w:szCs w:val="24"/>
        </w:rPr>
        <w:t xml:space="preserve"> miss out</w:t>
      </w:r>
      <w:r w:rsidR="77B212BA" w:rsidRPr="026FD8CC">
        <w:rPr>
          <w:rFonts w:eastAsia="Arial" w:cs="Arial"/>
          <w:color w:val="000000" w:themeColor="text1"/>
          <w:szCs w:val="24"/>
        </w:rPr>
        <w:t xml:space="preserve"> or </w:t>
      </w:r>
      <w:r w:rsidR="3F3E52D0" w:rsidRPr="026FD8CC">
        <w:rPr>
          <w:rFonts w:eastAsia="Arial" w:cs="Arial"/>
          <w:color w:val="000000" w:themeColor="text1"/>
          <w:szCs w:val="24"/>
        </w:rPr>
        <w:t>minimise</w:t>
      </w:r>
      <w:r w:rsidR="77B212BA" w:rsidRPr="026FD8CC">
        <w:rPr>
          <w:rFonts w:eastAsia="Arial" w:cs="Arial"/>
          <w:color w:val="000000" w:themeColor="text1"/>
          <w:szCs w:val="24"/>
        </w:rPr>
        <w:t xml:space="preserve"> other aspects of our lives altogether</w:t>
      </w:r>
      <w:r w:rsidR="5215C1A8" w:rsidRPr="026FD8CC">
        <w:rPr>
          <w:rFonts w:eastAsia="Arial" w:cs="Arial"/>
          <w:color w:val="000000" w:themeColor="text1"/>
          <w:szCs w:val="24"/>
        </w:rPr>
        <w:t xml:space="preserve">. </w:t>
      </w:r>
    </w:p>
    <w:p w14:paraId="3BD0779F" w14:textId="10724039" w:rsidR="030B3D52" w:rsidRDefault="030B3D52" w:rsidP="75D16EE0">
      <w:pPr>
        <w:spacing w:after="0" w:line="360" w:lineRule="auto"/>
        <w:rPr>
          <w:rFonts w:eastAsia="Arial" w:cs="Arial"/>
          <w:color w:val="000000" w:themeColor="text1"/>
          <w:szCs w:val="24"/>
        </w:rPr>
      </w:pPr>
    </w:p>
    <w:p w14:paraId="2F784A89" w14:textId="3F629183" w:rsidR="030B3D52" w:rsidRDefault="622F32DA" w:rsidP="026FD8CC">
      <w:pPr>
        <w:spacing w:after="0" w:line="360" w:lineRule="auto"/>
        <w:rPr>
          <w:rFonts w:eastAsia="Arial" w:cs="Arial"/>
          <w:color w:val="000000" w:themeColor="text1"/>
          <w:szCs w:val="24"/>
        </w:rPr>
      </w:pPr>
      <w:r w:rsidRPr="026FD8CC">
        <w:rPr>
          <w:rFonts w:eastAsia="Arial" w:cs="Arial"/>
          <w:color w:val="000000" w:themeColor="text1"/>
          <w:szCs w:val="24"/>
        </w:rPr>
        <w:lastRenderedPageBreak/>
        <w:t xml:space="preserve">DPA does </w:t>
      </w:r>
      <w:r w:rsidR="1DF00C52" w:rsidRPr="026FD8CC">
        <w:rPr>
          <w:rFonts w:eastAsia="Arial" w:cs="Arial"/>
          <w:color w:val="000000" w:themeColor="text1"/>
          <w:szCs w:val="24"/>
        </w:rPr>
        <w:t>not want to see the continuation of the status quo</w:t>
      </w:r>
      <w:r w:rsidR="13CB9C10" w:rsidRPr="026FD8CC">
        <w:rPr>
          <w:rFonts w:eastAsia="Arial" w:cs="Arial"/>
          <w:color w:val="000000" w:themeColor="text1"/>
          <w:szCs w:val="24"/>
        </w:rPr>
        <w:t xml:space="preserve"> either</w:t>
      </w:r>
      <w:r w:rsidR="1DF00C52" w:rsidRPr="026FD8CC">
        <w:rPr>
          <w:rFonts w:eastAsia="Arial" w:cs="Arial"/>
          <w:color w:val="000000" w:themeColor="text1"/>
          <w:szCs w:val="24"/>
        </w:rPr>
        <w:t xml:space="preserve"> where there is always a lack of disability data as this means that our voices, experiences and </w:t>
      </w:r>
      <w:r w:rsidR="4F987FEA" w:rsidRPr="026FD8CC">
        <w:rPr>
          <w:rFonts w:eastAsia="Arial" w:cs="Arial"/>
          <w:color w:val="000000" w:themeColor="text1"/>
          <w:szCs w:val="24"/>
        </w:rPr>
        <w:t xml:space="preserve">health and wellbeing </w:t>
      </w:r>
      <w:r w:rsidR="1DF00C52" w:rsidRPr="026FD8CC">
        <w:rPr>
          <w:rFonts w:eastAsia="Arial" w:cs="Arial"/>
          <w:color w:val="000000" w:themeColor="text1"/>
          <w:szCs w:val="24"/>
        </w:rPr>
        <w:t>outcomes remain uncap</w:t>
      </w:r>
      <w:r w:rsidR="2DCFDBFF" w:rsidRPr="026FD8CC">
        <w:rPr>
          <w:rFonts w:eastAsia="Arial" w:cs="Arial"/>
          <w:color w:val="000000" w:themeColor="text1"/>
          <w:szCs w:val="24"/>
        </w:rPr>
        <w:t xml:space="preserve">tured. This lack of </w:t>
      </w:r>
      <w:r w:rsidR="25D4B100" w:rsidRPr="026FD8CC">
        <w:rPr>
          <w:rFonts w:eastAsia="Arial" w:cs="Arial"/>
          <w:color w:val="000000" w:themeColor="text1"/>
          <w:szCs w:val="24"/>
        </w:rPr>
        <w:t xml:space="preserve">data </w:t>
      </w:r>
      <w:r w:rsidR="2DCFDBFF" w:rsidRPr="026FD8CC">
        <w:rPr>
          <w:rFonts w:eastAsia="Arial" w:cs="Arial"/>
          <w:color w:val="000000" w:themeColor="text1"/>
          <w:szCs w:val="24"/>
        </w:rPr>
        <w:t xml:space="preserve">means that disabled people are not present in system priorities, policies and accountabilities. This situation is only intensified for </w:t>
      </w:r>
      <w:r w:rsidR="091462C2" w:rsidRPr="026FD8CC">
        <w:rPr>
          <w:rFonts w:eastAsia="Arial" w:cs="Arial"/>
          <w:color w:val="000000" w:themeColor="text1"/>
          <w:szCs w:val="24"/>
        </w:rPr>
        <w:t xml:space="preserve">disabled </w:t>
      </w:r>
      <w:r w:rsidR="2DCFDBFF" w:rsidRPr="026FD8CC">
        <w:rPr>
          <w:rFonts w:eastAsia="Arial" w:cs="Arial"/>
          <w:color w:val="000000" w:themeColor="text1"/>
          <w:szCs w:val="24"/>
        </w:rPr>
        <w:t>Māori,</w:t>
      </w:r>
      <w:r w:rsidR="4FAD1F1B" w:rsidRPr="026FD8CC">
        <w:rPr>
          <w:rFonts w:eastAsia="Arial" w:cs="Arial"/>
          <w:color w:val="000000" w:themeColor="text1"/>
          <w:szCs w:val="24"/>
        </w:rPr>
        <w:t xml:space="preserve"> Pacific and other intersectional communities.</w:t>
      </w:r>
    </w:p>
    <w:p w14:paraId="3D6FC7DC" w14:textId="1D029D02" w:rsidR="75D16EE0" w:rsidRDefault="75D16EE0" w:rsidP="75D16EE0">
      <w:pPr>
        <w:spacing w:after="0" w:line="360" w:lineRule="auto"/>
        <w:rPr>
          <w:rFonts w:eastAsia="Arial" w:cs="Arial"/>
          <w:color w:val="000000" w:themeColor="text1"/>
          <w:szCs w:val="24"/>
        </w:rPr>
      </w:pPr>
    </w:p>
    <w:p w14:paraId="234D953E" w14:textId="7AED2200" w:rsidR="2075E2D9" w:rsidRDefault="7D2E4282" w:rsidP="026FD8CC">
      <w:pPr>
        <w:spacing w:after="0" w:line="360" w:lineRule="auto"/>
        <w:rPr>
          <w:rFonts w:eastAsia="Arial" w:cs="Arial"/>
          <w:color w:val="000000" w:themeColor="text1"/>
          <w:szCs w:val="24"/>
        </w:rPr>
      </w:pPr>
      <w:r w:rsidRPr="026FD8CC">
        <w:rPr>
          <w:rFonts w:eastAsia="Arial" w:cs="Arial"/>
          <w:color w:val="000000" w:themeColor="text1"/>
          <w:szCs w:val="24"/>
        </w:rPr>
        <w:t>The</w:t>
      </w:r>
      <w:r w:rsidR="08B3FC3F" w:rsidRPr="026FD8CC">
        <w:rPr>
          <w:rFonts w:eastAsia="Arial" w:cs="Arial"/>
          <w:color w:val="000000" w:themeColor="text1"/>
          <w:szCs w:val="24"/>
        </w:rPr>
        <w:t xml:space="preserve"> New Zealand</w:t>
      </w:r>
      <w:r w:rsidRPr="026FD8CC">
        <w:rPr>
          <w:rFonts w:eastAsia="Arial" w:cs="Arial"/>
          <w:color w:val="000000" w:themeColor="text1"/>
          <w:szCs w:val="24"/>
        </w:rPr>
        <w:t xml:space="preserve"> Government, in </w:t>
      </w:r>
      <w:r w:rsidR="5BAE325F" w:rsidRPr="026FD8CC">
        <w:rPr>
          <w:rFonts w:eastAsia="Arial" w:cs="Arial"/>
          <w:color w:val="000000" w:themeColor="text1"/>
          <w:szCs w:val="24"/>
        </w:rPr>
        <w:t xml:space="preserve">failing to address </w:t>
      </w:r>
      <w:r w:rsidRPr="026FD8CC">
        <w:rPr>
          <w:rFonts w:eastAsia="Arial" w:cs="Arial"/>
          <w:color w:val="000000" w:themeColor="text1"/>
          <w:szCs w:val="24"/>
        </w:rPr>
        <w:t>this paucity of disability data is not meetin</w:t>
      </w:r>
      <w:r w:rsidR="75C5C936" w:rsidRPr="026FD8CC">
        <w:rPr>
          <w:rFonts w:eastAsia="Arial" w:cs="Arial"/>
          <w:color w:val="000000" w:themeColor="text1"/>
          <w:szCs w:val="24"/>
        </w:rPr>
        <w:t xml:space="preserve">g its obligations </w:t>
      </w:r>
      <w:r w:rsidR="02B2344A" w:rsidRPr="026FD8CC">
        <w:rPr>
          <w:rFonts w:eastAsia="Arial" w:cs="Arial"/>
          <w:color w:val="000000" w:themeColor="text1"/>
          <w:szCs w:val="24"/>
        </w:rPr>
        <w:t xml:space="preserve">under </w:t>
      </w:r>
      <w:r w:rsidRPr="026FD8CC">
        <w:rPr>
          <w:rFonts w:eastAsia="Arial" w:cs="Arial"/>
          <w:color w:val="000000" w:themeColor="text1"/>
          <w:szCs w:val="24"/>
        </w:rPr>
        <w:t>article 31 of the U</w:t>
      </w:r>
      <w:r w:rsidR="0ECEF483" w:rsidRPr="026FD8CC">
        <w:rPr>
          <w:rFonts w:eastAsia="Arial" w:cs="Arial"/>
          <w:color w:val="000000" w:themeColor="text1"/>
          <w:szCs w:val="24"/>
        </w:rPr>
        <w:t>NCRPD to collect relevant statistical</w:t>
      </w:r>
      <w:r w:rsidR="49719D93" w:rsidRPr="026FD8CC">
        <w:rPr>
          <w:rFonts w:eastAsia="Arial" w:cs="Arial"/>
          <w:color w:val="000000" w:themeColor="text1"/>
          <w:szCs w:val="24"/>
        </w:rPr>
        <w:t xml:space="preserve"> information on disabled people.</w:t>
      </w:r>
    </w:p>
    <w:p w14:paraId="00250774" w14:textId="6C56C65B" w:rsidR="75D16EE0" w:rsidRDefault="75D16EE0" w:rsidP="75D16EE0">
      <w:pPr>
        <w:spacing w:after="0" w:line="360" w:lineRule="auto"/>
        <w:rPr>
          <w:rFonts w:eastAsia="Arial" w:cs="Arial"/>
          <w:color w:val="000000" w:themeColor="text1"/>
          <w:szCs w:val="24"/>
        </w:rPr>
      </w:pPr>
    </w:p>
    <w:p w14:paraId="7310D2F9" w14:textId="34BE0C25" w:rsidR="75228487" w:rsidRDefault="75228487" w:rsidP="75D16EE0">
      <w:pPr>
        <w:spacing w:after="0" w:line="360" w:lineRule="auto"/>
        <w:rPr>
          <w:rFonts w:eastAsia="Arial" w:cs="Arial"/>
          <w:color w:val="000000" w:themeColor="text1"/>
          <w:szCs w:val="24"/>
        </w:rPr>
      </w:pPr>
      <w:r w:rsidRPr="75D16EE0">
        <w:rPr>
          <w:rFonts w:eastAsia="Arial" w:cs="Arial"/>
          <w:color w:val="000000" w:themeColor="text1"/>
          <w:szCs w:val="24"/>
        </w:rPr>
        <w:t>Successive New Zealand governments have also not encouraged a wider number of government agencies to meet the</w:t>
      </w:r>
      <w:r w:rsidR="65E106D5" w:rsidRPr="75D16EE0">
        <w:rPr>
          <w:rFonts w:eastAsia="Arial" w:cs="Arial"/>
          <w:color w:val="000000" w:themeColor="text1"/>
          <w:szCs w:val="24"/>
        </w:rPr>
        <w:t>ir responsibilities under the</w:t>
      </w:r>
      <w:r w:rsidRPr="75D16EE0">
        <w:rPr>
          <w:rFonts w:eastAsia="Arial" w:cs="Arial"/>
          <w:color w:val="000000" w:themeColor="text1"/>
          <w:szCs w:val="24"/>
        </w:rPr>
        <w:t xml:space="preserve"> New Zealand Disability Strategy 20</w:t>
      </w:r>
      <w:r w:rsidR="178C2723" w:rsidRPr="75D16EE0">
        <w:rPr>
          <w:rFonts w:eastAsia="Arial" w:cs="Arial"/>
          <w:color w:val="000000" w:themeColor="text1"/>
          <w:szCs w:val="24"/>
        </w:rPr>
        <w:t xml:space="preserve">16 – 2026 to </w:t>
      </w:r>
      <w:r w:rsidR="24902F3D" w:rsidRPr="75D16EE0">
        <w:rPr>
          <w:rFonts w:eastAsia="Arial" w:cs="Arial"/>
          <w:color w:val="000000" w:themeColor="text1"/>
          <w:szCs w:val="24"/>
        </w:rPr>
        <w:t>collate disability data on a cross-government basis</w:t>
      </w:r>
      <w:r w:rsidR="35C431E3" w:rsidRPr="75D16EE0">
        <w:rPr>
          <w:rFonts w:eastAsia="Arial" w:cs="Arial"/>
          <w:color w:val="000000" w:themeColor="text1"/>
          <w:szCs w:val="24"/>
        </w:rPr>
        <w:t xml:space="preserve"> as well</w:t>
      </w:r>
      <w:r w:rsidR="24902F3D" w:rsidRPr="75D16EE0">
        <w:rPr>
          <w:rFonts w:eastAsia="Arial" w:cs="Arial"/>
          <w:color w:val="000000" w:themeColor="text1"/>
          <w:szCs w:val="24"/>
        </w:rPr>
        <w:t>.</w:t>
      </w:r>
    </w:p>
    <w:p w14:paraId="301EC5B5" w14:textId="537D7F54" w:rsidR="1950DAB9" w:rsidRDefault="1950DAB9" w:rsidP="1950DAB9">
      <w:pPr>
        <w:spacing w:after="0" w:line="360" w:lineRule="auto"/>
        <w:rPr>
          <w:rFonts w:eastAsia="Arial" w:cs="Arial"/>
          <w:color w:val="000000" w:themeColor="text1"/>
          <w:szCs w:val="24"/>
        </w:rPr>
      </w:pPr>
    </w:p>
    <w:p w14:paraId="273EECD1" w14:textId="4D1AED32" w:rsidR="27487716" w:rsidRDefault="24FB403A" w:rsidP="75D16EE0">
      <w:pPr>
        <w:spacing w:after="0" w:line="360" w:lineRule="auto"/>
        <w:rPr>
          <w:rFonts w:eastAsia="Arial" w:cs="Arial"/>
          <w:b/>
          <w:bCs/>
          <w:color w:val="000000" w:themeColor="text1"/>
          <w:szCs w:val="24"/>
        </w:rPr>
      </w:pPr>
      <w:r w:rsidRPr="75D16EE0">
        <w:rPr>
          <w:rFonts w:eastAsia="Arial" w:cs="Arial"/>
          <w:b/>
          <w:bCs/>
          <w:color w:val="000000" w:themeColor="text1"/>
          <w:szCs w:val="24"/>
        </w:rPr>
        <w:t>This is why DPA</w:t>
      </w:r>
      <w:r w:rsidR="27487716" w:rsidRPr="75D16EE0">
        <w:rPr>
          <w:rFonts w:eastAsia="Arial" w:cs="Arial"/>
          <w:b/>
          <w:bCs/>
          <w:color w:val="000000" w:themeColor="text1"/>
          <w:szCs w:val="24"/>
        </w:rPr>
        <w:t xml:space="preserve"> </w:t>
      </w:r>
      <w:r w:rsidR="7BB55A1A" w:rsidRPr="75D16EE0">
        <w:rPr>
          <w:rFonts w:eastAsia="Arial" w:cs="Arial"/>
          <w:b/>
          <w:bCs/>
          <w:color w:val="000000" w:themeColor="text1"/>
          <w:szCs w:val="24"/>
        </w:rPr>
        <w:t>recommends</w:t>
      </w:r>
      <w:r w:rsidR="27487716" w:rsidRPr="75D16EE0">
        <w:rPr>
          <w:rFonts w:eastAsia="Arial" w:cs="Arial"/>
          <w:b/>
          <w:bCs/>
          <w:color w:val="000000" w:themeColor="text1"/>
          <w:szCs w:val="24"/>
        </w:rPr>
        <w:t xml:space="preserve"> that Stats NZ </w:t>
      </w:r>
      <w:r w:rsidR="572160D0" w:rsidRPr="75D16EE0">
        <w:rPr>
          <w:rFonts w:eastAsia="Arial" w:cs="Arial"/>
          <w:b/>
          <w:bCs/>
          <w:color w:val="000000" w:themeColor="text1"/>
          <w:szCs w:val="24"/>
        </w:rPr>
        <w:t xml:space="preserve">gets </w:t>
      </w:r>
      <w:r w:rsidR="27487716" w:rsidRPr="75D16EE0">
        <w:rPr>
          <w:rFonts w:eastAsia="Arial" w:cs="Arial"/>
          <w:b/>
          <w:bCs/>
          <w:color w:val="000000" w:themeColor="text1"/>
          <w:szCs w:val="24"/>
        </w:rPr>
        <w:t xml:space="preserve">the balance right </w:t>
      </w:r>
      <w:r w:rsidR="56F0B0B9" w:rsidRPr="75D16EE0">
        <w:rPr>
          <w:rFonts w:eastAsia="Arial" w:cs="Arial"/>
          <w:b/>
          <w:bCs/>
          <w:color w:val="000000" w:themeColor="text1"/>
          <w:szCs w:val="24"/>
        </w:rPr>
        <w:t xml:space="preserve">in planning Census </w:t>
      </w:r>
      <w:r w:rsidR="27487716" w:rsidRPr="75D16EE0">
        <w:rPr>
          <w:rFonts w:eastAsia="Arial" w:cs="Arial"/>
          <w:b/>
          <w:bCs/>
          <w:color w:val="000000" w:themeColor="text1"/>
          <w:szCs w:val="24"/>
        </w:rPr>
        <w:t>2028</w:t>
      </w:r>
      <w:r w:rsidR="7D3A0480" w:rsidRPr="75D16EE0">
        <w:rPr>
          <w:rFonts w:eastAsia="Arial" w:cs="Arial"/>
          <w:b/>
          <w:bCs/>
          <w:color w:val="000000" w:themeColor="text1"/>
          <w:szCs w:val="24"/>
        </w:rPr>
        <w:t xml:space="preserve"> (and every census thereafter)</w:t>
      </w:r>
      <w:r w:rsidR="27487716" w:rsidRPr="75D16EE0">
        <w:rPr>
          <w:rFonts w:eastAsia="Arial" w:cs="Arial"/>
          <w:b/>
          <w:bCs/>
          <w:color w:val="000000" w:themeColor="text1"/>
          <w:szCs w:val="24"/>
        </w:rPr>
        <w:t>, particularly when it comes to meeting the needs of disabled people.</w:t>
      </w:r>
      <w:r w:rsidR="005BEDCC" w:rsidRPr="75D16EE0">
        <w:rPr>
          <w:rFonts w:eastAsia="Arial" w:cs="Arial"/>
          <w:b/>
          <w:bCs/>
          <w:color w:val="000000" w:themeColor="text1"/>
          <w:szCs w:val="24"/>
        </w:rPr>
        <w:t xml:space="preserve"> The best way that </w:t>
      </w:r>
      <w:r w:rsidR="42571B6B" w:rsidRPr="75D16EE0">
        <w:rPr>
          <w:rFonts w:eastAsia="Arial" w:cs="Arial"/>
          <w:b/>
          <w:bCs/>
          <w:color w:val="000000" w:themeColor="text1"/>
          <w:szCs w:val="24"/>
        </w:rPr>
        <w:t>Stats NZ</w:t>
      </w:r>
      <w:r w:rsidR="005BEDCC" w:rsidRPr="75D16EE0">
        <w:rPr>
          <w:rFonts w:eastAsia="Arial" w:cs="Arial"/>
          <w:b/>
          <w:bCs/>
          <w:color w:val="000000" w:themeColor="text1"/>
          <w:szCs w:val="24"/>
        </w:rPr>
        <w:t xml:space="preserve"> can do this is through undertaking an extensive programme of co-design and engagement with disabled people, disabled people’s organisations (DPOs)</w:t>
      </w:r>
      <w:r w:rsidR="3874E5D1" w:rsidRPr="75D16EE0">
        <w:rPr>
          <w:rFonts w:eastAsia="Arial" w:cs="Arial"/>
          <w:b/>
          <w:bCs/>
          <w:color w:val="000000" w:themeColor="text1"/>
          <w:szCs w:val="24"/>
        </w:rPr>
        <w:t xml:space="preserve"> including DPA, and the wider disability sector</w:t>
      </w:r>
      <w:r w:rsidR="7CCD1FBF" w:rsidRPr="75D16EE0">
        <w:rPr>
          <w:rFonts w:eastAsia="Arial" w:cs="Arial"/>
          <w:b/>
          <w:bCs/>
          <w:color w:val="000000" w:themeColor="text1"/>
          <w:szCs w:val="24"/>
        </w:rPr>
        <w:t xml:space="preserve"> around the census</w:t>
      </w:r>
      <w:r w:rsidR="3874E5D1" w:rsidRPr="75D16EE0">
        <w:rPr>
          <w:rFonts w:eastAsia="Arial" w:cs="Arial"/>
          <w:b/>
          <w:bCs/>
          <w:color w:val="000000" w:themeColor="text1"/>
          <w:szCs w:val="24"/>
        </w:rPr>
        <w:t>.</w:t>
      </w:r>
    </w:p>
    <w:p w14:paraId="5188C8CA" w14:textId="0F5B78CA" w:rsidR="43D10EC6" w:rsidRDefault="43D10EC6" w:rsidP="75D16EE0">
      <w:pPr>
        <w:spacing w:after="0" w:line="360" w:lineRule="auto"/>
        <w:rPr>
          <w:rFonts w:eastAsia="Arial" w:cs="Arial"/>
          <w:color w:val="000000" w:themeColor="text1"/>
          <w:szCs w:val="24"/>
        </w:rPr>
      </w:pPr>
    </w:p>
    <w:p w14:paraId="3346E960" w14:textId="175455CB" w:rsidR="43D10EC6" w:rsidRDefault="54CFBF2A" w:rsidP="026FD8CC">
      <w:pPr>
        <w:spacing w:after="0" w:line="360" w:lineRule="auto"/>
        <w:rPr>
          <w:rFonts w:eastAsia="Arial" w:cs="Arial"/>
          <w:b/>
          <w:bCs/>
          <w:color w:val="000000" w:themeColor="text1"/>
          <w:szCs w:val="24"/>
        </w:rPr>
      </w:pPr>
      <w:r w:rsidRPr="026FD8CC">
        <w:rPr>
          <w:rFonts w:eastAsia="Arial" w:cs="Arial"/>
          <w:b/>
          <w:bCs/>
          <w:color w:val="000000" w:themeColor="text1"/>
          <w:szCs w:val="24"/>
        </w:rPr>
        <w:t>Aligned with this</w:t>
      </w:r>
      <w:r w:rsidR="41895C42" w:rsidRPr="026FD8CC">
        <w:rPr>
          <w:rFonts w:eastAsia="Arial" w:cs="Arial"/>
          <w:b/>
          <w:bCs/>
          <w:color w:val="000000" w:themeColor="text1"/>
          <w:szCs w:val="24"/>
        </w:rPr>
        <w:t xml:space="preserve">, DPA </w:t>
      </w:r>
      <w:r w:rsidR="68E25C9D" w:rsidRPr="026FD8CC">
        <w:rPr>
          <w:rFonts w:eastAsia="Arial" w:cs="Arial"/>
          <w:b/>
          <w:bCs/>
          <w:color w:val="000000" w:themeColor="text1"/>
          <w:szCs w:val="24"/>
        </w:rPr>
        <w:t xml:space="preserve">recommends a strong cross-government approach disability data collection to ensure </w:t>
      </w:r>
      <w:r w:rsidR="41895C42" w:rsidRPr="026FD8CC">
        <w:rPr>
          <w:rFonts w:eastAsia="Arial" w:cs="Arial"/>
          <w:b/>
          <w:bCs/>
          <w:color w:val="000000" w:themeColor="text1"/>
          <w:szCs w:val="24"/>
        </w:rPr>
        <w:t xml:space="preserve"> </w:t>
      </w:r>
      <w:r w:rsidR="5A998E91" w:rsidRPr="026FD8CC">
        <w:rPr>
          <w:rFonts w:eastAsia="Arial" w:cs="Arial"/>
          <w:b/>
          <w:bCs/>
          <w:color w:val="000000" w:themeColor="text1"/>
          <w:szCs w:val="24"/>
        </w:rPr>
        <w:t xml:space="preserve">that </w:t>
      </w:r>
      <w:r w:rsidR="0C641A2D" w:rsidRPr="026FD8CC">
        <w:rPr>
          <w:rFonts w:eastAsia="Arial" w:cs="Arial"/>
          <w:b/>
          <w:bCs/>
          <w:color w:val="000000" w:themeColor="text1"/>
          <w:szCs w:val="24"/>
        </w:rPr>
        <w:t>more</w:t>
      </w:r>
      <w:r w:rsidRPr="026FD8CC">
        <w:rPr>
          <w:rFonts w:eastAsia="Arial" w:cs="Arial"/>
          <w:b/>
          <w:bCs/>
          <w:color w:val="000000" w:themeColor="text1"/>
          <w:szCs w:val="24"/>
        </w:rPr>
        <w:t xml:space="preserve"> government agencies </w:t>
      </w:r>
      <w:r w:rsidR="2EDF9CF7" w:rsidRPr="026FD8CC">
        <w:rPr>
          <w:rFonts w:eastAsia="Arial" w:cs="Arial"/>
          <w:b/>
          <w:bCs/>
          <w:color w:val="000000" w:themeColor="text1"/>
          <w:szCs w:val="24"/>
        </w:rPr>
        <w:t>collect</w:t>
      </w:r>
      <w:r w:rsidRPr="026FD8CC">
        <w:rPr>
          <w:rFonts w:eastAsia="Arial" w:cs="Arial"/>
          <w:b/>
          <w:bCs/>
          <w:color w:val="000000" w:themeColor="text1"/>
          <w:szCs w:val="24"/>
        </w:rPr>
        <w:t xml:space="preserve"> </w:t>
      </w:r>
      <w:r w:rsidR="30C9A251" w:rsidRPr="026FD8CC">
        <w:rPr>
          <w:rFonts w:eastAsia="Arial" w:cs="Arial"/>
          <w:b/>
          <w:bCs/>
          <w:color w:val="000000" w:themeColor="text1"/>
          <w:szCs w:val="24"/>
        </w:rPr>
        <w:t xml:space="preserve">more </w:t>
      </w:r>
      <w:r w:rsidR="233C5700" w:rsidRPr="026FD8CC">
        <w:rPr>
          <w:rFonts w:eastAsia="Arial" w:cs="Arial"/>
          <w:b/>
          <w:bCs/>
          <w:color w:val="000000" w:themeColor="text1"/>
          <w:szCs w:val="24"/>
        </w:rPr>
        <w:t>timely</w:t>
      </w:r>
      <w:r w:rsidR="30C9A251" w:rsidRPr="026FD8CC">
        <w:rPr>
          <w:rFonts w:eastAsia="Arial" w:cs="Arial"/>
          <w:b/>
          <w:bCs/>
          <w:color w:val="000000" w:themeColor="text1"/>
          <w:szCs w:val="24"/>
        </w:rPr>
        <w:t xml:space="preserve"> </w:t>
      </w:r>
      <w:r w:rsidRPr="026FD8CC">
        <w:rPr>
          <w:rFonts w:eastAsia="Arial" w:cs="Arial"/>
          <w:b/>
          <w:bCs/>
          <w:color w:val="000000" w:themeColor="text1"/>
          <w:szCs w:val="24"/>
        </w:rPr>
        <w:t>disability related data</w:t>
      </w:r>
      <w:r w:rsidR="7464196F" w:rsidRPr="026FD8CC">
        <w:rPr>
          <w:rFonts w:eastAsia="Arial" w:cs="Arial"/>
          <w:b/>
          <w:bCs/>
          <w:color w:val="000000" w:themeColor="text1"/>
          <w:szCs w:val="24"/>
        </w:rPr>
        <w:t xml:space="preserve"> as well</w:t>
      </w:r>
      <w:r w:rsidRPr="026FD8CC">
        <w:rPr>
          <w:rFonts w:eastAsia="Arial" w:cs="Arial"/>
          <w:b/>
          <w:bCs/>
          <w:color w:val="000000" w:themeColor="text1"/>
          <w:szCs w:val="24"/>
        </w:rPr>
        <w:t xml:space="preserve">, </w:t>
      </w:r>
      <w:r w:rsidR="1B4DAEB2" w:rsidRPr="026FD8CC">
        <w:rPr>
          <w:rFonts w:eastAsia="Arial" w:cs="Arial"/>
          <w:b/>
          <w:bCs/>
          <w:color w:val="000000" w:themeColor="text1"/>
          <w:szCs w:val="24"/>
        </w:rPr>
        <w:t xml:space="preserve">so that </w:t>
      </w:r>
      <w:r w:rsidRPr="026FD8CC">
        <w:rPr>
          <w:rFonts w:eastAsia="Arial" w:cs="Arial"/>
          <w:b/>
          <w:bCs/>
          <w:color w:val="000000" w:themeColor="text1"/>
          <w:szCs w:val="24"/>
        </w:rPr>
        <w:t xml:space="preserve">that collection should become more </w:t>
      </w:r>
      <w:r w:rsidR="29CC284D" w:rsidRPr="026FD8CC">
        <w:rPr>
          <w:rFonts w:eastAsia="Arial" w:cs="Arial"/>
          <w:b/>
          <w:bCs/>
          <w:color w:val="000000" w:themeColor="text1"/>
          <w:szCs w:val="24"/>
        </w:rPr>
        <w:t>frequent</w:t>
      </w:r>
      <w:r w:rsidR="47DEF7E7" w:rsidRPr="026FD8CC">
        <w:rPr>
          <w:rFonts w:eastAsia="Arial" w:cs="Arial"/>
          <w:b/>
          <w:bCs/>
          <w:color w:val="000000" w:themeColor="text1"/>
          <w:szCs w:val="24"/>
        </w:rPr>
        <w:t xml:space="preserve"> and robust</w:t>
      </w:r>
      <w:r w:rsidR="3DFFD275" w:rsidRPr="026FD8CC">
        <w:rPr>
          <w:rFonts w:eastAsia="Arial" w:cs="Arial"/>
          <w:b/>
          <w:bCs/>
          <w:color w:val="000000" w:themeColor="text1"/>
          <w:szCs w:val="24"/>
        </w:rPr>
        <w:t xml:space="preserve"> rather than just confined to the few agencies who do so</w:t>
      </w:r>
      <w:r w:rsidR="618813CD" w:rsidRPr="026FD8CC">
        <w:rPr>
          <w:rFonts w:eastAsia="Arial" w:cs="Arial"/>
          <w:b/>
          <w:bCs/>
          <w:color w:val="000000" w:themeColor="text1"/>
          <w:szCs w:val="24"/>
        </w:rPr>
        <w:t xml:space="preserve"> </w:t>
      </w:r>
      <w:r w:rsidR="47BF8AE7" w:rsidRPr="026FD8CC">
        <w:rPr>
          <w:rFonts w:eastAsia="Arial" w:cs="Arial"/>
          <w:b/>
          <w:bCs/>
          <w:color w:val="000000" w:themeColor="text1"/>
          <w:szCs w:val="24"/>
        </w:rPr>
        <w:t>at the moment</w:t>
      </w:r>
      <w:r w:rsidR="3DFFD275" w:rsidRPr="026FD8CC">
        <w:rPr>
          <w:rFonts w:eastAsia="Arial" w:cs="Arial"/>
          <w:b/>
          <w:bCs/>
          <w:color w:val="000000" w:themeColor="text1"/>
          <w:szCs w:val="24"/>
        </w:rPr>
        <w:t xml:space="preserve"> such as</w:t>
      </w:r>
      <w:r w:rsidR="306B655D" w:rsidRPr="026FD8CC">
        <w:rPr>
          <w:rFonts w:eastAsia="Arial" w:cs="Arial"/>
          <w:b/>
          <w:bCs/>
          <w:color w:val="000000" w:themeColor="text1"/>
          <w:szCs w:val="24"/>
        </w:rPr>
        <w:t>, for example, St</w:t>
      </w:r>
      <w:r w:rsidR="5C78E872" w:rsidRPr="026FD8CC">
        <w:rPr>
          <w:rFonts w:eastAsia="Arial" w:cs="Arial"/>
          <w:b/>
          <w:bCs/>
          <w:color w:val="000000" w:themeColor="text1"/>
          <w:szCs w:val="24"/>
        </w:rPr>
        <w:t xml:space="preserve">ats NZ, </w:t>
      </w:r>
      <w:r w:rsidR="53C028AA" w:rsidRPr="026FD8CC">
        <w:rPr>
          <w:rFonts w:eastAsia="Arial" w:cs="Arial"/>
          <w:b/>
          <w:bCs/>
          <w:color w:val="000000" w:themeColor="text1"/>
          <w:szCs w:val="24"/>
        </w:rPr>
        <w:t>M</w:t>
      </w:r>
      <w:r w:rsidR="00198A99" w:rsidRPr="026FD8CC">
        <w:rPr>
          <w:rFonts w:eastAsia="Arial" w:cs="Arial"/>
          <w:b/>
          <w:bCs/>
          <w:color w:val="000000" w:themeColor="text1"/>
          <w:szCs w:val="24"/>
        </w:rPr>
        <w:t>inistry of Social Development</w:t>
      </w:r>
      <w:r w:rsidR="115E41AE" w:rsidRPr="026FD8CC">
        <w:rPr>
          <w:rFonts w:eastAsia="Arial" w:cs="Arial"/>
          <w:b/>
          <w:bCs/>
          <w:color w:val="000000" w:themeColor="text1"/>
          <w:szCs w:val="24"/>
        </w:rPr>
        <w:t>, Whaikaha – Ministry of Disabled People</w:t>
      </w:r>
      <w:r w:rsidR="4C65C115" w:rsidRPr="026FD8CC">
        <w:rPr>
          <w:rFonts w:eastAsia="Arial" w:cs="Arial"/>
          <w:b/>
          <w:bCs/>
          <w:color w:val="000000" w:themeColor="text1"/>
          <w:szCs w:val="24"/>
        </w:rPr>
        <w:t>, Health New Zealand</w:t>
      </w:r>
      <w:r w:rsidR="5CF76438" w:rsidRPr="026FD8CC">
        <w:rPr>
          <w:rFonts w:eastAsia="Arial" w:cs="Arial"/>
          <w:b/>
          <w:bCs/>
          <w:color w:val="000000" w:themeColor="text1"/>
          <w:szCs w:val="24"/>
        </w:rPr>
        <w:t xml:space="preserve"> Te </w:t>
      </w:r>
      <w:proofErr w:type="spellStart"/>
      <w:r w:rsidR="5CF76438" w:rsidRPr="026FD8CC">
        <w:rPr>
          <w:rFonts w:eastAsia="Arial" w:cs="Arial"/>
          <w:b/>
          <w:bCs/>
          <w:color w:val="000000" w:themeColor="text1"/>
          <w:szCs w:val="24"/>
        </w:rPr>
        <w:t>Whatu</w:t>
      </w:r>
      <w:proofErr w:type="spellEnd"/>
      <w:r w:rsidR="5CF76438" w:rsidRPr="026FD8CC">
        <w:rPr>
          <w:rFonts w:eastAsia="Arial" w:cs="Arial"/>
          <w:b/>
          <w:bCs/>
          <w:color w:val="000000" w:themeColor="text1"/>
          <w:szCs w:val="24"/>
        </w:rPr>
        <w:t xml:space="preserve"> Ora</w:t>
      </w:r>
      <w:r w:rsidR="53C028AA" w:rsidRPr="026FD8CC">
        <w:rPr>
          <w:rFonts w:eastAsia="Arial" w:cs="Arial"/>
          <w:b/>
          <w:bCs/>
          <w:color w:val="000000" w:themeColor="text1"/>
          <w:szCs w:val="24"/>
        </w:rPr>
        <w:t xml:space="preserve"> and A</w:t>
      </w:r>
      <w:r w:rsidR="7C524E86" w:rsidRPr="026FD8CC">
        <w:rPr>
          <w:rFonts w:eastAsia="Arial" w:cs="Arial"/>
          <w:b/>
          <w:bCs/>
          <w:color w:val="000000" w:themeColor="text1"/>
          <w:szCs w:val="24"/>
        </w:rPr>
        <w:t>ccident Compensation Corporation</w:t>
      </w:r>
      <w:r w:rsidR="53C028AA" w:rsidRPr="026FD8CC">
        <w:rPr>
          <w:rFonts w:eastAsia="Arial" w:cs="Arial"/>
          <w:b/>
          <w:bCs/>
          <w:color w:val="000000" w:themeColor="text1"/>
          <w:szCs w:val="24"/>
        </w:rPr>
        <w:t>.</w:t>
      </w:r>
    </w:p>
    <w:p w14:paraId="57506A29" w14:textId="5EE55AD0" w:rsidR="43D10EC6" w:rsidRDefault="43D10EC6" w:rsidP="75D16EE0">
      <w:pPr>
        <w:spacing w:after="0" w:line="360" w:lineRule="auto"/>
        <w:rPr>
          <w:rFonts w:eastAsia="Arial" w:cs="Arial"/>
          <w:color w:val="000000" w:themeColor="text1"/>
          <w:szCs w:val="24"/>
        </w:rPr>
      </w:pPr>
    </w:p>
    <w:p w14:paraId="0F6F6B0D" w14:textId="56D6FE6C" w:rsidR="43D10EC6" w:rsidRDefault="3A18E7D3" w:rsidP="026FD8CC">
      <w:pPr>
        <w:spacing w:after="0" w:line="360" w:lineRule="auto"/>
        <w:rPr>
          <w:rFonts w:eastAsia="Arial" w:cs="Arial"/>
          <w:color w:val="000000" w:themeColor="text1"/>
          <w:szCs w:val="24"/>
        </w:rPr>
      </w:pPr>
      <w:r w:rsidRPr="026FD8CC">
        <w:rPr>
          <w:rFonts w:eastAsia="Arial" w:cs="Arial"/>
          <w:color w:val="000000" w:themeColor="text1"/>
          <w:szCs w:val="24"/>
        </w:rPr>
        <w:t xml:space="preserve">This is needed, as </w:t>
      </w:r>
      <w:r w:rsidR="24AF954C" w:rsidRPr="026FD8CC">
        <w:rPr>
          <w:rFonts w:eastAsia="Arial" w:cs="Arial"/>
          <w:color w:val="000000" w:themeColor="text1"/>
          <w:szCs w:val="24"/>
        </w:rPr>
        <w:t>apart from</w:t>
      </w:r>
      <w:r w:rsidR="286501A0" w:rsidRPr="026FD8CC">
        <w:rPr>
          <w:rFonts w:eastAsia="Arial" w:cs="Arial"/>
          <w:color w:val="000000" w:themeColor="text1"/>
          <w:szCs w:val="24"/>
        </w:rPr>
        <w:t xml:space="preserve"> </w:t>
      </w:r>
      <w:r w:rsidR="24AF954C" w:rsidRPr="026FD8CC">
        <w:rPr>
          <w:rFonts w:eastAsia="Arial" w:cs="Arial"/>
          <w:color w:val="000000" w:themeColor="text1"/>
          <w:szCs w:val="24"/>
        </w:rPr>
        <w:t>the regular surveys on disability employment (conducted by Statistics New Zealand), and disa</w:t>
      </w:r>
      <w:r w:rsidR="266FB18E" w:rsidRPr="026FD8CC">
        <w:rPr>
          <w:rFonts w:eastAsia="Arial" w:cs="Arial"/>
          <w:color w:val="000000" w:themeColor="text1"/>
          <w:szCs w:val="24"/>
        </w:rPr>
        <w:t xml:space="preserve">bility support service figures from </w:t>
      </w:r>
      <w:r w:rsidR="5C7A9BE0" w:rsidRPr="026FD8CC">
        <w:rPr>
          <w:rFonts w:eastAsia="Arial" w:cs="Arial"/>
          <w:color w:val="000000" w:themeColor="text1"/>
          <w:szCs w:val="24"/>
        </w:rPr>
        <w:t xml:space="preserve">the disability funding agencies, there are no other </w:t>
      </w:r>
      <w:r w:rsidR="1AB85FD9" w:rsidRPr="026FD8CC">
        <w:rPr>
          <w:rFonts w:eastAsia="Arial" w:cs="Arial"/>
          <w:color w:val="000000" w:themeColor="text1"/>
          <w:szCs w:val="24"/>
        </w:rPr>
        <w:t>frequent</w:t>
      </w:r>
      <w:r w:rsidR="57B0A065" w:rsidRPr="026FD8CC">
        <w:rPr>
          <w:rFonts w:eastAsia="Arial" w:cs="Arial"/>
          <w:color w:val="000000" w:themeColor="text1"/>
          <w:szCs w:val="24"/>
        </w:rPr>
        <w:t xml:space="preserve"> in-depth</w:t>
      </w:r>
      <w:r w:rsidR="0DD593E7" w:rsidRPr="026FD8CC">
        <w:rPr>
          <w:rFonts w:eastAsia="Arial" w:cs="Arial"/>
          <w:color w:val="000000" w:themeColor="text1"/>
          <w:szCs w:val="24"/>
        </w:rPr>
        <w:t xml:space="preserve"> official</w:t>
      </w:r>
      <w:r w:rsidR="5C7A9BE0" w:rsidRPr="026FD8CC">
        <w:rPr>
          <w:rFonts w:eastAsia="Arial" w:cs="Arial"/>
          <w:color w:val="000000" w:themeColor="text1"/>
          <w:szCs w:val="24"/>
        </w:rPr>
        <w:t xml:space="preserve"> statistic</w:t>
      </w:r>
      <w:r w:rsidR="7BE03E4B" w:rsidRPr="026FD8CC">
        <w:rPr>
          <w:rFonts w:eastAsia="Arial" w:cs="Arial"/>
          <w:color w:val="000000" w:themeColor="text1"/>
          <w:szCs w:val="24"/>
        </w:rPr>
        <w:t>al studies</w:t>
      </w:r>
      <w:r w:rsidR="5C7A9BE0" w:rsidRPr="026FD8CC">
        <w:rPr>
          <w:rFonts w:eastAsia="Arial" w:cs="Arial"/>
          <w:color w:val="000000" w:themeColor="text1"/>
          <w:szCs w:val="24"/>
        </w:rPr>
        <w:t xml:space="preserve"> </w:t>
      </w:r>
      <w:r w:rsidR="05565128" w:rsidRPr="026FD8CC">
        <w:rPr>
          <w:rFonts w:eastAsia="Arial" w:cs="Arial"/>
          <w:color w:val="000000" w:themeColor="text1"/>
          <w:szCs w:val="24"/>
        </w:rPr>
        <w:t>published on the</w:t>
      </w:r>
      <w:r w:rsidR="5C7A9BE0" w:rsidRPr="026FD8CC">
        <w:rPr>
          <w:rFonts w:eastAsia="Arial" w:cs="Arial"/>
          <w:color w:val="000000" w:themeColor="text1"/>
          <w:szCs w:val="24"/>
        </w:rPr>
        <w:t xml:space="preserve"> </w:t>
      </w:r>
      <w:r w:rsidR="3E8E58FC" w:rsidRPr="026FD8CC">
        <w:rPr>
          <w:rFonts w:eastAsia="Arial" w:cs="Arial"/>
          <w:color w:val="000000" w:themeColor="text1"/>
          <w:szCs w:val="24"/>
        </w:rPr>
        <w:t xml:space="preserve">status of disabled people </w:t>
      </w:r>
      <w:r w:rsidR="36CC4924" w:rsidRPr="026FD8CC">
        <w:rPr>
          <w:rFonts w:eastAsia="Arial" w:cs="Arial"/>
          <w:color w:val="000000" w:themeColor="text1"/>
          <w:szCs w:val="24"/>
        </w:rPr>
        <w:t>around</w:t>
      </w:r>
      <w:r w:rsidR="3E8E58FC" w:rsidRPr="026FD8CC">
        <w:rPr>
          <w:rFonts w:eastAsia="Arial" w:cs="Arial"/>
          <w:color w:val="000000" w:themeColor="text1"/>
          <w:szCs w:val="24"/>
        </w:rPr>
        <w:t xml:space="preserve"> educational achievement, </w:t>
      </w:r>
      <w:r w:rsidR="3E8E58FC" w:rsidRPr="026FD8CC">
        <w:rPr>
          <w:rFonts w:eastAsia="Arial" w:cs="Arial"/>
          <w:color w:val="000000" w:themeColor="text1"/>
          <w:szCs w:val="24"/>
        </w:rPr>
        <w:lastRenderedPageBreak/>
        <w:t>housing accessibility, transport provision or access to healthcare</w:t>
      </w:r>
      <w:r w:rsidR="2DEB6B7E" w:rsidRPr="026FD8CC">
        <w:rPr>
          <w:rFonts w:eastAsia="Arial" w:cs="Arial"/>
          <w:color w:val="000000" w:themeColor="text1"/>
          <w:szCs w:val="24"/>
        </w:rPr>
        <w:t>.</w:t>
      </w:r>
      <w:r w:rsidR="6E0D9A76" w:rsidRPr="026FD8CC">
        <w:rPr>
          <w:rFonts w:eastAsia="Arial" w:cs="Arial"/>
          <w:color w:val="000000" w:themeColor="text1"/>
          <w:szCs w:val="24"/>
        </w:rPr>
        <w:t xml:space="preserve"> </w:t>
      </w:r>
      <w:r w:rsidR="19736605" w:rsidRPr="026FD8CC">
        <w:rPr>
          <w:rFonts w:eastAsia="Arial" w:cs="Arial"/>
          <w:color w:val="000000" w:themeColor="text1"/>
          <w:szCs w:val="24"/>
        </w:rPr>
        <w:t>When statistics on th</w:t>
      </w:r>
      <w:r w:rsidR="441DD651" w:rsidRPr="026FD8CC">
        <w:rPr>
          <w:rFonts w:eastAsia="Arial" w:cs="Arial"/>
          <w:color w:val="000000" w:themeColor="text1"/>
          <w:szCs w:val="24"/>
        </w:rPr>
        <w:t>ese facets</w:t>
      </w:r>
      <w:r w:rsidR="4CBDC325" w:rsidRPr="026FD8CC">
        <w:rPr>
          <w:rFonts w:eastAsia="Arial" w:cs="Arial"/>
          <w:color w:val="000000" w:themeColor="text1"/>
          <w:szCs w:val="24"/>
        </w:rPr>
        <w:t xml:space="preserve"> of life for disabled people</w:t>
      </w:r>
      <w:r w:rsidR="7965D343" w:rsidRPr="026FD8CC">
        <w:rPr>
          <w:rFonts w:eastAsia="Arial" w:cs="Arial"/>
          <w:color w:val="000000" w:themeColor="text1"/>
          <w:szCs w:val="24"/>
        </w:rPr>
        <w:t xml:space="preserve"> do</w:t>
      </w:r>
      <w:r w:rsidR="19736605" w:rsidRPr="026FD8CC">
        <w:rPr>
          <w:rFonts w:eastAsia="Arial" w:cs="Arial"/>
          <w:color w:val="000000" w:themeColor="text1"/>
          <w:szCs w:val="24"/>
        </w:rPr>
        <w:t xml:space="preserve"> appear, they are often contained in academic studies or one-off/i</w:t>
      </w:r>
      <w:r w:rsidR="6F06BB5A" w:rsidRPr="026FD8CC">
        <w:rPr>
          <w:rFonts w:eastAsia="Arial" w:cs="Arial"/>
          <w:color w:val="000000" w:themeColor="text1"/>
          <w:szCs w:val="24"/>
        </w:rPr>
        <w:t>nfrequent</w:t>
      </w:r>
      <w:r w:rsidR="19736605" w:rsidRPr="026FD8CC">
        <w:rPr>
          <w:rFonts w:eastAsia="Arial" w:cs="Arial"/>
          <w:color w:val="000000" w:themeColor="text1"/>
          <w:szCs w:val="24"/>
        </w:rPr>
        <w:t xml:space="preserve"> government surveys</w:t>
      </w:r>
      <w:r w:rsidR="723954F7" w:rsidRPr="026FD8CC">
        <w:rPr>
          <w:rFonts w:eastAsia="Arial" w:cs="Arial"/>
          <w:color w:val="000000" w:themeColor="text1"/>
          <w:szCs w:val="24"/>
        </w:rPr>
        <w:t xml:space="preserve"> from government agencies</w:t>
      </w:r>
      <w:r w:rsidR="19736605" w:rsidRPr="026FD8CC">
        <w:rPr>
          <w:rFonts w:eastAsia="Arial" w:cs="Arial"/>
          <w:color w:val="000000" w:themeColor="text1"/>
          <w:szCs w:val="24"/>
        </w:rPr>
        <w:t>.</w:t>
      </w:r>
    </w:p>
    <w:p w14:paraId="3DA37F05" w14:textId="0D9156B0" w:rsidR="43D10EC6" w:rsidRDefault="43D10EC6" w:rsidP="75D16EE0">
      <w:pPr>
        <w:spacing w:after="0" w:line="360" w:lineRule="auto"/>
        <w:rPr>
          <w:rFonts w:eastAsia="Arial" w:cs="Arial"/>
          <w:color w:val="000000" w:themeColor="text1"/>
          <w:szCs w:val="24"/>
        </w:rPr>
      </w:pPr>
    </w:p>
    <w:p w14:paraId="7A958AFA" w14:textId="0B17817F" w:rsidR="43D10EC6" w:rsidRDefault="38C6BCF0" w:rsidP="026FD8CC">
      <w:pPr>
        <w:spacing w:after="0" w:line="360" w:lineRule="auto"/>
        <w:rPr>
          <w:rFonts w:eastAsia="Arial" w:cs="Arial"/>
          <w:color w:val="000000" w:themeColor="text1"/>
          <w:szCs w:val="24"/>
        </w:rPr>
      </w:pPr>
      <w:r w:rsidRPr="026FD8CC">
        <w:rPr>
          <w:rFonts w:eastAsia="Arial" w:cs="Arial"/>
          <w:color w:val="000000" w:themeColor="text1"/>
          <w:szCs w:val="24"/>
        </w:rPr>
        <w:t xml:space="preserve">Ensuring </w:t>
      </w:r>
      <w:r w:rsidR="3C96E218" w:rsidRPr="026FD8CC">
        <w:rPr>
          <w:rFonts w:eastAsia="Arial" w:cs="Arial"/>
          <w:color w:val="000000" w:themeColor="text1"/>
          <w:szCs w:val="24"/>
        </w:rPr>
        <w:t>a</w:t>
      </w:r>
      <w:r w:rsidR="766C7974" w:rsidRPr="026FD8CC">
        <w:rPr>
          <w:rFonts w:eastAsia="Arial" w:cs="Arial"/>
          <w:color w:val="000000" w:themeColor="text1"/>
          <w:szCs w:val="24"/>
        </w:rPr>
        <w:t xml:space="preserve"> cross governmental </w:t>
      </w:r>
      <w:r w:rsidR="0885F6E7" w:rsidRPr="026FD8CC">
        <w:rPr>
          <w:rFonts w:eastAsia="Arial" w:cs="Arial"/>
          <w:color w:val="000000" w:themeColor="text1"/>
          <w:szCs w:val="24"/>
        </w:rPr>
        <w:t xml:space="preserve">approach to disability data </w:t>
      </w:r>
      <w:r w:rsidR="111B8BF8" w:rsidRPr="026FD8CC">
        <w:rPr>
          <w:rFonts w:eastAsia="Arial" w:cs="Arial"/>
          <w:color w:val="000000" w:themeColor="text1"/>
          <w:szCs w:val="24"/>
        </w:rPr>
        <w:t>compilation</w:t>
      </w:r>
      <w:r w:rsidR="0885F6E7" w:rsidRPr="026FD8CC">
        <w:rPr>
          <w:rFonts w:eastAsia="Arial" w:cs="Arial"/>
          <w:color w:val="000000" w:themeColor="text1"/>
          <w:szCs w:val="24"/>
        </w:rPr>
        <w:t xml:space="preserve"> and its </w:t>
      </w:r>
      <w:r w:rsidR="1A28B386" w:rsidRPr="026FD8CC">
        <w:rPr>
          <w:rFonts w:eastAsia="Arial" w:cs="Arial"/>
          <w:color w:val="000000" w:themeColor="text1"/>
          <w:szCs w:val="24"/>
        </w:rPr>
        <w:t>frequent</w:t>
      </w:r>
      <w:r w:rsidR="0885F6E7" w:rsidRPr="026FD8CC">
        <w:rPr>
          <w:rFonts w:eastAsia="Arial" w:cs="Arial"/>
          <w:color w:val="000000" w:themeColor="text1"/>
          <w:szCs w:val="24"/>
        </w:rPr>
        <w:t xml:space="preserve"> publication would lead to Stats NZ’s proposed admin data first approach</w:t>
      </w:r>
      <w:r w:rsidR="1C6F5C86" w:rsidRPr="026FD8CC">
        <w:rPr>
          <w:rFonts w:eastAsia="Arial" w:cs="Arial"/>
          <w:color w:val="000000" w:themeColor="text1"/>
          <w:szCs w:val="24"/>
        </w:rPr>
        <w:t xml:space="preserve"> to the census</w:t>
      </w:r>
      <w:r w:rsidR="0885F6E7" w:rsidRPr="026FD8CC">
        <w:rPr>
          <w:rFonts w:eastAsia="Arial" w:cs="Arial"/>
          <w:color w:val="000000" w:themeColor="text1"/>
          <w:szCs w:val="24"/>
        </w:rPr>
        <w:t xml:space="preserve"> being more successful. </w:t>
      </w:r>
    </w:p>
    <w:p w14:paraId="5CDFE33D" w14:textId="7AF8D3D5" w:rsidR="43D10EC6" w:rsidRDefault="43D10EC6" w:rsidP="026FD8CC">
      <w:pPr>
        <w:spacing w:after="0" w:line="360" w:lineRule="auto"/>
        <w:rPr>
          <w:rFonts w:eastAsia="Arial" w:cs="Arial"/>
          <w:color w:val="000000" w:themeColor="text1"/>
          <w:szCs w:val="24"/>
        </w:rPr>
      </w:pPr>
    </w:p>
    <w:p w14:paraId="6A73A55F" w14:textId="6D86C8CF" w:rsidR="43D10EC6" w:rsidRDefault="1723CDAA" w:rsidP="026FD8CC">
      <w:pPr>
        <w:spacing w:after="0" w:line="360" w:lineRule="auto"/>
        <w:rPr>
          <w:rFonts w:eastAsia="Arial" w:cs="Arial"/>
          <w:color w:val="000000" w:themeColor="text1"/>
          <w:szCs w:val="24"/>
        </w:rPr>
      </w:pPr>
      <w:r w:rsidRPr="026FD8CC">
        <w:rPr>
          <w:rFonts w:eastAsia="Arial" w:cs="Arial"/>
          <w:color w:val="000000" w:themeColor="text1"/>
          <w:szCs w:val="24"/>
        </w:rPr>
        <w:t>However,</w:t>
      </w:r>
      <w:r w:rsidR="0885F6E7" w:rsidRPr="026FD8CC">
        <w:rPr>
          <w:rFonts w:eastAsia="Arial" w:cs="Arial"/>
          <w:color w:val="000000" w:themeColor="text1"/>
          <w:szCs w:val="24"/>
        </w:rPr>
        <w:t xml:space="preserve"> if</w:t>
      </w:r>
      <w:r w:rsidR="3C92964E" w:rsidRPr="026FD8CC">
        <w:rPr>
          <w:rFonts w:eastAsia="Arial" w:cs="Arial"/>
          <w:color w:val="000000" w:themeColor="text1"/>
          <w:szCs w:val="24"/>
        </w:rPr>
        <w:t xml:space="preserve"> </w:t>
      </w:r>
      <w:r w:rsidR="6C6BC434" w:rsidRPr="026FD8CC">
        <w:rPr>
          <w:rFonts w:eastAsia="Arial" w:cs="Arial"/>
          <w:color w:val="000000" w:themeColor="text1"/>
          <w:szCs w:val="24"/>
        </w:rPr>
        <w:t xml:space="preserve">an </w:t>
      </w:r>
      <w:r w:rsidR="3C92964E" w:rsidRPr="026FD8CC">
        <w:rPr>
          <w:rFonts w:eastAsia="Arial" w:cs="Arial"/>
          <w:color w:val="000000" w:themeColor="text1"/>
          <w:szCs w:val="24"/>
        </w:rPr>
        <w:t xml:space="preserve">admin first approach </w:t>
      </w:r>
      <w:r w:rsidR="1FAF1824" w:rsidRPr="026FD8CC">
        <w:rPr>
          <w:rFonts w:eastAsia="Arial" w:cs="Arial"/>
          <w:color w:val="000000" w:themeColor="text1"/>
          <w:szCs w:val="24"/>
        </w:rPr>
        <w:t>is brought in without a corresponding</w:t>
      </w:r>
      <w:r w:rsidR="3C92964E" w:rsidRPr="026FD8CC">
        <w:rPr>
          <w:rFonts w:eastAsia="Arial" w:cs="Arial"/>
          <w:color w:val="000000" w:themeColor="text1"/>
          <w:szCs w:val="24"/>
        </w:rPr>
        <w:t xml:space="preserve"> whole of government approach to disability data coll</w:t>
      </w:r>
      <w:r w:rsidR="08A80817" w:rsidRPr="026FD8CC">
        <w:rPr>
          <w:rFonts w:eastAsia="Arial" w:cs="Arial"/>
          <w:color w:val="000000" w:themeColor="text1"/>
          <w:szCs w:val="24"/>
        </w:rPr>
        <w:t>ection</w:t>
      </w:r>
      <w:r w:rsidR="3C92964E" w:rsidRPr="026FD8CC">
        <w:rPr>
          <w:rFonts w:eastAsia="Arial" w:cs="Arial"/>
          <w:color w:val="000000" w:themeColor="text1"/>
          <w:szCs w:val="24"/>
        </w:rPr>
        <w:t>, then</w:t>
      </w:r>
      <w:r w:rsidR="43F4DC08" w:rsidRPr="026FD8CC">
        <w:rPr>
          <w:rFonts w:eastAsia="Arial" w:cs="Arial"/>
          <w:color w:val="000000" w:themeColor="text1"/>
          <w:szCs w:val="24"/>
        </w:rPr>
        <w:t xml:space="preserve"> </w:t>
      </w:r>
      <w:r w:rsidR="1A490D2A" w:rsidRPr="026FD8CC">
        <w:rPr>
          <w:rFonts w:eastAsia="Arial" w:cs="Arial"/>
          <w:color w:val="000000" w:themeColor="text1"/>
          <w:szCs w:val="24"/>
        </w:rPr>
        <w:t xml:space="preserve">the current </w:t>
      </w:r>
      <w:r w:rsidR="43F4DC08" w:rsidRPr="026FD8CC">
        <w:rPr>
          <w:rFonts w:eastAsia="Arial" w:cs="Arial"/>
          <w:color w:val="000000" w:themeColor="text1"/>
          <w:szCs w:val="24"/>
        </w:rPr>
        <w:t>disability data deficits</w:t>
      </w:r>
      <w:r w:rsidR="45A724D6" w:rsidRPr="026FD8CC">
        <w:rPr>
          <w:rFonts w:eastAsia="Arial" w:cs="Arial"/>
          <w:color w:val="000000" w:themeColor="text1"/>
          <w:szCs w:val="24"/>
        </w:rPr>
        <w:t xml:space="preserve"> w</w:t>
      </w:r>
      <w:r w:rsidR="476F6595" w:rsidRPr="026FD8CC">
        <w:rPr>
          <w:rFonts w:eastAsia="Arial" w:cs="Arial"/>
          <w:color w:val="000000" w:themeColor="text1"/>
          <w:szCs w:val="24"/>
        </w:rPr>
        <w:t xml:space="preserve">ill </w:t>
      </w:r>
      <w:r w:rsidR="45A724D6" w:rsidRPr="026FD8CC">
        <w:rPr>
          <w:rFonts w:eastAsia="Arial" w:cs="Arial"/>
          <w:color w:val="000000" w:themeColor="text1"/>
          <w:szCs w:val="24"/>
        </w:rPr>
        <w:t>remain</w:t>
      </w:r>
      <w:r w:rsidR="7E9894AB" w:rsidRPr="026FD8CC">
        <w:rPr>
          <w:rFonts w:eastAsia="Arial" w:cs="Arial"/>
          <w:color w:val="000000" w:themeColor="text1"/>
          <w:szCs w:val="24"/>
        </w:rPr>
        <w:t xml:space="preserve"> the norm</w:t>
      </w:r>
      <w:r w:rsidR="5D56CE2F" w:rsidRPr="026FD8CC">
        <w:rPr>
          <w:rFonts w:eastAsia="Arial" w:cs="Arial"/>
          <w:color w:val="000000" w:themeColor="text1"/>
          <w:szCs w:val="24"/>
        </w:rPr>
        <w:t>.</w:t>
      </w:r>
    </w:p>
    <w:p w14:paraId="5D893208" w14:textId="4DCFAFA6" w:rsidR="43D10EC6" w:rsidRDefault="43D10EC6" w:rsidP="75D16EE0">
      <w:pPr>
        <w:spacing w:after="0" w:line="360" w:lineRule="auto"/>
        <w:rPr>
          <w:rFonts w:eastAsia="Arial" w:cs="Arial"/>
          <w:color w:val="000000" w:themeColor="text1"/>
          <w:szCs w:val="24"/>
        </w:rPr>
      </w:pPr>
    </w:p>
    <w:p w14:paraId="0854C376" w14:textId="0C291A9B" w:rsidR="43D10EC6" w:rsidRDefault="43D10EC6" w:rsidP="75D16EE0">
      <w:pPr>
        <w:spacing w:after="0" w:line="360" w:lineRule="auto"/>
        <w:rPr>
          <w:rFonts w:eastAsia="Arial" w:cs="Arial"/>
          <w:color w:val="000000" w:themeColor="text1"/>
          <w:szCs w:val="24"/>
        </w:rPr>
      </w:pPr>
      <w:r w:rsidRPr="75D16EE0">
        <w:rPr>
          <w:rFonts w:eastAsia="Arial" w:cs="Arial"/>
          <w:color w:val="000000" w:themeColor="text1"/>
          <w:szCs w:val="24"/>
        </w:rPr>
        <w:t>In this submission, we</w:t>
      </w:r>
      <w:r w:rsidR="050A610B" w:rsidRPr="75D16EE0">
        <w:rPr>
          <w:rFonts w:eastAsia="Arial" w:cs="Arial"/>
          <w:color w:val="000000" w:themeColor="text1"/>
          <w:szCs w:val="24"/>
        </w:rPr>
        <w:t xml:space="preserve"> answer each of the questions outlined in the consultation document</w:t>
      </w:r>
      <w:r w:rsidR="4D61399C" w:rsidRPr="75D16EE0">
        <w:rPr>
          <w:rFonts w:eastAsia="Arial" w:cs="Arial"/>
          <w:color w:val="000000" w:themeColor="text1"/>
          <w:szCs w:val="24"/>
        </w:rPr>
        <w:t xml:space="preserve"> (barring the last one).</w:t>
      </w:r>
    </w:p>
    <w:p w14:paraId="3064E2AD" w14:textId="188E0A02" w:rsidR="11DA65DF" w:rsidRDefault="11DA65DF" w:rsidP="75D16EE0">
      <w:pPr>
        <w:spacing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75D16EE0" w14:paraId="763C321F" w14:textId="77777777" w:rsidTr="75D16EE0">
        <w:trPr>
          <w:trHeight w:val="300"/>
        </w:trPr>
        <w:tc>
          <w:tcPr>
            <w:tcW w:w="9015" w:type="dxa"/>
          </w:tcPr>
          <w:p w14:paraId="5E0A0990" w14:textId="458B30C4" w:rsidR="28260D7E" w:rsidRDefault="28260D7E" w:rsidP="75D16EE0">
            <w:pPr>
              <w:spacing w:after="0" w:line="360" w:lineRule="auto"/>
              <w:rPr>
                <w:rFonts w:eastAsia="Arial" w:cs="Arial"/>
                <w:b/>
                <w:bCs/>
                <w:color w:val="000000" w:themeColor="text1"/>
                <w:szCs w:val="24"/>
              </w:rPr>
            </w:pPr>
            <w:r w:rsidRPr="75D16EE0">
              <w:rPr>
                <w:rFonts w:eastAsia="Arial" w:cs="Arial"/>
                <w:b/>
                <w:bCs/>
                <w:color w:val="000000" w:themeColor="text1"/>
                <w:szCs w:val="24"/>
              </w:rPr>
              <w:t xml:space="preserve">Recommendation 1: </w:t>
            </w:r>
            <w:r w:rsidRPr="75D16EE0">
              <w:rPr>
                <w:rFonts w:eastAsia="Arial" w:cs="Arial"/>
                <w:color w:val="000000" w:themeColor="text1"/>
                <w:szCs w:val="24"/>
              </w:rPr>
              <w:t>that Stats NZ gets the balance right for Census 2028 through undertaking extensive co-design and engagement with disabled people, disabled people’s organisations and the wider disability sector.</w:t>
            </w:r>
          </w:p>
        </w:tc>
      </w:tr>
      <w:tr w:rsidR="75D16EE0" w14:paraId="309571ED" w14:textId="77777777" w:rsidTr="026FD8CC">
        <w:trPr>
          <w:trHeight w:val="300"/>
        </w:trPr>
        <w:tc>
          <w:tcPr>
            <w:tcW w:w="9015" w:type="dxa"/>
          </w:tcPr>
          <w:p w14:paraId="62B930A7" w14:textId="1F89AD1B" w:rsidR="574A554F" w:rsidRDefault="15C750C7" w:rsidP="026FD8CC">
            <w:pPr>
              <w:spacing w:line="360" w:lineRule="auto"/>
              <w:rPr>
                <w:rFonts w:eastAsia="Arial" w:cs="Arial"/>
                <w:color w:val="000000" w:themeColor="text1"/>
                <w:szCs w:val="24"/>
              </w:rPr>
            </w:pPr>
            <w:r w:rsidRPr="026FD8CC">
              <w:rPr>
                <w:b/>
                <w:bCs/>
                <w:szCs w:val="24"/>
              </w:rPr>
              <w:t>Recommendation 2:</w:t>
            </w:r>
            <w:r w:rsidRPr="026FD8CC">
              <w:rPr>
                <w:szCs w:val="24"/>
              </w:rPr>
              <w:t xml:space="preserve"> </w:t>
            </w:r>
            <w:r w:rsidR="7CB98768" w:rsidRPr="026FD8CC">
              <w:rPr>
                <w:rFonts w:eastAsia="Arial" w:cs="Arial"/>
                <w:color w:val="000000" w:themeColor="text1"/>
                <w:szCs w:val="24"/>
              </w:rPr>
              <w:t>that a cross-government approach is taken to disability data collation</w:t>
            </w:r>
            <w:r w:rsidR="7CB98768" w:rsidRPr="026FD8CC">
              <w:rPr>
                <w:szCs w:val="24"/>
              </w:rPr>
              <w:t xml:space="preserve"> </w:t>
            </w:r>
            <w:r w:rsidRPr="026FD8CC">
              <w:rPr>
                <w:szCs w:val="24"/>
              </w:rPr>
              <w:t>t</w:t>
            </w:r>
            <w:r w:rsidR="74B51A84" w:rsidRPr="026FD8CC">
              <w:rPr>
                <w:szCs w:val="24"/>
              </w:rPr>
              <w:t>o ensure</w:t>
            </w:r>
            <w:r w:rsidRPr="026FD8CC">
              <w:rPr>
                <w:szCs w:val="24"/>
              </w:rPr>
              <w:t xml:space="preserve"> </w:t>
            </w:r>
            <w:r w:rsidR="74B51A84" w:rsidRPr="026FD8CC">
              <w:rPr>
                <w:szCs w:val="24"/>
              </w:rPr>
              <w:t xml:space="preserve">that </w:t>
            </w:r>
            <w:r w:rsidRPr="026FD8CC">
              <w:rPr>
                <w:rFonts w:eastAsia="Arial" w:cs="Arial"/>
                <w:color w:val="000000" w:themeColor="text1"/>
                <w:szCs w:val="24"/>
              </w:rPr>
              <w:t xml:space="preserve">more government agencies </w:t>
            </w:r>
            <w:r w:rsidR="7A189EAB" w:rsidRPr="026FD8CC">
              <w:rPr>
                <w:rFonts w:eastAsia="Arial" w:cs="Arial"/>
                <w:color w:val="000000" w:themeColor="text1"/>
                <w:szCs w:val="24"/>
              </w:rPr>
              <w:t>ar</w:t>
            </w:r>
            <w:r w:rsidRPr="026FD8CC">
              <w:rPr>
                <w:rFonts w:eastAsia="Arial" w:cs="Arial"/>
                <w:color w:val="000000" w:themeColor="text1"/>
                <w:szCs w:val="24"/>
              </w:rPr>
              <w:t>e required to collect disability related data.</w:t>
            </w:r>
          </w:p>
        </w:tc>
      </w:tr>
    </w:tbl>
    <w:p w14:paraId="77E63F39" w14:textId="03E19E3F" w:rsidR="11DA65DF" w:rsidRDefault="11DA65DF" w:rsidP="1950DAB9">
      <w:pPr>
        <w:pStyle w:val="Heading2"/>
        <w:keepNext w:val="0"/>
        <w:keepLines w:val="0"/>
        <w:spacing w:after="0" w:line="360" w:lineRule="auto"/>
        <w:rPr>
          <w:sz w:val="28"/>
          <w:szCs w:val="28"/>
        </w:rPr>
      </w:pPr>
      <w:r w:rsidRPr="75D16EE0">
        <w:rPr>
          <w:sz w:val="28"/>
          <w:szCs w:val="28"/>
        </w:rPr>
        <w:t xml:space="preserve">Q.1) ‘We trust Stats NZ to keep </w:t>
      </w:r>
      <w:r w:rsidR="4B06487B" w:rsidRPr="75D16EE0">
        <w:rPr>
          <w:sz w:val="28"/>
          <w:szCs w:val="28"/>
        </w:rPr>
        <w:t>people’s</w:t>
      </w:r>
      <w:r w:rsidRPr="75D16EE0">
        <w:rPr>
          <w:sz w:val="28"/>
          <w:szCs w:val="28"/>
        </w:rPr>
        <w:t xml:space="preserve"> information safe.’?</w:t>
      </w:r>
    </w:p>
    <w:p w14:paraId="742C64B3" w14:textId="05206814" w:rsidR="67D18CBF" w:rsidRDefault="4632815E" w:rsidP="026FD8CC">
      <w:pPr>
        <w:spacing w:after="0" w:line="360" w:lineRule="auto"/>
        <w:rPr>
          <w:rFonts w:eastAsia="Arial" w:cs="Arial"/>
          <w:color w:val="000000" w:themeColor="text1"/>
          <w:szCs w:val="24"/>
        </w:rPr>
      </w:pPr>
      <w:r w:rsidRPr="026FD8CC">
        <w:rPr>
          <w:rFonts w:eastAsia="Arial" w:cs="Arial"/>
          <w:color w:val="000000" w:themeColor="text1"/>
          <w:szCs w:val="24"/>
        </w:rPr>
        <w:t>DPA agrees with this question as we recognise</w:t>
      </w:r>
      <w:r w:rsidR="4F163D71" w:rsidRPr="026FD8CC">
        <w:rPr>
          <w:rFonts w:eastAsia="Arial" w:cs="Arial"/>
          <w:color w:val="000000" w:themeColor="text1"/>
          <w:szCs w:val="24"/>
        </w:rPr>
        <w:t xml:space="preserve"> that Statistics New Zealand does its utmost to protect the data collated at every </w:t>
      </w:r>
      <w:r w:rsidR="1364CF84" w:rsidRPr="026FD8CC">
        <w:rPr>
          <w:rFonts w:eastAsia="Arial" w:cs="Arial"/>
          <w:color w:val="000000" w:themeColor="text1"/>
          <w:szCs w:val="24"/>
        </w:rPr>
        <w:t>c</w:t>
      </w:r>
      <w:r w:rsidR="4F163D71" w:rsidRPr="026FD8CC">
        <w:rPr>
          <w:rFonts w:eastAsia="Arial" w:cs="Arial"/>
          <w:color w:val="000000" w:themeColor="text1"/>
          <w:szCs w:val="24"/>
        </w:rPr>
        <w:t xml:space="preserve">ensus and </w:t>
      </w:r>
      <w:r w:rsidR="5550471B" w:rsidRPr="026FD8CC">
        <w:rPr>
          <w:rFonts w:eastAsia="Arial" w:cs="Arial"/>
          <w:color w:val="000000" w:themeColor="text1"/>
          <w:szCs w:val="24"/>
        </w:rPr>
        <w:t xml:space="preserve">is </w:t>
      </w:r>
      <w:r w:rsidR="4F163D71" w:rsidRPr="026FD8CC">
        <w:rPr>
          <w:rFonts w:eastAsia="Arial" w:cs="Arial"/>
          <w:color w:val="000000" w:themeColor="text1"/>
          <w:szCs w:val="24"/>
        </w:rPr>
        <w:t xml:space="preserve">prepared to investigate any alleged breaches involved in the collection of </w:t>
      </w:r>
      <w:r w:rsidR="6EEC0C27" w:rsidRPr="026FD8CC">
        <w:rPr>
          <w:rFonts w:eastAsia="Arial" w:cs="Arial"/>
          <w:color w:val="000000" w:themeColor="text1"/>
          <w:szCs w:val="24"/>
        </w:rPr>
        <w:t>c</w:t>
      </w:r>
      <w:r w:rsidR="4F163D71" w:rsidRPr="026FD8CC">
        <w:rPr>
          <w:rFonts w:eastAsia="Arial" w:cs="Arial"/>
          <w:color w:val="000000" w:themeColor="text1"/>
          <w:szCs w:val="24"/>
        </w:rPr>
        <w:t xml:space="preserve">ensus data on </w:t>
      </w:r>
      <w:r w:rsidR="741EEF00" w:rsidRPr="026FD8CC">
        <w:rPr>
          <w:rFonts w:eastAsia="Arial" w:cs="Arial"/>
          <w:color w:val="000000" w:themeColor="text1"/>
          <w:szCs w:val="24"/>
        </w:rPr>
        <w:t>its behalf</w:t>
      </w:r>
      <w:r w:rsidR="4F163D71" w:rsidRPr="026FD8CC">
        <w:rPr>
          <w:rFonts w:eastAsia="Arial" w:cs="Arial"/>
          <w:color w:val="000000" w:themeColor="text1"/>
          <w:szCs w:val="24"/>
        </w:rPr>
        <w:t>.</w:t>
      </w:r>
    </w:p>
    <w:p w14:paraId="55527EF0" w14:textId="4EB587E3" w:rsidR="1950DAB9" w:rsidRDefault="1950DAB9" w:rsidP="1950DAB9">
      <w:pPr>
        <w:spacing w:after="0" w:line="360" w:lineRule="auto"/>
        <w:rPr>
          <w:rFonts w:eastAsia="Arial" w:cs="Arial"/>
          <w:color w:val="000000" w:themeColor="text1"/>
          <w:szCs w:val="24"/>
        </w:rPr>
      </w:pPr>
    </w:p>
    <w:p w14:paraId="4193380E" w14:textId="7A32E60F" w:rsidR="204848D6" w:rsidRDefault="4B501A6C" w:rsidP="026FD8CC">
      <w:pPr>
        <w:spacing w:after="0" w:line="360" w:lineRule="auto"/>
        <w:rPr>
          <w:rFonts w:eastAsia="Arial" w:cs="Arial"/>
          <w:color w:val="000000" w:themeColor="text1"/>
          <w:szCs w:val="24"/>
        </w:rPr>
      </w:pPr>
      <w:r w:rsidRPr="026FD8CC">
        <w:rPr>
          <w:rFonts w:eastAsia="Arial" w:cs="Arial"/>
          <w:color w:val="000000" w:themeColor="text1"/>
          <w:szCs w:val="24"/>
        </w:rPr>
        <w:t xml:space="preserve">However, </w:t>
      </w:r>
      <w:r w:rsidR="35F2ECD9" w:rsidRPr="026FD8CC">
        <w:rPr>
          <w:rFonts w:eastAsia="Arial" w:cs="Arial"/>
          <w:color w:val="000000" w:themeColor="text1"/>
          <w:szCs w:val="24"/>
        </w:rPr>
        <w:t xml:space="preserve">while we welcome more government agencies coming onboard with their disability related data, </w:t>
      </w:r>
      <w:r w:rsidR="752E94C1" w:rsidRPr="026FD8CC">
        <w:rPr>
          <w:rFonts w:eastAsia="Arial" w:cs="Arial"/>
          <w:color w:val="000000" w:themeColor="text1"/>
          <w:szCs w:val="24"/>
        </w:rPr>
        <w:t>this comes with</w:t>
      </w:r>
      <w:r w:rsidR="35F2ECD9" w:rsidRPr="026FD8CC">
        <w:rPr>
          <w:rFonts w:eastAsia="Arial" w:cs="Arial"/>
          <w:color w:val="000000" w:themeColor="text1"/>
          <w:szCs w:val="24"/>
        </w:rPr>
        <w:t xml:space="preserve"> </w:t>
      </w:r>
      <w:r w:rsidRPr="026FD8CC">
        <w:rPr>
          <w:rFonts w:eastAsia="Arial" w:cs="Arial"/>
          <w:color w:val="000000" w:themeColor="text1"/>
          <w:szCs w:val="24"/>
        </w:rPr>
        <w:t>caveats</w:t>
      </w:r>
      <w:r w:rsidR="728497A7" w:rsidRPr="026FD8CC">
        <w:rPr>
          <w:rFonts w:eastAsia="Arial" w:cs="Arial"/>
          <w:color w:val="000000" w:themeColor="text1"/>
          <w:szCs w:val="24"/>
        </w:rPr>
        <w:t xml:space="preserve"> around</w:t>
      </w:r>
      <w:r w:rsidR="1C220C4F" w:rsidRPr="026FD8CC">
        <w:rPr>
          <w:rFonts w:eastAsia="Arial" w:cs="Arial"/>
          <w:color w:val="000000" w:themeColor="text1"/>
          <w:szCs w:val="24"/>
        </w:rPr>
        <w:t xml:space="preserve"> how the data will be collated</w:t>
      </w:r>
      <w:r w:rsidR="2157963B" w:rsidRPr="026FD8CC">
        <w:rPr>
          <w:rFonts w:eastAsia="Arial" w:cs="Arial"/>
          <w:color w:val="000000" w:themeColor="text1"/>
          <w:szCs w:val="24"/>
        </w:rPr>
        <w:t>, stored and re-used</w:t>
      </w:r>
      <w:r w:rsidR="1C220C4F" w:rsidRPr="026FD8CC">
        <w:rPr>
          <w:rFonts w:eastAsia="Arial" w:cs="Arial"/>
          <w:color w:val="000000" w:themeColor="text1"/>
          <w:szCs w:val="24"/>
        </w:rPr>
        <w:t xml:space="preserve">, particularly </w:t>
      </w:r>
      <w:r w:rsidR="06C6AC4D" w:rsidRPr="026FD8CC">
        <w:rPr>
          <w:rFonts w:eastAsia="Arial" w:cs="Arial"/>
          <w:color w:val="000000" w:themeColor="text1"/>
          <w:szCs w:val="24"/>
        </w:rPr>
        <w:t xml:space="preserve">when it comes </w:t>
      </w:r>
      <w:r w:rsidR="4AF0EF9D" w:rsidRPr="026FD8CC">
        <w:rPr>
          <w:rFonts w:eastAsia="Arial" w:cs="Arial"/>
          <w:color w:val="000000" w:themeColor="text1"/>
          <w:szCs w:val="24"/>
        </w:rPr>
        <w:t>from</w:t>
      </w:r>
      <w:r w:rsidR="1C220C4F" w:rsidRPr="026FD8CC">
        <w:rPr>
          <w:rFonts w:eastAsia="Arial" w:cs="Arial"/>
          <w:color w:val="000000" w:themeColor="text1"/>
          <w:szCs w:val="24"/>
        </w:rPr>
        <w:t xml:space="preserve"> new</w:t>
      </w:r>
      <w:r w:rsidR="3E638756" w:rsidRPr="026FD8CC">
        <w:rPr>
          <w:rFonts w:eastAsia="Arial" w:cs="Arial"/>
          <w:color w:val="000000" w:themeColor="text1"/>
          <w:szCs w:val="24"/>
        </w:rPr>
        <w:t xml:space="preserve"> government</w:t>
      </w:r>
      <w:r w:rsidR="1C220C4F" w:rsidRPr="026FD8CC">
        <w:rPr>
          <w:rFonts w:eastAsia="Arial" w:cs="Arial"/>
          <w:color w:val="000000" w:themeColor="text1"/>
          <w:szCs w:val="24"/>
        </w:rPr>
        <w:t xml:space="preserve"> sources</w:t>
      </w:r>
      <w:r w:rsidRPr="026FD8CC">
        <w:rPr>
          <w:rFonts w:eastAsia="Arial" w:cs="Arial"/>
          <w:color w:val="000000" w:themeColor="text1"/>
          <w:szCs w:val="24"/>
        </w:rPr>
        <w:t>.</w:t>
      </w:r>
      <w:r w:rsidR="3FE3A338" w:rsidRPr="026FD8CC">
        <w:rPr>
          <w:rFonts w:eastAsia="Arial" w:cs="Arial"/>
          <w:color w:val="000000" w:themeColor="text1"/>
          <w:szCs w:val="24"/>
        </w:rPr>
        <w:t xml:space="preserve"> </w:t>
      </w:r>
      <w:r w:rsidR="14AA411B" w:rsidRPr="026FD8CC">
        <w:rPr>
          <w:rFonts w:eastAsia="Arial" w:cs="Arial"/>
          <w:color w:val="000000" w:themeColor="text1"/>
          <w:szCs w:val="24"/>
        </w:rPr>
        <w:t xml:space="preserve">This is an important consideration as New Zealand statistics show that disabled people </w:t>
      </w:r>
      <w:r w:rsidR="14AA411B" w:rsidRPr="026FD8CC">
        <w:rPr>
          <w:rFonts w:eastAsia="Arial" w:cs="Arial"/>
          <w:color w:val="000000" w:themeColor="text1"/>
          <w:szCs w:val="24"/>
        </w:rPr>
        <w:lastRenderedPageBreak/>
        <w:t xml:space="preserve">are more likely to distrust </w:t>
      </w:r>
      <w:r w:rsidR="196030A9" w:rsidRPr="026FD8CC">
        <w:rPr>
          <w:rFonts w:eastAsia="Arial" w:cs="Arial"/>
          <w:color w:val="000000" w:themeColor="text1"/>
          <w:szCs w:val="24"/>
        </w:rPr>
        <w:t>public institutions (including government)</w:t>
      </w:r>
      <w:r w:rsidR="14AA411B" w:rsidRPr="026FD8CC">
        <w:rPr>
          <w:rFonts w:eastAsia="Arial" w:cs="Arial"/>
          <w:color w:val="000000" w:themeColor="text1"/>
          <w:szCs w:val="24"/>
        </w:rPr>
        <w:t xml:space="preserve"> than non-disabled people.</w:t>
      </w:r>
      <w:r w:rsidR="204848D6" w:rsidRPr="026FD8CC">
        <w:rPr>
          <w:rStyle w:val="FootnoteReference"/>
          <w:rFonts w:eastAsia="Arial" w:cs="Arial"/>
          <w:color w:val="000000" w:themeColor="text1"/>
          <w:szCs w:val="24"/>
        </w:rPr>
        <w:footnoteReference w:id="4"/>
      </w:r>
    </w:p>
    <w:p w14:paraId="5272EEDE" w14:textId="047CEE82" w:rsidR="1950DAB9" w:rsidRDefault="1950DAB9" w:rsidP="1950DAB9">
      <w:pPr>
        <w:spacing w:after="0" w:line="360" w:lineRule="auto"/>
        <w:rPr>
          <w:rFonts w:eastAsia="Arial" w:cs="Arial"/>
          <w:color w:val="000000" w:themeColor="text1"/>
          <w:szCs w:val="24"/>
        </w:rPr>
      </w:pPr>
    </w:p>
    <w:p w14:paraId="4F1C5998" w14:textId="46280ED3" w:rsidR="66421955" w:rsidRDefault="5E0C1EB6" w:rsidP="1950DAB9">
      <w:pPr>
        <w:spacing w:after="0" w:line="360" w:lineRule="auto"/>
        <w:rPr>
          <w:rFonts w:eastAsia="Arial" w:cs="Arial"/>
          <w:szCs w:val="24"/>
        </w:rPr>
      </w:pPr>
      <w:r w:rsidRPr="75D16EE0">
        <w:rPr>
          <w:rFonts w:eastAsia="Arial" w:cs="Arial"/>
          <w:color w:val="000000" w:themeColor="text1"/>
          <w:szCs w:val="24"/>
        </w:rPr>
        <w:t xml:space="preserve">One of the principal reasons for disabled people distrusting government is a general anxiety around how their data will be used. </w:t>
      </w:r>
      <w:r w:rsidR="66421955" w:rsidRPr="75D16EE0">
        <w:rPr>
          <w:rFonts w:eastAsia="Arial" w:cs="Arial"/>
          <w:color w:val="000000" w:themeColor="text1"/>
          <w:szCs w:val="24"/>
        </w:rPr>
        <w:t>According to the European Digital Rights Network, data privacy in the digital age is an important consideration for disabled people due to the discrimination and exclusion faced by our community. This is the case as any potential leakage or misuse of data by organisations can have adverse consequences including direct or indirect discrimination against disabled people.</w:t>
      </w:r>
      <w:r w:rsidR="66421955" w:rsidRPr="1950DAB9">
        <w:rPr>
          <w:rStyle w:val="FootnoteReference"/>
          <w:rFonts w:eastAsia="Arial" w:cs="Arial"/>
          <w:szCs w:val="24"/>
        </w:rPr>
        <w:footnoteReference w:id="5"/>
      </w:r>
      <w:r w:rsidR="0062438C" w:rsidRPr="75D16EE0">
        <w:rPr>
          <w:rFonts w:eastAsia="Arial" w:cs="Arial"/>
          <w:color w:val="000000" w:themeColor="text1"/>
          <w:szCs w:val="24"/>
        </w:rPr>
        <w:t xml:space="preserve"> </w:t>
      </w:r>
    </w:p>
    <w:p w14:paraId="0B101C0F" w14:textId="06342F3E" w:rsidR="1950DAB9" w:rsidRDefault="1950DAB9" w:rsidP="1950DAB9">
      <w:pPr>
        <w:spacing w:after="0" w:line="360" w:lineRule="auto"/>
        <w:rPr>
          <w:rFonts w:eastAsia="Arial" w:cs="Arial"/>
          <w:color w:val="000000" w:themeColor="text1"/>
          <w:szCs w:val="24"/>
        </w:rPr>
      </w:pPr>
    </w:p>
    <w:p w14:paraId="3F19F430" w14:textId="29E5DADE" w:rsidR="21322231" w:rsidRDefault="21322231" w:rsidP="75D16EE0">
      <w:pPr>
        <w:spacing w:after="0" w:line="360" w:lineRule="auto"/>
        <w:rPr>
          <w:rFonts w:eastAsia="Arial" w:cs="Arial"/>
          <w:color w:val="000000" w:themeColor="text1"/>
          <w:szCs w:val="24"/>
        </w:rPr>
      </w:pPr>
      <w:r w:rsidRPr="75D16EE0">
        <w:rPr>
          <w:rFonts w:eastAsia="Arial" w:cs="Arial"/>
          <w:color w:val="000000" w:themeColor="text1"/>
          <w:szCs w:val="24"/>
        </w:rPr>
        <w:t xml:space="preserve">DPA recommends </w:t>
      </w:r>
      <w:r w:rsidR="44573376" w:rsidRPr="75D16EE0">
        <w:rPr>
          <w:rFonts w:eastAsia="Arial" w:cs="Arial"/>
          <w:color w:val="000000" w:themeColor="text1"/>
          <w:szCs w:val="24"/>
        </w:rPr>
        <w:t>that Stat</w:t>
      </w:r>
      <w:r w:rsidR="6E5F8E80" w:rsidRPr="75D16EE0">
        <w:rPr>
          <w:rFonts w:eastAsia="Arial" w:cs="Arial"/>
          <w:color w:val="000000" w:themeColor="text1"/>
          <w:szCs w:val="24"/>
        </w:rPr>
        <w:t xml:space="preserve">s </w:t>
      </w:r>
      <w:r w:rsidR="44573376" w:rsidRPr="75D16EE0">
        <w:rPr>
          <w:rFonts w:eastAsia="Arial" w:cs="Arial"/>
          <w:color w:val="000000" w:themeColor="text1"/>
          <w:szCs w:val="24"/>
        </w:rPr>
        <w:t>New Zealand</w:t>
      </w:r>
      <w:r w:rsidR="3D97F4D0" w:rsidRPr="75D16EE0">
        <w:rPr>
          <w:rFonts w:eastAsia="Arial" w:cs="Arial"/>
          <w:color w:val="000000" w:themeColor="text1"/>
          <w:szCs w:val="24"/>
        </w:rPr>
        <w:t xml:space="preserve"> -</w:t>
      </w:r>
      <w:r w:rsidR="44573376" w:rsidRPr="75D16EE0">
        <w:rPr>
          <w:rFonts w:eastAsia="Arial" w:cs="Arial"/>
          <w:color w:val="000000" w:themeColor="text1"/>
          <w:szCs w:val="24"/>
        </w:rPr>
        <w:t xml:space="preserve"> if </w:t>
      </w:r>
      <w:r w:rsidR="648C5B3F" w:rsidRPr="75D16EE0">
        <w:rPr>
          <w:rFonts w:eastAsia="Arial" w:cs="Arial"/>
          <w:color w:val="000000" w:themeColor="text1"/>
          <w:szCs w:val="24"/>
        </w:rPr>
        <w:t xml:space="preserve">it </w:t>
      </w:r>
      <w:r w:rsidR="3CDDC211" w:rsidRPr="75D16EE0">
        <w:rPr>
          <w:rFonts w:eastAsia="Arial" w:cs="Arial"/>
          <w:color w:val="000000" w:themeColor="text1"/>
          <w:szCs w:val="24"/>
        </w:rPr>
        <w:t>does collect</w:t>
      </w:r>
      <w:r w:rsidR="648C5B3F" w:rsidRPr="75D16EE0">
        <w:rPr>
          <w:rFonts w:eastAsia="Arial" w:cs="Arial"/>
          <w:color w:val="000000" w:themeColor="text1"/>
          <w:szCs w:val="24"/>
        </w:rPr>
        <w:t xml:space="preserve"> any </w:t>
      </w:r>
      <w:r w:rsidR="44573376" w:rsidRPr="75D16EE0">
        <w:rPr>
          <w:rFonts w:eastAsia="Arial" w:cs="Arial"/>
          <w:color w:val="000000" w:themeColor="text1"/>
          <w:szCs w:val="24"/>
        </w:rPr>
        <w:t>new</w:t>
      </w:r>
      <w:r w:rsidR="719DE3D1" w:rsidRPr="75D16EE0">
        <w:rPr>
          <w:rFonts w:eastAsia="Arial" w:cs="Arial"/>
          <w:color w:val="000000" w:themeColor="text1"/>
          <w:szCs w:val="24"/>
        </w:rPr>
        <w:t xml:space="preserve"> administrative</w:t>
      </w:r>
      <w:r w:rsidR="44573376" w:rsidRPr="75D16EE0">
        <w:rPr>
          <w:rFonts w:eastAsia="Arial" w:cs="Arial"/>
          <w:color w:val="000000" w:themeColor="text1"/>
          <w:szCs w:val="24"/>
        </w:rPr>
        <w:t xml:space="preserve"> data from any other government agencies whose statistics could </w:t>
      </w:r>
      <w:r w:rsidR="0ECC9F4A" w:rsidRPr="75D16EE0">
        <w:rPr>
          <w:rFonts w:eastAsia="Arial" w:cs="Arial"/>
          <w:color w:val="000000" w:themeColor="text1"/>
          <w:szCs w:val="24"/>
        </w:rPr>
        <w:t xml:space="preserve">prove </w:t>
      </w:r>
      <w:r w:rsidR="44573376" w:rsidRPr="75D16EE0">
        <w:rPr>
          <w:rFonts w:eastAsia="Arial" w:cs="Arial"/>
          <w:color w:val="000000" w:themeColor="text1"/>
          <w:szCs w:val="24"/>
        </w:rPr>
        <w:t xml:space="preserve">useful for inclusion in future </w:t>
      </w:r>
      <w:r w:rsidR="1D32E403" w:rsidRPr="75D16EE0">
        <w:rPr>
          <w:rFonts w:eastAsia="Arial" w:cs="Arial"/>
          <w:color w:val="000000" w:themeColor="text1"/>
          <w:szCs w:val="24"/>
        </w:rPr>
        <w:t>c</w:t>
      </w:r>
      <w:r w:rsidR="44573376" w:rsidRPr="75D16EE0">
        <w:rPr>
          <w:rFonts w:eastAsia="Arial" w:cs="Arial"/>
          <w:color w:val="000000" w:themeColor="text1"/>
          <w:szCs w:val="24"/>
        </w:rPr>
        <w:t>ensuse</w:t>
      </w:r>
      <w:r w:rsidR="0E274441" w:rsidRPr="75D16EE0">
        <w:rPr>
          <w:rFonts w:eastAsia="Arial" w:cs="Arial"/>
          <w:color w:val="000000" w:themeColor="text1"/>
          <w:szCs w:val="24"/>
        </w:rPr>
        <w:t>s</w:t>
      </w:r>
      <w:r w:rsidR="2803CAA1" w:rsidRPr="75D16EE0">
        <w:rPr>
          <w:rFonts w:eastAsia="Arial" w:cs="Arial"/>
          <w:color w:val="000000" w:themeColor="text1"/>
          <w:szCs w:val="24"/>
        </w:rPr>
        <w:t xml:space="preserve"> and disability surveys</w:t>
      </w:r>
      <w:r w:rsidR="0E274441" w:rsidRPr="75D16EE0">
        <w:rPr>
          <w:rFonts w:eastAsia="Arial" w:cs="Arial"/>
          <w:color w:val="000000" w:themeColor="text1"/>
          <w:szCs w:val="24"/>
        </w:rPr>
        <w:t xml:space="preserve"> </w:t>
      </w:r>
      <w:r w:rsidR="44573376" w:rsidRPr="75D16EE0">
        <w:rPr>
          <w:rFonts w:eastAsia="Arial" w:cs="Arial"/>
          <w:color w:val="000000" w:themeColor="text1"/>
          <w:szCs w:val="24"/>
        </w:rPr>
        <w:t>from</w:t>
      </w:r>
      <w:r w:rsidR="2E683300" w:rsidRPr="75D16EE0">
        <w:rPr>
          <w:rFonts w:eastAsia="Arial" w:cs="Arial"/>
          <w:color w:val="000000" w:themeColor="text1"/>
          <w:szCs w:val="24"/>
        </w:rPr>
        <w:t>,</w:t>
      </w:r>
      <w:r w:rsidR="44573376" w:rsidRPr="75D16EE0">
        <w:rPr>
          <w:rFonts w:eastAsia="Arial" w:cs="Arial"/>
          <w:color w:val="000000" w:themeColor="text1"/>
          <w:szCs w:val="24"/>
        </w:rPr>
        <w:t xml:space="preserve"> for example, the Ministries of Housing and Urban Development, Justice, and the Department of Internal Affairs</w:t>
      </w:r>
      <w:r w:rsidR="38845647" w:rsidRPr="75D16EE0">
        <w:rPr>
          <w:rFonts w:eastAsia="Arial" w:cs="Arial"/>
          <w:color w:val="000000" w:themeColor="text1"/>
          <w:szCs w:val="24"/>
        </w:rPr>
        <w:t xml:space="preserve"> - be</w:t>
      </w:r>
      <w:r w:rsidR="44573376" w:rsidRPr="75D16EE0">
        <w:rPr>
          <w:rFonts w:eastAsia="Arial" w:cs="Arial"/>
          <w:color w:val="000000" w:themeColor="text1"/>
          <w:szCs w:val="24"/>
        </w:rPr>
        <w:t xml:space="preserve"> required to consult </w:t>
      </w:r>
      <w:r w:rsidR="1CA27EF5" w:rsidRPr="75D16EE0">
        <w:rPr>
          <w:rFonts w:eastAsia="Arial" w:cs="Arial"/>
          <w:color w:val="000000" w:themeColor="text1"/>
          <w:szCs w:val="24"/>
        </w:rPr>
        <w:t xml:space="preserve">with disabled people and disability organisations through the co-design process </w:t>
      </w:r>
      <w:r w:rsidR="44573376" w:rsidRPr="75D16EE0">
        <w:rPr>
          <w:rFonts w:eastAsia="Arial" w:cs="Arial"/>
          <w:color w:val="000000" w:themeColor="text1"/>
          <w:szCs w:val="24"/>
        </w:rPr>
        <w:t xml:space="preserve">before doing so. </w:t>
      </w:r>
      <w:r w:rsidR="353E2643" w:rsidRPr="75D16EE0">
        <w:rPr>
          <w:rFonts w:eastAsia="Arial" w:cs="Arial"/>
          <w:color w:val="000000" w:themeColor="text1"/>
          <w:szCs w:val="24"/>
        </w:rPr>
        <w:t xml:space="preserve"> </w:t>
      </w:r>
    </w:p>
    <w:p w14:paraId="05B22277" w14:textId="6C00A506" w:rsidR="1950DAB9" w:rsidRDefault="1950DAB9" w:rsidP="75D16EE0">
      <w:pPr>
        <w:spacing w:after="0" w:line="360" w:lineRule="auto"/>
        <w:rPr>
          <w:rFonts w:eastAsia="Arial" w:cs="Arial"/>
          <w:color w:val="000000" w:themeColor="text1"/>
          <w:szCs w:val="24"/>
        </w:rPr>
      </w:pPr>
    </w:p>
    <w:p w14:paraId="6B82F474" w14:textId="6BCC7BBE" w:rsidR="1950DAB9" w:rsidRDefault="6D4D8DBC" w:rsidP="026FD8CC">
      <w:pPr>
        <w:spacing w:after="0" w:line="360" w:lineRule="auto"/>
        <w:rPr>
          <w:rFonts w:eastAsia="Arial" w:cs="Arial"/>
          <w:color w:val="000000" w:themeColor="text1"/>
          <w:szCs w:val="24"/>
        </w:rPr>
      </w:pPr>
      <w:r w:rsidRPr="026FD8CC">
        <w:rPr>
          <w:rFonts w:eastAsia="Arial" w:cs="Arial"/>
          <w:color w:val="000000" w:themeColor="text1"/>
          <w:szCs w:val="24"/>
        </w:rPr>
        <w:t>It would be ideal to undertake any consultation on the above question during the second round of planned consultation on Census 2028. Doing so</w:t>
      </w:r>
      <w:r w:rsidR="5C5B543E" w:rsidRPr="026FD8CC">
        <w:rPr>
          <w:rFonts w:eastAsia="Arial" w:cs="Arial"/>
          <w:color w:val="000000" w:themeColor="text1"/>
          <w:szCs w:val="24"/>
        </w:rPr>
        <w:t xml:space="preserve"> would</w:t>
      </w:r>
      <w:r w:rsidRPr="026FD8CC">
        <w:rPr>
          <w:rFonts w:eastAsia="Arial" w:cs="Arial"/>
          <w:color w:val="000000" w:themeColor="text1"/>
          <w:szCs w:val="24"/>
        </w:rPr>
        <w:t xml:space="preserve"> </w:t>
      </w:r>
      <w:r w:rsidR="4D781A82" w:rsidRPr="026FD8CC">
        <w:rPr>
          <w:rFonts w:eastAsia="Arial" w:cs="Arial"/>
          <w:color w:val="000000" w:themeColor="text1"/>
          <w:szCs w:val="24"/>
        </w:rPr>
        <w:t>enable assurances to</w:t>
      </w:r>
      <w:r w:rsidR="125EE421" w:rsidRPr="026FD8CC">
        <w:rPr>
          <w:rFonts w:eastAsia="Arial" w:cs="Arial"/>
          <w:color w:val="000000" w:themeColor="text1"/>
          <w:szCs w:val="24"/>
        </w:rPr>
        <w:t xml:space="preserve"> be given that </w:t>
      </w:r>
      <w:r w:rsidR="2BF39F85" w:rsidRPr="026FD8CC">
        <w:rPr>
          <w:rFonts w:eastAsia="Arial" w:cs="Arial"/>
          <w:color w:val="000000" w:themeColor="text1"/>
          <w:szCs w:val="24"/>
        </w:rPr>
        <w:t>any</w:t>
      </w:r>
      <w:r w:rsidR="5A5243CC" w:rsidRPr="026FD8CC">
        <w:rPr>
          <w:rFonts w:eastAsia="Arial" w:cs="Arial"/>
          <w:color w:val="000000" w:themeColor="text1"/>
          <w:szCs w:val="24"/>
        </w:rPr>
        <w:t xml:space="preserve"> new</w:t>
      </w:r>
      <w:r w:rsidR="2BF39F85" w:rsidRPr="026FD8CC">
        <w:rPr>
          <w:rFonts w:eastAsia="Arial" w:cs="Arial"/>
          <w:color w:val="000000" w:themeColor="text1"/>
          <w:szCs w:val="24"/>
        </w:rPr>
        <w:t xml:space="preserve"> </w:t>
      </w:r>
      <w:r w:rsidR="125EE421" w:rsidRPr="026FD8CC">
        <w:rPr>
          <w:rFonts w:eastAsia="Arial" w:cs="Arial"/>
          <w:color w:val="000000" w:themeColor="text1"/>
          <w:szCs w:val="24"/>
        </w:rPr>
        <w:t>agencies</w:t>
      </w:r>
      <w:r w:rsidR="07B7F7F3" w:rsidRPr="026FD8CC">
        <w:rPr>
          <w:rFonts w:eastAsia="Arial" w:cs="Arial"/>
          <w:color w:val="000000" w:themeColor="text1"/>
          <w:szCs w:val="24"/>
        </w:rPr>
        <w:t xml:space="preserve"> included in the census process</w:t>
      </w:r>
      <w:r w:rsidR="125EE421" w:rsidRPr="026FD8CC">
        <w:rPr>
          <w:rFonts w:eastAsia="Arial" w:cs="Arial"/>
          <w:color w:val="000000" w:themeColor="text1"/>
          <w:szCs w:val="24"/>
        </w:rPr>
        <w:t xml:space="preserve"> would undertake best practice when it came to the sharing of administrative information</w:t>
      </w:r>
      <w:r w:rsidR="43D69802" w:rsidRPr="026FD8CC">
        <w:rPr>
          <w:rFonts w:eastAsia="Arial" w:cs="Arial"/>
          <w:color w:val="000000" w:themeColor="text1"/>
          <w:szCs w:val="24"/>
        </w:rPr>
        <w:t xml:space="preserve"> for </w:t>
      </w:r>
      <w:r w:rsidR="44495FF0" w:rsidRPr="026FD8CC">
        <w:rPr>
          <w:rFonts w:eastAsia="Arial" w:cs="Arial"/>
          <w:color w:val="000000" w:themeColor="text1"/>
          <w:szCs w:val="24"/>
        </w:rPr>
        <w:t>the purposes of the census</w:t>
      </w:r>
      <w:r w:rsidR="0B44E869" w:rsidRPr="026FD8CC">
        <w:rPr>
          <w:rFonts w:eastAsia="Arial" w:cs="Arial"/>
          <w:color w:val="000000" w:themeColor="text1"/>
          <w:szCs w:val="24"/>
        </w:rPr>
        <w:t xml:space="preserve"> and other official information</w:t>
      </w:r>
      <w:r w:rsidR="404220C1" w:rsidRPr="026FD8CC">
        <w:rPr>
          <w:rFonts w:eastAsia="Arial" w:cs="Arial"/>
          <w:color w:val="000000" w:themeColor="text1"/>
          <w:szCs w:val="24"/>
        </w:rPr>
        <w:t>, thereby enabling the building of trust between the disabled community and relevant government agencies</w:t>
      </w:r>
      <w:r w:rsidR="497D3E7D" w:rsidRPr="026FD8CC">
        <w:rPr>
          <w:rFonts w:eastAsia="Arial" w:cs="Arial"/>
          <w:color w:val="000000" w:themeColor="text1"/>
          <w:szCs w:val="24"/>
        </w:rPr>
        <w:t xml:space="preserve"> </w:t>
      </w:r>
      <w:r w:rsidR="5C051B5E" w:rsidRPr="026FD8CC">
        <w:rPr>
          <w:rFonts w:eastAsia="Arial" w:cs="Arial"/>
          <w:color w:val="000000" w:themeColor="text1"/>
          <w:szCs w:val="24"/>
        </w:rPr>
        <w:t>on this issue</w:t>
      </w:r>
      <w:r w:rsidR="44495FF0" w:rsidRPr="026FD8CC">
        <w:rPr>
          <w:rFonts w:eastAsia="Arial" w:cs="Arial"/>
          <w:color w:val="000000" w:themeColor="text1"/>
          <w:szCs w:val="24"/>
        </w:rPr>
        <w:t>.</w:t>
      </w:r>
      <w:r w:rsidR="125EE421" w:rsidRPr="026FD8CC">
        <w:rPr>
          <w:rFonts w:eastAsia="Arial" w:cs="Arial"/>
          <w:color w:val="000000" w:themeColor="text1"/>
          <w:szCs w:val="24"/>
        </w:rPr>
        <w:t xml:space="preserve"> </w:t>
      </w:r>
      <w:r w:rsidR="04010F13" w:rsidRPr="026FD8CC">
        <w:rPr>
          <w:rFonts w:eastAsia="Arial" w:cs="Arial"/>
          <w:color w:val="000000" w:themeColor="text1"/>
          <w:szCs w:val="24"/>
        </w:rPr>
        <w:t>It would also mean that wider public consent could be given to the sharing of more official information for the purposes of the census</w:t>
      </w:r>
      <w:r w:rsidR="16742BA9" w:rsidRPr="026FD8CC">
        <w:rPr>
          <w:rFonts w:eastAsia="Arial" w:cs="Arial"/>
          <w:color w:val="000000" w:themeColor="text1"/>
          <w:szCs w:val="24"/>
        </w:rPr>
        <w:t xml:space="preserve"> as well</w:t>
      </w:r>
      <w:r w:rsidR="04010F13" w:rsidRPr="026FD8CC">
        <w:rPr>
          <w:rFonts w:eastAsia="Arial" w:cs="Arial"/>
          <w:color w:val="000000" w:themeColor="text1"/>
          <w:szCs w:val="24"/>
        </w:rPr>
        <w:t>.</w:t>
      </w:r>
    </w:p>
    <w:p w14:paraId="7A3A087B" w14:textId="27E476DB" w:rsidR="1950DAB9" w:rsidRDefault="1950DAB9" w:rsidP="75D16EE0">
      <w:pPr>
        <w:spacing w:after="0" w:line="360" w:lineRule="auto"/>
        <w:rPr>
          <w:rFonts w:eastAsia="Arial" w:cs="Arial"/>
          <w:color w:val="000000" w:themeColor="text1"/>
          <w:szCs w:val="24"/>
        </w:rPr>
      </w:pPr>
    </w:p>
    <w:p w14:paraId="063B6D1A" w14:textId="41B00933" w:rsidR="240EA465" w:rsidRDefault="04010F13" w:rsidP="026FD8CC">
      <w:pPr>
        <w:spacing w:after="0" w:line="360" w:lineRule="auto"/>
        <w:rPr>
          <w:rFonts w:eastAsia="Arial" w:cs="Arial"/>
          <w:color w:val="000000" w:themeColor="text1"/>
          <w:szCs w:val="24"/>
        </w:rPr>
      </w:pPr>
      <w:r w:rsidRPr="026FD8CC">
        <w:rPr>
          <w:rFonts w:eastAsia="Arial" w:cs="Arial"/>
          <w:color w:val="000000" w:themeColor="text1"/>
          <w:szCs w:val="24"/>
        </w:rPr>
        <w:t xml:space="preserve">When discussing </w:t>
      </w:r>
      <w:r w:rsidR="7BA80476" w:rsidRPr="026FD8CC">
        <w:rPr>
          <w:rFonts w:eastAsia="Arial" w:cs="Arial"/>
          <w:color w:val="000000" w:themeColor="text1"/>
          <w:szCs w:val="24"/>
        </w:rPr>
        <w:t>the potential use and misuse of individual data</w:t>
      </w:r>
      <w:r w:rsidRPr="026FD8CC">
        <w:rPr>
          <w:rFonts w:eastAsia="Arial" w:cs="Arial"/>
          <w:color w:val="000000" w:themeColor="text1"/>
          <w:szCs w:val="24"/>
        </w:rPr>
        <w:t>, it is important to note that in</w:t>
      </w:r>
      <w:r w:rsidR="0BD3A5FF" w:rsidRPr="026FD8CC">
        <w:rPr>
          <w:rFonts w:eastAsia="Arial" w:cs="Arial"/>
          <w:color w:val="000000" w:themeColor="text1"/>
          <w:szCs w:val="24"/>
        </w:rPr>
        <w:t xml:space="preserve"> recent years </w:t>
      </w:r>
      <w:r w:rsidR="0665BEC1" w:rsidRPr="026FD8CC">
        <w:rPr>
          <w:rFonts w:eastAsia="Arial" w:cs="Arial"/>
          <w:color w:val="000000" w:themeColor="text1"/>
          <w:szCs w:val="24"/>
        </w:rPr>
        <w:t>there have been sporadic</w:t>
      </w:r>
      <w:r w:rsidR="4CD9E1C6" w:rsidRPr="026FD8CC">
        <w:rPr>
          <w:rFonts w:eastAsia="Arial" w:cs="Arial"/>
          <w:color w:val="000000" w:themeColor="text1"/>
          <w:szCs w:val="24"/>
        </w:rPr>
        <w:t xml:space="preserve"> breaches of data privacy by </w:t>
      </w:r>
      <w:r w:rsidR="7AF98229" w:rsidRPr="026FD8CC">
        <w:rPr>
          <w:rFonts w:eastAsia="Arial" w:cs="Arial"/>
          <w:color w:val="000000" w:themeColor="text1"/>
          <w:szCs w:val="24"/>
        </w:rPr>
        <w:t>various government agencies</w:t>
      </w:r>
      <w:r w:rsidR="09C71B5D" w:rsidRPr="026FD8CC">
        <w:rPr>
          <w:rFonts w:eastAsia="Arial" w:cs="Arial"/>
          <w:color w:val="000000" w:themeColor="text1"/>
          <w:szCs w:val="24"/>
        </w:rPr>
        <w:t>, all which have caused public anxiety</w:t>
      </w:r>
      <w:r w:rsidR="3FBCFCB7" w:rsidRPr="026FD8CC">
        <w:rPr>
          <w:rFonts w:eastAsia="Arial" w:cs="Arial"/>
          <w:color w:val="000000" w:themeColor="text1"/>
          <w:szCs w:val="24"/>
        </w:rPr>
        <w:t>.</w:t>
      </w:r>
    </w:p>
    <w:p w14:paraId="057952A2" w14:textId="2FB9916C" w:rsidR="1950DAB9" w:rsidRDefault="1950DAB9" w:rsidP="1950DAB9">
      <w:pPr>
        <w:spacing w:after="0" w:line="360" w:lineRule="auto"/>
        <w:rPr>
          <w:rFonts w:eastAsia="Arial" w:cs="Arial"/>
          <w:color w:val="000000" w:themeColor="text1"/>
          <w:szCs w:val="24"/>
        </w:rPr>
      </w:pPr>
    </w:p>
    <w:p w14:paraId="7B739423" w14:textId="3E9A11FD" w:rsidR="4483ADAE" w:rsidRDefault="4483ADAE" w:rsidP="75D16EE0">
      <w:pPr>
        <w:spacing w:after="0" w:line="360" w:lineRule="auto"/>
        <w:rPr>
          <w:rFonts w:eastAsia="Arial" w:cs="Arial"/>
          <w:color w:val="000000" w:themeColor="text1"/>
          <w:szCs w:val="24"/>
        </w:rPr>
      </w:pPr>
      <w:r w:rsidRPr="75D16EE0">
        <w:rPr>
          <w:rFonts w:eastAsia="Arial" w:cs="Arial"/>
          <w:color w:val="000000" w:themeColor="text1"/>
          <w:szCs w:val="24"/>
        </w:rPr>
        <w:lastRenderedPageBreak/>
        <w:t>Given all these factors, DPA</w:t>
      </w:r>
      <w:r w:rsidR="6214D3CD" w:rsidRPr="75D16EE0">
        <w:rPr>
          <w:rFonts w:eastAsia="Arial" w:cs="Arial"/>
          <w:color w:val="000000" w:themeColor="text1"/>
          <w:szCs w:val="24"/>
        </w:rPr>
        <w:t xml:space="preserve"> recognise</w:t>
      </w:r>
      <w:r w:rsidR="60B44656" w:rsidRPr="75D16EE0">
        <w:rPr>
          <w:rFonts w:eastAsia="Arial" w:cs="Arial"/>
          <w:color w:val="000000" w:themeColor="text1"/>
          <w:szCs w:val="24"/>
        </w:rPr>
        <w:t>s</w:t>
      </w:r>
      <w:r w:rsidR="6214D3CD" w:rsidRPr="75D16EE0">
        <w:rPr>
          <w:rFonts w:eastAsia="Arial" w:cs="Arial"/>
          <w:color w:val="000000" w:themeColor="text1"/>
          <w:szCs w:val="24"/>
        </w:rPr>
        <w:t xml:space="preserve"> that Stats New Zealand has a duty to be more</w:t>
      </w:r>
      <w:r w:rsidR="112481B1" w:rsidRPr="75D16EE0">
        <w:rPr>
          <w:rFonts w:eastAsia="Arial" w:cs="Arial"/>
          <w:color w:val="000000" w:themeColor="text1"/>
          <w:szCs w:val="24"/>
        </w:rPr>
        <w:t xml:space="preserve"> robust and</w:t>
      </w:r>
      <w:r w:rsidR="6214D3CD" w:rsidRPr="75D16EE0">
        <w:rPr>
          <w:rFonts w:eastAsia="Arial" w:cs="Arial"/>
          <w:color w:val="000000" w:themeColor="text1"/>
          <w:szCs w:val="24"/>
        </w:rPr>
        <w:t xml:space="preserve"> diligent than ever about how it collects, stores and protects the data it receives in an age where malicious information hacks and thefts are becoming more commonplace.</w:t>
      </w:r>
    </w:p>
    <w:p w14:paraId="00274035" w14:textId="3BA1AE10" w:rsidR="1950DAB9" w:rsidRDefault="1950DAB9" w:rsidP="1950DAB9">
      <w:pPr>
        <w:spacing w:after="0" w:line="360" w:lineRule="auto"/>
        <w:rPr>
          <w:rFonts w:eastAsia="Arial" w:cs="Arial"/>
          <w:color w:val="000000" w:themeColor="text1"/>
          <w:szCs w:val="24"/>
        </w:rPr>
      </w:pPr>
    </w:p>
    <w:p w14:paraId="21068E8A" w14:textId="4E23D013" w:rsidR="6214D3CD" w:rsidRDefault="46B7AF7E" w:rsidP="75D16EE0">
      <w:pPr>
        <w:spacing w:after="0" w:line="360" w:lineRule="auto"/>
        <w:rPr>
          <w:rFonts w:eastAsia="Arial" w:cs="Arial"/>
          <w:color w:val="000000" w:themeColor="text1"/>
          <w:szCs w:val="24"/>
        </w:rPr>
      </w:pPr>
      <w:r w:rsidRPr="75D16EE0">
        <w:rPr>
          <w:rFonts w:eastAsia="Arial" w:cs="Arial"/>
          <w:color w:val="000000" w:themeColor="text1"/>
          <w:szCs w:val="24"/>
        </w:rPr>
        <w:t xml:space="preserve">DPA recommends that Stats NZ </w:t>
      </w:r>
      <w:r w:rsidR="67FD6FFC" w:rsidRPr="75D16EE0">
        <w:rPr>
          <w:rFonts w:eastAsia="Arial" w:cs="Arial"/>
          <w:color w:val="000000" w:themeColor="text1"/>
          <w:szCs w:val="24"/>
        </w:rPr>
        <w:t>adequately</w:t>
      </w:r>
      <w:r w:rsidR="7DAED5D4" w:rsidRPr="75D16EE0">
        <w:rPr>
          <w:rFonts w:eastAsia="Arial" w:cs="Arial"/>
          <w:color w:val="000000" w:themeColor="text1"/>
          <w:szCs w:val="24"/>
        </w:rPr>
        <w:t xml:space="preserve"> invests in technology and programmes which enable the safe storage of individual data and applies the most up-to-date, rigorous data privacy </w:t>
      </w:r>
      <w:r w:rsidR="795927F6" w:rsidRPr="75D16EE0">
        <w:rPr>
          <w:rFonts w:eastAsia="Arial" w:cs="Arial"/>
          <w:color w:val="000000" w:themeColor="text1"/>
          <w:szCs w:val="24"/>
        </w:rPr>
        <w:t>protection and sharing</w:t>
      </w:r>
      <w:r w:rsidR="7DAED5D4" w:rsidRPr="75D16EE0">
        <w:rPr>
          <w:rFonts w:eastAsia="Arial" w:cs="Arial"/>
          <w:color w:val="000000" w:themeColor="text1"/>
          <w:szCs w:val="24"/>
        </w:rPr>
        <w:t xml:space="preserve"> standards and constantly reviews them,</w:t>
      </w:r>
      <w:r w:rsidR="2EBA922D" w:rsidRPr="75D16EE0">
        <w:rPr>
          <w:rFonts w:eastAsia="Arial" w:cs="Arial"/>
          <w:color w:val="000000" w:themeColor="text1"/>
          <w:szCs w:val="24"/>
        </w:rPr>
        <w:t xml:space="preserve"> especially in the light of increased hacking activity</w:t>
      </w:r>
      <w:r w:rsidR="27B7F3CA" w:rsidRPr="75D16EE0">
        <w:rPr>
          <w:rFonts w:eastAsia="Arial" w:cs="Arial"/>
          <w:color w:val="000000" w:themeColor="text1"/>
          <w:szCs w:val="24"/>
        </w:rPr>
        <w:t>.</w:t>
      </w:r>
    </w:p>
    <w:p w14:paraId="60953C2D" w14:textId="198E7084" w:rsidR="1950DAB9" w:rsidRDefault="1950DAB9" w:rsidP="1950DAB9">
      <w:pPr>
        <w:spacing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1950DAB9" w14:paraId="34489478" w14:textId="77777777" w:rsidTr="75D16EE0">
        <w:trPr>
          <w:trHeight w:val="300"/>
        </w:trPr>
        <w:tc>
          <w:tcPr>
            <w:tcW w:w="9015" w:type="dxa"/>
          </w:tcPr>
          <w:p w14:paraId="3294FA10" w14:textId="10AE075C" w:rsidR="1176BA89" w:rsidRDefault="03961815" w:rsidP="75D16EE0">
            <w:pPr>
              <w:spacing w:after="0" w:line="360" w:lineRule="auto"/>
              <w:rPr>
                <w:rFonts w:eastAsia="Arial" w:cs="Arial"/>
                <w:color w:val="000000" w:themeColor="text1"/>
                <w:szCs w:val="24"/>
              </w:rPr>
            </w:pPr>
            <w:r w:rsidRPr="75D16EE0">
              <w:rPr>
                <w:rFonts w:eastAsia="Arial" w:cs="Arial"/>
                <w:b/>
                <w:bCs/>
                <w:color w:val="000000" w:themeColor="text1"/>
                <w:szCs w:val="24"/>
              </w:rPr>
              <w:t xml:space="preserve">Recommendation </w:t>
            </w:r>
            <w:r w:rsidR="480542F0" w:rsidRPr="75D16EE0">
              <w:rPr>
                <w:rFonts w:eastAsia="Arial" w:cs="Arial"/>
                <w:b/>
                <w:bCs/>
                <w:color w:val="000000" w:themeColor="text1"/>
                <w:szCs w:val="24"/>
              </w:rPr>
              <w:t>3</w:t>
            </w:r>
            <w:r w:rsidRPr="75D16EE0">
              <w:rPr>
                <w:rFonts w:eastAsia="Arial" w:cs="Arial"/>
                <w:b/>
                <w:bCs/>
                <w:color w:val="000000" w:themeColor="text1"/>
                <w:szCs w:val="24"/>
              </w:rPr>
              <w:t>:</w:t>
            </w:r>
            <w:r w:rsidRPr="75D16EE0">
              <w:rPr>
                <w:rFonts w:eastAsia="Arial" w:cs="Arial"/>
                <w:color w:val="000000" w:themeColor="text1"/>
                <w:szCs w:val="24"/>
              </w:rPr>
              <w:t xml:space="preserve"> that Stat</w:t>
            </w:r>
            <w:r w:rsidR="59D3D23A" w:rsidRPr="75D16EE0">
              <w:rPr>
                <w:rFonts w:eastAsia="Arial" w:cs="Arial"/>
                <w:color w:val="000000" w:themeColor="text1"/>
                <w:szCs w:val="24"/>
              </w:rPr>
              <w:t>s</w:t>
            </w:r>
            <w:r w:rsidRPr="75D16EE0">
              <w:rPr>
                <w:rFonts w:eastAsia="Arial" w:cs="Arial"/>
                <w:color w:val="000000" w:themeColor="text1"/>
                <w:szCs w:val="24"/>
              </w:rPr>
              <w:t xml:space="preserve"> New Zealand</w:t>
            </w:r>
            <w:r w:rsidR="1390837D" w:rsidRPr="75D16EE0">
              <w:rPr>
                <w:rFonts w:eastAsia="Arial" w:cs="Arial"/>
                <w:color w:val="000000" w:themeColor="text1"/>
                <w:szCs w:val="24"/>
              </w:rPr>
              <w:t xml:space="preserve"> -</w:t>
            </w:r>
            <w:r w:rsidRPr="75D16EE0">
              <w:rPr>
                <w:rFonts w:eastAsia="Arial" w:cs="Arial"/>
                <w:color w:val="000000" w:themeColor="text1"/>
                <w:szCs w:val="24"/>
              </w:rPr>
              <w:t xml:space="preserve"> if it proposes to collect any new administrative data from any other government agencies whose statistics could prove useful for inclusion in future </w:t>
            </w:r>
            <w:r w:rsidR="44CE31BC" w:rsidRPr="75D16EE0">
              <w:rPr>
                <w:rFonts w:eastAsia="Arial" w:cs="Arial"/>
                <w:color w:val="000000" w:themeColor="text1"/>
                <w:szCs w:val="24"/>
              </w:rPr>
              <w:t>c</w:t>
            </w:r>
            <w:r w:rsidRPr="75D16EE0">
              <w:rPr>
                <w:rFonts w:eastAsia="Arial" w:cs="Arial"/>
                <w:color w:val="000000" w:themeColor="text1"/>
                <w:szCs w:val="24"/>
              </w:rPr>
              <w:t>ensuses</w:t>
            </w:r>
            <w:r w:rsidR="1133D989" w:rsidRPr="75D16EE0">
              <w:rPr>
                <w:rFonts w:eastAsia="Arial" w:cs="Arial"/>
                <w:color w:val="000000" w:themeColor="text1"/>
                <w:szCs w:val="24"/>
              </w:rPr>
              <w:t xml:space="preserve"> -</w:t>
            </w:r>
            <w:r w:rsidRPr="75D16EE0">
              <w:rPr>
                <w:rFonts w:eastAsia="Arial" w:cs="Arial"/>
                <w:color w:val="000000" w:themeColor="text1"/>
                <w:szCs w:val="24"/>
              </w:rPr>
              <w:t xml:space="preserve"> be required to consult the public before doing so.</w:t>
            </w:r>
          </w:p>
        </w:tc>
      </w:tr>
    </w:tbl>
    <w:p w14:paraId="34366A56" w14:textId="3020B8A6" w:rsidR="1950DAB9" w:rsidRDefault="1950DAB9" w:rsidP="75D16EE0">
      <w:pPr>
        <w:spacing w:after="0" w:line="360" w:lineRule="auto"/>
        <w:rPr>
          <w:rFonts w:eastAsia="Arial" w:cs="Arial"/>
          <w:color w:val="000000" w:themeColor="text1"/>
          <w:szCs w:val="24"/>
        </w:rPr>
      </w:pPr>
    </w:p>
    <w:p w14:paraId="406B75CA" w14:textId="3F8BE67D" w:rsidR="75D16EE0" w:rsidRDefault="75D16EE0" w:rsidP="75D16EE0">
      <w:pPr>
        <w:spacing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75D16EE0" w14:paraId="079FD6D3" w14:textId="77777777" w:rsidTr="75D16EE0">
        <w:trPr>
          <w:trHeight w:val="300"/>
        </w:trPr>
        <w:tc>
          <w:tcPr>
            <w:tcW w:w="9015" w:type="dxa"/>
          </w:tcPr>
          <w:p w14:paraId="56CC04FE" w14:textId="116F8AD8" w:rsidR="4F6FC0F7" w:rsidRDefault="4F6FC0F7" w:rsidP="75D16EE0">
            <w:pPr>
              <w:spacing w:after="0" w:line="360" w:lineRule="auto"/>
              <w:rPr>
                <w:rFonts w:eastAsia="Arial" w:cs="Arial"/>
                <w:color w:val="000000" w:themeColor="text1"/>
                <w:szCs w:val="24"/>
              </w:rPr>
            </w:pPr>
            <w:r w:rsidRPr="75D16EE0">
              <w:rPr>
                <w:rFonts w:eastAsia="Arial" w:cs="Arial"/>
                <w:b/>
                <w:bCs/>
                <w:color w:val="000000" w:themeColor="text1"/>
                <w:szCs w:val="24"/>
              </w:rPr>
              <w:t xml:space="preserve">Recommendation 4: </w:t>
            </w:r>
            <w:r w:rsidRPr="75D16EE0">
              <w:rPr>
                <w:rFonts w:eastAsia="Arial" w:cs="Arial"/>
                <w:color w:val="000000" w:themeColor="text1"/>
                <w:szCs w:val="24"/>
              </w:rPr>
              <w:t>that Stats NZ adequately invests in technology and programmes which enable the safe storage of individual data and applies the most up-to-date, rigorous data privacy protection and sharing standards and constantly reviews them.</w:t>
            </w:r>
          </w:p>
        </w:tc>
      </w:tr>
    </w:tbl>
    <w:p w14:paraId="3647DA0B" w14:textId="18A6121E" w:rsidR="75D16EE0" w:rsidRDefault="75D16EE0" w:rsidP="75D16EE0">
      <w:pPr>
        <w:spacing w:after="0" w:line="360" w:lineRule="auto"/>
        <w:rPr>
          <w:rFonts w:eastAsia="Arial" w:cs="Arial"/>
          <w:b/>
          <w:bCs/>
          <w:color w:val="000000" w:themeColor="text1"/>
          <w:szCs w:val="24"/>
        </w:rPr>
      </w:pPr>
    </w:p>
    <w:p w14:paraId="79AD7EA3" w14:textId="156189E5" w:rsidR="37A4F695" w:rsidRDefault="37A4F695" w:rsidP="1950DAB9">
      <w:pPr>
        <w:pStyle w:val="Heading2"/>
        <w:keepNext w:val="0"/>
        <w:keepLines w:val="0"/>
        <w:spacing w:after="0" w:line="360" w:lineRule="auto"/>
        <w:rPr>
          <w:sz w:val="28"/>
          <w:szCs w:val="28"/>
        </w:rPr>
      </w:pPr>
      <w:r w:rsidRPr="75D16EE0">
        <w:rPr>
          <w:sz w:val="28"/>
          <w:szCs w:val="28"/>
        </w:rPr>
        <w:t>Q.2) ‘</w:t>
      </w:r>
      <w:r w:rsidR="6B310D00" w:rsidRPr="75D16EE0">
        <w:rPr>
          <w:sz w:val="28"/>
          <w:szCs w:val="28"/>
        </w:rPr>
        <w:t>W</w:t>
      </w:r>
      <w:r w:rsidR="668C5B87" w:rsidRPr="75D16EE0">
        <w:rPr>
          <w:sz w:val="28"/>
          <w:szCs w:val="28"/>
        </w:rPr>
        <w:t xml:space="preserve">ould be </w:t>
      </w:r>
      <w:r w:rsidR="00567687" w:rsidRPr="75D16EE0">
        <w:rPr>
          <w:sz w:val="28"/>
          <w:szCs w:val="28"/>
        </w:rPr>
        <w:t xml:space="preserve">okay with Stats NZ reusing information (like tax or housing information) </w:t>
      </w:r>
      <w:r w:rsidR="4AAD9E32" w:rsidRPr="75D16EE0">
        <w:rPr>
          <w:sz w:val="28"/>
          <w:szCs w:val="28"/>
        </w:rPr>
        <w:t>that has been</w:t>
      </w:r>
      <w:r w:rsidR="00567687" w:rsidRPr="75D16EE0">
        <w:rPr>
          <w:sz w:val="28"/>
          <w:szCs w:val="28"/>
        </w:rPr>
        <w:t xml:space="preserve"> given to other organisations so that Stats NZ can produce data, </w:t>
      </w:r>
      <w:r w:rsidR="3B2A3BCD" w:rsidRPr="75D16EE0">
        <w:rPr>
          <w:sz w:val="28"/>
          <w:szCs w:val="28"/>
        </w:rPr>
        <w:t>statistics, or</w:t>
      </w:r>
      <w:r w:rsidR="78D8962D" w:rsidRPr="75D16EE0">
        <w:rPr>
          <w:sz w:val="28"/>
          <w:szCs w:val="28"/>
        </w:rPr>
        <w:t xml:space="preserve"> research that would benefit our organisation and community</w:t>
      </w:r>
      <w:r w:rsidRPr="75D16EE0">
        <w:rPr>
          <w:sz w:val="28"/>
          <w:szCs w:val="28"/>
        </w:rPr>
        <w:t>.’?</w:t>
      </w:r>
    </w:p>
    <w:p w14:paraId="290676B3" w14:textId="32F79804" w:rsidR="149A4A24" w:rsidRDefault="0C346D13" w:rsidP="75D16EE0">
      <w:pPr>
        <w:spacing w:after="0" w:line="360" w:lineRule="auto"/>
        <w:rPr>
          <w:rFonts w:eastAsia="Arial" w:cs="Arial"/>
          <w:color w:val="000000" w:themeColor="text1"/>
          <w:szCs w:val="24"/>
        </w:rPr>
      </w:pPr>
      <w:r w:rsidRPr="75D16EE0">
        <w:rPr>
          <w:rFonts w:eastAsia="Arial" w:cs="Arial"/>
          <w:color w:val="000000" w:themeColor="text1"/>
          <w:szCs w:val="24"/>
        </w:rPr>
        <w:t>DPA’s</w:t>
      </w:r>
      <w:r w:rsidR="149A4A24" w:rsidRPr="75D16EE0">
        <w:rPr>
          <w:rFonts w:eastAsia="Arial" w:cs="Arial"/>
          <w:color w:val="000000" w:themeColor="text1"/>
          <w:szCs w:val="24"/>
        </w:rPr>
        <w:t xml:space="preserve"> </w:t>
      </w:r>
      <w:r w:rsidR="5FB3A246" w:rsidRPr="75D16EE0">
        <w:rPr>
          <w:rFonts w:eastAsia="Arial" w:cs="Arial"/>
          <w:color w:val="000000" w:themeColor="text1"/>
          <w:szCs w:val="24"/>
        </w:rPr>
        <w:t xml:space="preserve">response </w:t>
      </w:r>
      <w:r w:rsidR="149A4A24" w:rsidRPr="75D16EE0">
        <w:rPr>
          <w:rFonts w:eastAsia="Arial" w:cs="Arial"/>
          <w:color w:val="000000" w:themeColor="text1"/>
          <w:szCs w:val="24"/>
        </w:rPr>
        <w:t>to this question is that we agree with reusing information on the proviso that the</w:t>
      </w:r>
      <w:r w:rsidR="5CD1F45E" w:rsidRPr="75D16EE0">
        <w:rPr>
          <w:rFonts w:eastAsia="Arial" w:cs="Arial"/>
          <w:color w:val="000000" w:themeColor="text1"/>
          <w:szCs w:val="24"/>
        </w:rPr>
        <w:t xml:space="preserve"> recommended</w:t>
      </w:r>
      <w:r w:rsidR="149A4A24" w:rsidRPr="75D16EE0">
        <w:rPr>
          <w:rFonts w:eastAsia="Arial" w:cs="Arial"/>
          <w:color w:val="000000" w:themeColor="text1"/>
          <w:szCs w:val="24"/>
        </w:rPr>
        <w:t xml:space="preserve"> safeguards outlined in the first questio</w:t>
      </w:r>
      <w:r w:rsidR="533F2F55" w:rsidRPr="75D16EE0">
        <w:rPr>
          <w:rFonts w:eastAsia="Arial" w:cs="Arial"/>
          <w:color w:val="000000" w:themeColor="text1"/>
          <w:szCs w:val="24"/>
        </w:rPr>
        <w:t>n</w:t>
      </w:r>
      <w:r w:rsidR="486D619D" w:rsidRPr="75D16EE0">
        <w:rPr>
          <w:rFonts w:eastAsia="Arial" w:cs="Arial"/>
          <w:color w:val="000000" w:themeColor="text1"/>
          <w:szCs w:val="24"/>
        </w:rPr>
        <w:t xml:space="preserve"> around privacy, integrity and robustness</w:t>
      </w:r>
      <w:r w:rsidR="533F2F55" w:rsidRPr="75D16EE0">
        <w:rPr>
          <w:rFonts w:eastAsia="Arial" w:cs="Arial"/>
          <w:color w:val="000000" w:themeColor="text1"/>
          <w:szCs w:val="24"/>
        </w:rPr>
        <w:t xml:space="preserve"> are </w:t>
      </w:r>
      <w:r w:rsidR="09218710" w:rsidRPr="75D16EE0">
        <w:rPr>
          <w:rFonts w:eastAsia="Arial" w:cs="Arial"/>
          <w:color w:val="000000" w:themeColor="text1"/>
          <w:szCs w:val="24"/>
        </w:rPr>
        <w:t>applied by Stats NZ</w:t>
      </w:r>
      <w:r w:rsidR="533F2F55" w:rsidRPr="75D16EE0">
        <w:rPr>
          <w:rFonts w:eastAsia="Arial" w:cs="Arial"/>
          <w:color w:val="000000" w:themeColor="text1"/>
          <w:szCs w:val="24"/>
        </w:rPr>
        <w:t>.</w:t>
      </w:r>
    </w:p>
    <w:p w14:paraId="4B52ECD0" w14:textId="4B34F10C" w:rsidR="1950DAB9" w:rsidRDefault="1950DAB9" w:rsidP="1950DAB9">
      <w:pPr>
        <w:spacing w:after="0" w:line="360" w:lineRule="auto"/>
        <w:rPr>
          <w:rFonts w:eastAsia="Arial" w:cs="Arial"/>
          <w:color w:val="000000" w:themeColor="text1"/>
          <w:szCs w:val="24"/>
        </w:rPr>
      </w:pPr>
    </w:p>
    <w:p w14:paraId="30678C61" w14:textId="4A0C3271" w:rsidR="1950DAB9" w:rsidRDefault="533F2F55" w:rsidP="75D16EE0">
      <w:pPr>
        <w:spacing w:after="0" w:line="360" w:lineRule="auto"/>
        <w:rPr>
          <w:rFonts w:eastAsia="Arial" w:cs="Arial"/>
          <w:color w:val="000000" w:themeColor="text1"/>
          <w:szCs w:val="24"/>
        </w:rPr>
      </w:pPr>
      <w:r w:rsidRPr="75D16EE0">
        <w:rPr>
          <w:rFonts w:eastAsia="Arial" w:cs="Arial"/>
          <w:color w:val="000000" w:themeColor="text1"/>
          <w:szCs w:val="24"/>
        </w:rPr>
        <w:t>As stated in the introduction, DPA is one of many Stat</w:t>
      </w:r>
      <w:r w:rsidR="13077468" w:rsidRPr="75D16EE0">
        <w:rPr>
          <w:rFonts w:eastAsia="Arial" w:cs="Arial"/>
          <w:color w:val="000000" w:themeColor="text1"/>
          <w:szCs w:val="24"/>
        </w:rPr>
        <w:t>s</w:t>
      </w:r>
      <w:r w:rsidRPr="75D16EE0">
        <w:rPr>
          <w:rFonts w:eastAsia="Arial" w:cs="Arial"/>
          <w:color w:val="000000" w:themeColor="text1"/>
          <w:szCs w:val="24"/>
        </w:rPr>
        <w:t xml:space="preserve"> New Zealand customers which</w:t>
      </w:r>
      <w:r w:rsidR="3ADF558F" w:rsidRPr="75D16EE0">
        <w:rPr>
          <w:rFonts w:eastAsia="Arial" w:cs="Arial"/>
          <w:color w:val="000000" w:themeColor="text1"/>
          <w:szCs w:val="24"/>
        </w:rPr>
        <w:t xml:space="preserve"> would benefit</w:t>
      </w:r>
      <w:r w:rsidRPr="75D16EE0">
        <w:rPr>
          <w:rFonts w:eastAsia="Arial" w:cs="Arial"/>
          <w:color w:val="000000" w:themeColor="text1"/>
          <w:szCs w:val="24"/>
        </w:rPr>
        <w:t xml:space="preserve"> from having</w:t>
      </w:r>
      <w:r w:rsidR="3713769C" w:rsidRPr="75D16EE0">
        <w:rPr>
          <w:rFonts w:eastAsia="Arial" w:cs="Arial"/>
          <w:color w:val="000000" w:themeColor="text1"/>
          <w:szCs w:val="24"/>
        </w:rPr>
        <w:t xml:space="preserve"> more</w:t>
      </w:r>
      <w:r w:rsidRPr="75D16EE0">
        <w:rPr>
          <w:rFonts w:eastAsia="Arial" w:cs="Arial"/>
          <w:color w:val="000000" w:themeColor="text1"/>
          <w:szCs w:val="24"/>
        </w:rPr>
        <w:t xml:space="preserve"> disability related data available.</w:t>
      </w:r>
    </w:p>
    <w:p w14:paraId="58C146A8" w14:textId="57CB9C8E" w:rsidR="012FE28D" w:rsidRDefault="012FE28D" w:rsidP="745F4D6B">
      <w:pPr>
        <w:pStyle w:val="Heading2"/>
        <w:keepNext w:val="0"/>
        <w:keepLines w:val="0"/>
        <w:spacing w:after="0" w:line="360" w:lineRule="auto"/>
        <w:rPr>
          <w:sz w:val="28"/>
          <w:szCs w:val="28"/>
        </w:rPr>
      </w:pPr>
      <w:r w:rsidRPr="745F4D6B">
        <w:rPr>
          <w:sz w:val="28"/>
          <w:szCs w:val="28"/>
        </w:rPr>
        <w:lastRenderedPageBreak/>
        <w:t>Q.3) ‘</w:t>
      </w:r>
      <w:r w:rsidR="7C0679EC" w:rsidRPr="745F4D6B">
        <w:rPr>
          <w:sz w:val="28"/>
          <w:szCs w:val="28"/>
        </w:rPr>
        <w:t>People</w:t>
      </w:r>
      <w:r w:rsidR="580F972C" w:rsidRPr="745F4D6B">
        <w:rPr>
          <w:sz w:val="28"/>
          <w:szCs w:val="28"/>
        </w:rPr>
        <w:t xml:space="preserve"> would prefer not to answer some questions in the census if Stats NZ can get th</w:t>
      </w:r>
      <w:r w:rsidR="16B47C5E" w:rsidRPr="745F4D6B">
        <w:rPr>
          <w:sz w:val="28"/>
          <w:szCs w:val="28"/>
        </w:rPr>
        <w:t xml:space="preserve">e same information </w:t>
      </w:r>
      <w:r w:rsidR="0CF3A45D" w:rsidRPr="745F4D6B">
        <w:rPr>
          <w:sz w:val="28"/>
          <w:szCs w:val="28"/>
        </w:rPr>
        <w:t xml:space="preserve">by reusing information </w:t>
      </w:r>
      <w:r w:rsidR="16B47C5E" w:rsidRPr="745F4D6B">
        <w:rPr>
          <w:sz w:val="28"/>
          <w:szCs w:val="28"/>
        </w:rPr>
        <w:t>already shared with other organisations</w:t>
      </w:r>
      <w:r w:rsidRPr="745F4D6B">
        <w:rPr>
          <w:sz w:val="28"/>
          <w:szCs w:val="28"/>
        </w:rPr>
        <w:t>.’?</w:t>
      </w:r>
      <w:r w:rsidR="740F8EC9" w:rsidRPr="745F4D6B">
        <w:rPr>
          <w:sz w:val="28"/>
          <w:szCs w:val="28"/>
        </w:rPr>
        <w:t xml:space="preserve"> </w:t>
      </w:r>
    </w:p>
    <w:p w14:paraId="7929D672" w14:textId="4847EAFC" w:rsidR="012FE28D" w:rsidRDefault="740F8EC9" w:rsidP="745F4D6B">
      <w:pPr>
        <w:pStyle w:val="Heading2"/>
        <w:keepNext w:val="0"/>
        <w:keepLines w:val="0"/>
        <w:spacing w:after="0" w:line="360" w:lineRule="auto"/>
        <w:rPr>
          <w:sz w:val="28"/>
          <w:szCs w:val="28"/>
        </w:rPr>
      </w:pPr>
      <w:r w:rsidRPr="745F4D6B">
        <w:rPr>
          <w:sz w:val="28"/>
          <w:szCs w:val="28"/>
        </w:rPr>
        <w:t>Q.4) ‘We want Stats NZ to ask different questions in the census, not questions other government agencies have already asked?’</w:t>
      </w:r>
    </w:p>
    <w:p w14:paraId="3F86C921" w14:textId="0711457F" w:rsidR="012FE28D" w:rsidRDefault="012FE28D" w:rsidP="745F4D6B">
      <w:pPr>
        <w:spacing w:after="0" w:line="360" w:lineRule="auto"/>
        <w:rPr>
          <w:rFonts w:eastAsia="Arial" w:cs="Arial"/>
          <w:color w:val="000000" w:themeColor="text1"/>
          <w:szCs w:val="24"/>
        </w:rPr>
      </w:pPr>
    </w:p>
    <w:p w14:paraId="5AFE7C04" w14:textId="27952FA9" w:rsidR="13FE46C1" w:rsidRDefault="0229690B" w:rsidP="745F4D6B">
      <w:pPr>
        <w:spacing w:after="0" w:line="360" w:lineRule="auto"/>
        <w:rPr>
          <w:rFonts w:eastAsia="Arial" w:cs="Arial"/>
          <w:color w:val="000000" w:themeColor="text1"/>
          <w:szCs w:val="24"/>
        </w:rPr>
      </w:pPr>
      <w:r w:rsidRPr="745F4D6B">
        <w:rPr>
          <w:rFonts w:eastAsia="Arial" w:cs="Arial"/>
          <w:color w:val="000000" w:themeColor="text1"/>
          <w:szCs w:val="24"/>
        </w:rPr>
        <w:t>DPA agrees with both these inter-related questions.</w:t>
      </w:r>
    </w:p>
    <w:p w14:paraId="7C13A939" w14:textId="4FC2B614" w:rsidR="1950DAB9" w:rsidRDefault="1950DAB9" w:rsidP="745F4D6B">
      <w:pPr>
        <w:spacing w:after="0" w:line="360" w:lineRule="auto"/>
        <w:rPr>
          <w:rFonts w:eastAsia="Arial" w:cs="Arial"/>
          <w:color w:val="000000" w:themeColor="text1"/>
          <w:szCs w:val="24"/>
        </w:rPr>
      </w:pPr>
    </w:p>
    <w:p w14:paraId="699BE7D5" w14:textId="7C2A6D09" w:rsidR="1950DAB9" w:rsidRDefault="0229690B" w:rsidP="75D16EE0">
      <w:pPr>
        <w:spacing w:after="0" w:line="360" w:lineRule="auto"/>
        <w:rPr>
          <w:rFonts w:eastAsia="Arial" w:cs="Arial"/>
          <w:color w:val="000000" w:themeColor="text1"/>
          <w:szCs w:val="24"/>
        </w:rPr>
      </w:pPr>
      <w:r w:rsidRPr="75D16EE0">
        <w:rPr>
          <w:rFonts w:eastAsia="Arial" w:cs="Arial"/>
          <w:color w:val="000000" w:themeColor="text1"/>
          <w:szCs w:val="24"/>
        </w:rPr>
        <w:t xml:space="preserve">We are of the view that when </w:t>
      </w:r>
      <w:r w:rsidR="6327BF74" w:rsidRPr="75D16EE0">
        <w:rPr>
          <w:rFonts w:eastAsia="Arial" w:cs="Arial"/>
          <w:color w:val="000000" w:themeColor="text1"/>
          <w:szCs w:val="24"/>
        </w:rPr>
        <w:t xml:space="preserve">Stats NZ </w:t>
      </w:r>
      <w:r w:rsidR="36B0B848" w:rsidRPr="75D16EE0">
        <w:rPr>
          <w:rFonts w:eastAsia="Arial" w:cs="Arial"/>
          <w:color w:val="000000" w:themeColor="text1"/>
          <w:szCs w:val="24"/>
        </w:rPr>
        <w:t>plans each</w:t>
      </w:r>
      <w:r w:rsidR="6327BF74" w:rsidRPr="75D16EE0">
        <w:rPr>
          <w:rFonts w:eastAsia="Arial" w:cs="Arial"/>
          <w:color w:val="000000" w:themeColor="text1"/>
          <w:szCs w:val="24"/>
        </w:rPr>
        <w:t xml:space="preserve"> Censu</w:t>
      </w:r>
      <w:r w:rsidR="1C66C1E9" w:rsidRPr="75D16EE0">
        <w:rPr>
          <w:rFonts w:eastAsia="Arial" w:cs="Arial"/>
          <w:color w:val="000000" w:themeColor="text1"/>
          <w:szCs w:val="24"/>
        </w:rPr>
        <w:t>s, it should</w:t>
      </w:r>
      <w:r w:rsidR="6327BF74" w:rsidRPr="75D16EE0">
        <w:rPr>
          <w:rFonts w:eastAsia="Arial" w:cs="Arial"/>
          <w:color w:val="000000" w:themeColor="text1"/>
          <w:szCs w:val="24"/>
        </w:rPr>
        <w:t xml:space="preserve"> ask itself the question as to whether it needs to include any </w:t>
      </w:r>
      <w:r w:rsidR="420CD87A" w:rsidRPr="75D16EE0">
        <w:rPr>
          <w:rFonts w:eastAsia="Arial" w:cs="Arial"/>
          <w:color w:val="000000" w:themeColor="text1"/>
          <w:szCs w:val="24"/>
        </w:rPr>
        <w:t>question</w:t>
      </w:r>
      <w:r w:rsidR="5E9B8737" w:rsidRPr="75D16EE0">
        <w:rPr>
          <w:rFonts w:eastAsia="Arial" w:cs="Arial"/>
          <w:color w:val="000000" w:themeColor="text1"/>
          <w:szCs w:val="24"/>
        </w:rPr>
        <w:t>(s)</w:t>
      </w:r>
      <w:r w:rsidR="420CD87A" w:rsidRPr="75D16EE0">
        <w:rPr>
          <w:rFonts w:eastAsia="Arial" w:cs="Arial"/>
          <w:color w:val="000000" w:themeColor="text1"/>
          <w:szCs w:val="24"/>
        </w:rPr>
        <w:t xml:space="preserve"> </w:t>
      </w:r>
      <w:r w:rsidR="7F988F16" w:rsidRPr="75D16EE0">
        <w:rPr>
          <w:rFonts w:eastAsia="Arial" w:cs="Arial"/>
          <w:color w:val="000000" w:themeColor="text1"/>
          <w:szCs w:val="24"/>
        </w:rPr>
        <w:t xml:space="preserve">which are already </w:t>
      </w:r>
      <w:r w:rsidR="420CD87A" w:rsidRPr="75D16EE0">
        <w:rPr>
          <w:rFonts w:eastAsia="Arial" w:cs="Arial"/>
          <w:color w:val="000000" w:themeColor="text1"/>
          <w:szCs w:val="24"/>
        </w:rPr>
        <w:t xml:space="preserve">commonly asked by either </w:t>
      </w:r>
      <w:r w:rsidR="2E8FE488" w:rsidRPr="75D16EE0">
        <w:rPr>
          <w:rFonts w:eastAsia="Arial" w:cs="Arial"/>
          <w:color w:val="000000" w:themeColor="text1"/>
          <w:szCs w:val="24"/>
        </w:rPr>
        <w:t>yourselves</w:t>
      </w:r>
      <w:r w:rsidR="420CD87A" w:rsidRPr="75D16EE0">
        <w:rPr>
          <w:rFonts w:eastAsia="Arial" w:cs="Arial"/>
          <w:color w:val="000000" w:themeColor="text1"/>
          <w:szCs w:val="24"/>
        </w:rPr>
        <w:t xml:space="preserve"> or </w:t>
      </w:r>
      <w:r w:rsidR="02C48C13" w:rsidRPr="75D16EE0">
        <w:rPr>
          <w:rFonts w:eastAsia="Arial" w:cs="Arial"/>
          <w:color w:val="000000" w:themeColor="text1"/>
          <w:szCs w:val="24"/>
        </w:rPr>
        <w:t xml:space="preserve">other government agencies as part of regular administrative surveys. </w:t>
      </w:r>
      <w:r w:rsidR="2DDCF16A" w:rsidRPr="75D16EE0">
        <w:rPr>
          <w:rFonts w:eastAsia="Arial" w:cs="Arial"/>
          <w:color w:val="000000" w:themeColor="text1"/>
          <w:szCs w:val="24"/>
        </w:rPr>
        <w:t>For example, these</w:t>
      </w:r>
      <w:r w:rsidR="02C48C13" w:rsidRPr="75D16EE0">
        <w:rPr>
          <w:rFonts w:eastAsia="Arial" w:cs="Arial"/>
          <w:color w:val="000000" w:themeColor="text1"/>
          <w:szCs w:val="24"/>
        </w:rPr>
        <w:t xml:space="preserve"> would include </w:t>
      </w:r>
      <w:r w:rsidR="037EFADB" w:rsidRPr="75D16EE0">
        <w:rPr>
          <w:rFonts w:eastAsia="Arial" w:cs="Arial"/>
          <w:color w:val="000000" w:themeColor="text1"/>
          <w:szCs w:val="24"/>
        </w:rPr>
        <w:t xml:space="preserve">questions </w:t>
      </w:r>
      <w:r w:rsidR="244FB76D" w:rsidRPr="75D16EE0">
        <w:rPr>
          <w:rFonts w:eastAsia="Arial" w:cs="Arial"/>
          <w:color w:val="000000" w:themeColor="text1"/>
          <w:szCs w:val="24"/>
        </w:rPr>
        <w:t>on</w:t>
      </w:r>
      <w:r w:rsidR="59C8FB4D" w:rsidRPr="75D16EE0">
        <w:rPr>
          <w:rFonts w:eastAsia="Arial" w:cs="Arial"/>
          <w:color w:val="000000" w:themeColor="text1"/>
          <w:szCs w:val="24"/>
        </w:rPr>
        <w:t xml:space="preserve"> individual</w:t>
      </w:r>
      <w:r w:rsidR="244FB76D" w:rsidRPr="75D16EE0">
        <w:rPr>
          <w:rFonts w:eastAsia="Arial" w:cs="Arial"/>
          <w:color w:val="000000" w:themeColor="text1"/>
          <w:szCs w:val="24"/>
        </w:rPr>
        <w:t xml:space="preserve"> incomes and labour market participation </w:t>
      </w:r>
      <w:r w:rsidR="0D804EB5" w:rsidRPr="75D16EE0">
        <w:rPr>
          <w:rFonts w:eastAsia="Arial" w:cs="Arial"/>
          <w:color w:val="000000" w:themeColor="text1"/>
          <w:szCs w:val="24"/>
        </w:rPr>
        <w:t>that already form part</w:t>
      </w:r>
      <w:r w:rsidR="244FB76D" w:rsidRPr="75D16EE0">
        <w:rPr>
          <w:rFonts w:eastAsia="Arial" w:cs="Arial"/>
          <w:color w:val="000000" w:themeColor="text1"/>
          <w:szCs w:val="24"/>
        </w:rPr>
        <w:t xml:space="preserve"> of</w:t>
      </w:r>
      <w:r w:rsidR="7BECC9FC" w:rsidRPr="75D16EE0">
        <w:rPr>
          <w:rFonts w:eastAsia="Arial" w:cs="Arial"/>
          <w:color w:val="000000" w:themeColor="text1"/>
          <w:szCs w:val="24"/>
        </w:rPr>
        <w:t xml:space="preserve"> ongoing</w:t>
      </w:r>
      <w:r w:rsidR="244FB76D" w:rsidRPr="75D16EE0">
        <w:rPr>
          <w:rFonts w:eastAsia="Arial" w:cs="Arial"/>
          <w:color w:val="000000" w:themeColor="text1"/>
          <w:szCs w:val="24"/>
        </w:rPr>
        <w:t xml:space="preserve"> labour ma</w:t>
      </w:r>
      <w:r w:rsidR="7D51BE60" w:rsidRPr="75D16EE0">
        <w:rPr>
          <w:rFonts w:eastAsia="Arial" w:cs="Arial"/>
          <w:color w:val="000000" w:themeColor="text1"/>
          <w:szCs w:val="24"/>
        </w:rPr>
        <w:t xml:space="preserve">rket surveys run by Stats NZ and income tax payment data </w:t>
      </w:r>
      <w:r w:rsidR="24E1F0D7" w:rsidRPr="75D16EE0">
        <w:rPr>
          <w:rFonts w:eastAsia="Arial" w:cs="Arial"/>
          <w:color w:val="000000" w:themeColor="text1"/>
          <w:szCs w:val="24"/>
        </w:rPr>
        <w:t>supplied</w:t>
      </w:r>
      <w:r w:rsidR="7D51BE60" w:rsidRPr="75D16EE0">
        <w:rPr>
          <w:rFonts w:eastAsia="Arial" w:cs="Arial"/>
          <w:color w:val="000000" w:themeColor="text1"/>
          <w:szCs w:val="24"/>
        </w:rPr>
        <w:t xml:space="preserve"> by Inland Revenue.</w:t>
      </w:r>
    </w:p>
    <w:p w14:paraId="3A6F7865" w14:textId="517D2D1A" w:rsidR="75D16EE0" w:rsidRDefault="75D16EE0" w:rsidP="75D16EE0">
      <w:pPr>
        <w:spacing w:after="0" w:line="360" w:lineRule="auto"/>
        <w:rPr>
          <w:rFonts w:eastAsia="Arial" w:cs="Arial"/>
          <w:color w:val="000000" w:themeColor="text1"/>
          <w:szCs w:val="24"/>
        </w:rPr>
      </w:pPr>
    </w:p>
    <w:p w14:paraId="20F5CF42" w14:textId="20D7D344" w:rsidR="0F42CB4D" w:rsidRDefault="0F42CB4D" w:rsidP="75D16EE0">
      <w:pPr>
        <w:spacing w:after="0" w:line="360" w:lineRule="auto"/>
        <w:rPr>
          <w:rFonts w:eastAsia="Arial" w:cs="Arial"/>
          <w:color w:val="000000" w:themeColor="text1"/>
          <w:szCs w:val="24"/>
        </w:rPr>
      </w:pPr>
      <w:r w:rsidRPr="75D16EE0">
        <w:rPr>
          <w:rFonts w:eastAsia="Arial" w:cs="Arial"/>
          <w:color w:val="000000" w:themeColor="text1"/>
          <w:szCs w:val="24"/>
        </w:rPr>
        <w:t xml:space="preserve">We outlined </w:t>
      </w:r>
      <w:r w:rsidR="331366E4" w:rsidRPr="75D16EE0">
        <w:rPr>
          <w:rFonts w:eastAsia="Arial" w:cs="Arial"/>
          <w:color w:val="000000" w:themeColor="text1"/>
          <w:szCs w:val="24"/>
        </w:rPr>
        <w:t>above</w:t>
      </w:r>
      <w:r w:rsidRPr="75D16EE0">
        <w:rPr>
          <w:rFonts w:eastAsia="Arial" w:cs="Arial"/>
          <w:color w:val="000000" w:themeColor="text1"/>
          <w:szCs w:val="24"/>
        </w:rPr>
        <w:t xml:space="preserve"> the need for more disability related data to be generated, t</w:t>
      </w:r>
      <w:r w:rsidR="67B25BF7" w:rsidRPr="75D16EE0">
        <w:rPr>
          <w:rFonts w:eastAsia="Arial" w:cs="Arial"/>
          <w:color w:val="000000" w:themeColor="text1"/>
          <w:szCs w:val="24"/>
        </w:rPr>
        <w:t xml:space="preserve">hrough both the census process and across government. </w:t>
      </w:r>
    </w:p>
    <w:p w14:paraId="284071A0" w14:textId="4B24AC61" w:rsidR="75D16EE0" w:rsidRDefault="75D16EE0" w:rsidP="75D16EE0">
      <w:pPr>
        <w:spacing w:after="0" w:line="360" w:lineRule="auto"/>
        <w:rPr>
          <w:rFonts w:eastAsia="Arial" w:cs="Arial"/>
          <w:color w:val="000000" w:themeColor="text1"/>
          <w:szCs w:val="24"/>
        </w:rPr>
      </w:pPr>
    </w:p>
    <w:p w14:paraId="39E688A9" w14:textId="17C9068B" w:rsidR="4F38A63D" w:rsidRDefault="4F38A63D" w:rsidP="75D16EE0">
      <w:pPr>
        <w:spacing w:after="0" w:line="360" w:lineRule="auto"/>
        <w:rPr>
          <w:rFonts w:eastAsia="Arial" w:cs="Arial"/>
          <w:color w:val="000000" w:themeColor="text1"/>
          <w:szCs w:val="24"/>
        </w:rPr>
      </w:pPr>
      <w:r w:rsidRPr="75D16EE0">
        <w:rPr>
          <w:rFonts w:eastAsia="Arial" w:cs="Arial"/>
          <w:color w:val="000000" w:themeColor="text1"/>
          <w:szCs w:val="24"/>
        </w:rPr>
        <w:t>This is why we recomme</w:t>
      </w:r>
      <w:r w:rsidR="1BF85CBB" w:rsidRPr="75D16EE0">
        <w:rPr>
          <w:rFonts w:eastAsia="Arial" w:cs="Arial"/>
          <w:color w:val="000000" w:themeColor="text1"/>
          <w:szCs w:val="24"/>
        </w:rPr>
        <w:t>nd</w:t>
      </w:r>
      <w:r w:rsidRPr="75D16EE0">
        <w:rPr>
          <w:rFonts w:eastAsia="Arial" w:cs="Arial"/>
          <w:color w:val="000000" w:themeColor="text1"/>
          <w:szCs w:val="24"/>
        </w:rPr>
        <w:t xml:space="preserve"> engagement with disabled people and the disability sector specifically over the census and as to what questions would be most usefully contained within it</w:t>
      </w:r>
      <w:r w:rsidR="3CA7733D" w:rsidRPr="75D16EE0">
        <w:rPr>
          <w:rFonts w:eastAsia="Arial" w:cs="Arial"/>
          <w:color w:val="000000" w:themeColor="text1"/>
          <w:szCs w:val="24"/>
        </w:rPr>
        <w:t xml:space="preserve"> from a disability perspective.</w:t>
      </w:r>
    </w:p>
    <w:p w14:paraId="140EB905" w14:textId="758FF4F7" w:rsidR="1950DAB9" w:rsidRDefault="1950DAB9" w:rsidP="745F4D6B">
      <w:pPr>
        <w:spacing w:after="0" w:line="360" w:lineRule="auto"/>
        <w:rPr>
          <w:rFonts w:eastAsia="Arial" w:cs="Arial"/>
          <w:color w:val="000000" w:themeColor="text1"/>
          <w:szCs w:val="24"/>
        </w:rPr>
      </w:pPr>
    </w:p>
    <w:p w14:paraId="21B81E33" w14:textId="5D9EB2F6" w:rsidR="1950DAB9" w:rsidRDefault="392EC5F2" w:rsidP="745F4D6B">
      <w:pPr>
        <w:pStyle w:val="Heading2"/>
        <w:keepNext w:val="0"/>
        <w:keepLines w:val="0"/>
        <w:spacing w:after="0" w:line="360" w:lineRule="auto"/>
        <w:rPr>
          <w:sz w:val="28"/>
          <w:szCs w:val="28"/>
        </w:rPr>
      </w:pPr>
      <w:r w:rsidRPr="75D16EE0">
        <w:rPr>
          <w:sz w:val="28"/>
          <w:szCs w:val="28"/>
        </w:rPr>
        <w:t>Q.5) ‘</w:t>
      </w:r>
      <w:r w:rsidR="5E3C0762" w:rsidRPr="75D16EE0">
        <w:rPr>
          <w:sz w:val="28"/>
          <w:szCs w:val="28"/>
        </w:rPr>
        <w:t>What is most important to our organisation about the data and statistics produced through census?’</w:t>
      </w:r>
    </w:p>
    <w:p w14:paraId="38F19A72" w14:textId="5F137B55" w:rsidR="1950DAB9" w:rsidRDefault="528EF5C0" w:rsidP="75D16EE0">
      <w:pPr>
        <w:spacing w:after="0" w:line="360" w:lineRule="auto"/>
      </w:pPr>
      <w:r>
        <w:t>Earlier in this</w:t>
      </w:r>
      <w:r w:rsidR="00F40016">
        <w:t xml:space="preserve"> submission</w:t>
      </w:r>
      <w:r w:rsidR="273E71F8">
        <w:t>, we</w:t>
      </w:r>
      <w:r w:rsidR="00F40016">
        <w:t xml:space="preserve"> outlined the</w:t>
      </w:r>
      <w:r w:rsidR="04C05430">
        <w:t xml:space="preserve"> disability</w:t>
      </w:r>
      <w:r w:rsidR="00F40016">
        <w:t xml:space="preserve"> data deficits that currently exist</w:t>
      </w:r>
      <w:r w:rsidR="31F52FC9">
        <w:t>, especially those</w:t>
      </w:r>
      <w:r w:rsidR="733149D4">
        <w:t xml:space="preserve"> within the census</w:t>
      </w:r>
      <w:r w:rsidR="31F52FC9">
        <w:t>.</w:t>
      </w:r>
    </w:p>
    <w:p w14:paraId="71387A89" w14:textId="18AB70B7" w:rsidR="1950DAB9" w:rsidRDefault="1950DAB9" w:rsidP="75D16EE0">
      <w:pPr>
        <w:spacing w:after="0" w:line="360" w:lineRule="auto"/>
      </w:pPr>
    </w:p>
    <w:p w14:paraId="6F2BE2B4" w14:textId="5AB6C98B" w:rsidR="1950DAB9" w:rsidRDefault="0A7A13B3" w:rsidP="75D16EE0">
      <w:pPr>
        <w:spacing w:after="0" w:line="360" w:lineRule="auto"/>
      </w:pPr>
      <w:r>
        <w:t>D</w:t>
      </w:r>
      <w:r w:rsidR="0B37C33B">
        <w:t>espite the various shortcoming</w:t>
      </w:r>
      <w:r w:rsidR="4F47630D">
        <w:t>s</w:t>
      </w:r>
      <w:r w:rsidR="52EAE24D">
        <w:t xml:space="preserve"> listed earlier</w:t>
      </w:r>
      <w:r w:rsidR="4F47630D">
        <w:t xml:space="preserve">, the </w:t>
      </w:r>
      <w:r w:rsidR="0B37C33B">
        <w:t>NZ Disability Survey</w:t>
      </w:r>
      <w:r w:rsidR="44431D7B">
        <w:t xml:space="preserve"> does</w:t>
      </w:r>
      <w:r w:rsidR="0B37C33B">
        <w:t xml:space="preserve"> </w:t>
      </w:r>
      <w:r w:rsidR="29CA12B3">
        <w:t>provid</w:t>
      </w:r>
      <w:r w:rsidR="5DB0B430">
        <w:t>e</w:t>
      </w:r>
      <w:r w:rsidR="0B37C33B">
        <w:t xml:space="preserve"> an important source of information about the siz</w:t>
      </w:r>
      <w:r w:rsidR="3D2B5AD7">
        <w:t>e and composition</w:t>
      </w:r>
      <w:r w:rsidR="5B2C1BCE">
        <w:t xml:space="preserve"> of the country’s disabled population.</w:t>
      </w:r>
    </w:p>
    <w:p w14:paraId="7D2885E0" w14:textId="7DEB0433" w:rsidR="1950DAB9" w:rsidRDefault="1950DAB9" w:rsidP="75D16EE0">
      <w:pPr>
        <w:spacing w:after="0" w:line="360" w:lineRule="auto"/>
      </w:pPr>
    </w:p>
    <w:p w14:paraId="3C955B17" w14:textId="12CCAF14" w:rsidR="1950DAB9" w:rsidRDefault="332AC8AF" w:rsidP="75D16EE0">
      <w:pPr>
        <w:spacing w:after="0" w:line="360" w:lineRule="auto"/>
      </w:pPr>
      <w:r>
        <w:t xml:space="preserve">Both our own and other disability organisations </w:t>
      </w:r>
      <w:r w:rsidR="1B9A7E51">
        <w:t>glean</w:t>
      </w:r>
      <w:r>
        <w:t xml:space="preserve"> important information </w:t>
      </w:r>
      <w:r w:rsidR="4CC3689F">
        <w:t xml:space="preserve">from the NZ Disability Survey and censuses </w:t>
      </w:r>
      <w:r>
        <w:t>that can be used in our</w:t>
      </w:r>
      <w:r w:rsidR="50605188">
        <w:t xml:space="preserve"> systemic</w:t>
      </w:r>
      <w:r>
        <w:t xml:space="preserve"> advocacy work with government around, for example, the s</w:t>
      </w:r>
      <w:r w:rsidR="1282AA32">
        <w:t xml:space="preserve">tate of disabled people’s health and wellbeing, income levels, </w:t>
      </w:r>
      <w:r w:rsidR="73444DAA">
        <w:t>access to services and support</w:t>
      </w:r>
      <w:r w:rsidR="64F69E8C">
        <w:t>s</w:t>
      </w:r>
      <w:r w:rsidR="73444DAA">
        <w:t xml:space="preserve"> </w:t>
      </w:r>
      <w:r w:rsidR="29897A03">
        <w:t>alongside any other data considered worth collecting</w:t>
      </w:r>
      <w:r w:rsidR="58CB1281">
        <w:t xml:space="preserve"> as part of the survey</w:t>
      </w:r>
      <w:r w:rsidR="2FD6F4EC">
        <w:t>.</w:t>
      </w:r>
    </w:p>
    <w:p w14:paraId="70265D2E" w14:textId="07953327" w:rsidR="1950DAB9" w:rsidRDefault="1950DAB9" w:rsidP="75D16EE0">
      <w:pPr>
        <w:spacing w:after="0" w:line="360" w:lineRule="auto"/>
      </w:pPr>
    </w:p>
    <w:p w14:paraId="66BA03A3" w14:textId="19E4D0A4" w:rsidR="1950DAB9" w:rsidRDefault="26417B8B" w:rsidP="75D16EE0">
      <w:pPr>
        <w:spacing w:after="0" w:line="360" w:lineRule="auto"/>
      </w:pPr>
      <w:r>
        <w:t xml:space="preserve">However, as we stated </w:t>
      </w:r>
      <w:r w:rsidR="12F6FD1D">
        <w:t>earlier</w:t>
      </w:r>
      <w:r>
        <w:t xml:space="preserve">, </w:t>
      </w:r>
      <w:r w:rsidR="43AA4B0D">
        <w:t xml:space="preserve">requiring more government agencies to </w:t>
      </w:r>
      <w:r w:rsidR="33488808">
        <w:t>regularly collect</w:t>
      </w:r>
      <w:r w:rsidR="43AA4B0D">
        <w:t xml:space="preserve"> disability related data not only through the census but also through general</w:t>
      </w:r>
      <w:r w:rsidR="7A205CE3">
        <w:t xml:space="preserve"> </w:t>
      </w:r>
      <w:r w:rsidR="29B0D5FE">
        <w:t xml:space="preserve">agency </w:t>
      </w:r>
      <w:r w:rsidR="7A205CE3">
        <w:t xml:space="preserve">and disability-community specific surveys would enable more comprehensive, </w:t>
      </w:r>
      <w:r w:rsidR="376390E0">
        <w:t xml:space="preserve">relevant </w:t>
      </w:r>
      <w:r w:rsidR="2CE26B28">
        <w:t xml:space="preserve">and, most importantly, </w:t>
      </w:r>
      <w:r w:rsidR="6F5D9E5C">
        <w:t xml:space="preserve">more </w:t>
      </w:r>
      <w:r w:rsidR="2CE26B28">
        <w:t>up-to-date</w:t>
      </w:r>
      <w:r w:rsidR="70ADEA7D">
        <w:t xml:space="preserve"> official</w:t>
      </w:r>
      <w:r w:rsidR="7A205CE3">
        <w:t xml:space="preserve"> </w:t>
      </w:r>
      <w:r w:rsidR="7F3481F1">
        <w:t>data</w:t>
      </w:r>
      <w:r w:rsidR="7A205CE3">
        <w:t xml:space="preserve"> on</w:t>
      </w:r>
      <w:r w:rsidR="1B8E0452">
        <w:t xml:space="preserve"> disabled people.</w:t>
      </w:r>
    </w:p>
    <w:p w14:paraId="6FAAB051" w14:textId="75BDEED2" w:rsidR="1950DAB9" w:rsidRDefault="1950DAB9" w:rsidP="75D16EE0">
      <w:pPr>
        <w:spacing w:after="0" w:line="360" w:lineRule="auto"/>
      </w:pPr>
    </w:p>
    <w:p w14:paraId="3DF9B4DF" w14:textId="746BA209" w:rsidR="459C6E3E" w:rsidRDefault="459C6E3E" w:rsidP="026FD8CC">
      <w:pPr>
        <w:spacing w:after="0" w:line="360" w:lineRule="auto"/>
      </w:pPr>
      <w:r>
        <w:t xml:space="preserve">This would enable not only DPA </w:t>
      </w:r>
      <w:r w:rsidR="600886BF">
        <w:t>but central</w:t>
      </w:r>
      <w:r>
        <w:t xml:space="preserve"> and local government to have access to more frequent, timely and acc</w:t>
      </w:r>
      <w:r w:rsidR="0701646B">
        <w:t>essible information</w:t>
      </w:r>
      <w:r w:rsidR="5E0A4A7C">
        <w:t xml:space="preserve"> that </w:t>
      </w:r>
      <w:r w:rsidR="5B11773E">
        <w:t xml:space="preserve">is essential for better </w:t>
      </w:r>
      <w:r w:rsidR="5E0A4A7C">
        <w:t>planning f</w:t>
      </w:r>
      <w:r w:rsidR="3F39E157">
        <w:t xml:space="preserve">and investment in a </w:t>
      </w:r>
      <w:r w:rsidR="5E0A4A7C">
        <w:t xml:space="preserve">more accessible, inclusive society </w:t>
      </w:r>
      <w:r w:rsidR="1A738ED2">
        <w:t xml:space="preserve">and better outcomes for disabled people. </w:t>
      </w:r>
    </w:p>
    <w:p w14:paraId="1D226FAB" w14:textId="25BD3A6F" w:rsidR="1950DAB9" w:rsidRDefault="1950DAB9" w:rsidP="75D16EE0">
      <w:pPr>
        <w:spacing w:after="0" w:line="360" w:lineRule="auto"/>
      </w:pPr>
    </w:p>
    <w:p w14:paraId="461DE101" w14:textId="0DFAC236" w:rsidR="1950DAB9" w:rsidRDefault="276BF10D" w:rsidP="026FD8CC">
      <w:pPr>
        <w:spacing w:line="360" w:lineRule="auto"/>
        <w:rPr>
          <w:rFonts w:eastAsia="Arial" w:cs="Arial"/>
          <w:sz w:val="28"/>
          <w:szCs w:val="28"/>
        </w:rPr>
      </w:pPr>
      <w:r w:rsidRPr="026FD8CC">
        <w:rPr>
          <w:rFonts w:eastAsia="Arial" w:cs="Arial"/>
          <w:b/>
          <w:bCs/>
          <w:color w:val="002060"/>
          <w:sz w:val="28"/>
          <w:szCs w:val="28"/>
        </w:rPr>
        <w:t xml:space="preserve">Q.6) ‘How would these proposed changes affect you and your information needs? (If answering </w:t>
      </w:r>
      <w:r w:rsidR="65F71598" w:rsidRPr="026FD8CC">
        <w:rPr>
          <w:rFonts w:eastAsia="Arial" w:cs="Arial"/>
          <w:b/>
          <w:bCs/>
          <w:color w:val="002060"/>
          <w:sz w:val="28"/>
          <w:szCs w:val="28"/>
        </w:rPr>
        <w:t>from</w:t>
      </w:r>
      <w:r w:rsidRPr="026FD8CC">
        <w:rPr>
          <w:rFonts w:eastAsia="Arial" w:cs="Arial"/>
          <w:b/>
          <w:bCs/>
          <w:color w:val="002060"/>
          <w:sz w:val="28"/>
          <w:szCs w:val="28"/>
        </w:rPr>
        <w:t xml:space="preserve"> a community or group that might be impacted by the change, please let us know what that community or group is and what the impacts may be.)’</w:t>
      </w:r>
    </w:p>
    <w:p w14:paraId="5EBD20E8" w14:textId="45F2D471" w:rsidR="1950DAB9" w:rsidRDefault="13DF7DEF" w:rsidP="75D16EE0">
      <w:pPr>
        <w:spacing w:line="360" w:lineRule="auto"/>
      </w:pPr>
      <w:r>
        <w:t>I</w:t>
      </w:r>
      <w:r w:rsidR="61346CC1">
        <w:t>f the proposed changes</w:t>
      </w:r>
      <w:r w:rsidR="5ABA4F06">
        <w:t xml:space="preserve"> to the census</w:t>
      </w:r>
      <w:r w:rsidR="61346CC1">
        <w:t xml:space="preserve"> are</w:t>
      </w:r>
      <w:r w:rsidR="3EE606BF">
        <w:t xml:space="preserve"> implemented well, </w:t>
      </w:r>
      <w:r w:rsidR="368F48C9">
        <w:t xml:space="preserve">it </w:t>
      </w:r>
      <w:r w:rsidR="3EE606BF">
        <w:t xml:space="preserve">could </w:t>
      </w:r>
      <w:r w:rsidR="2242F4F5">
        <w:t xml:space="preserve">present an opportunity for more </w:t>
      </w:r>
      <w:r w:rsidR="4FE670DF">
        <w:t xml:space="preserve">timely </w:t>
      </w:r>
      <w:r w:rsidR="2242F4F5">
        <w:t>disability data to be published</w:t>
      </w:r>
      <w:r w:rsidR="3EE606BF">
        <w:t xml:space="preserve"> </w:t>
      </w:r>
      <w:r w:rsidR="493DEA94">
        <w:t>on a regular basis, not just at the time of the census and/or NZ Disability Survey.</w:t>
      </w:r>
    </w:p>
    <w:p w14:paraId="667AA2C5" w14:textId="2C2AF314" w:rsidR="1950DAB9" w:rsidRDefault="4976D881" w:rsidP="75D16EE0">
      <w:pPr>
        <w:spacing w:line="360" w:lineRule="auto"/>
      </w:pPr>
      <w:r>
        <w:t xml:space="preserve">From </w:t>
      </w:r>
      <w:r w:rsidR="05D2DE23">
        <w:t>an organisational</w:t>
      </w:r>
      <w:r>
        <w:t xml:space="preserve"> standpoint, </w:t>
      </w:r>
      <w:r w:rsidR="563C3FBB">
        <w:t>DPA finds it</w:t>
      </w:r>
      <w:r>
        <w:t xml:space="preserve"> frustrating having to rely on NZ Disability Survey data which is</w:t>
      </w:r>
      <w:r w:rsidR="7A4CC63B">
        <w:t xml:space="preserve"> up to</w:t>
      </w:r>
      <w:r>
        <w:t xml:space="preserve"> ten years old and out of date. This means that not only </w:t>
      </w:r>
      <w:r w:rsidR="733C4EE0">
        <w:t>us,</w:t>
      </w:r>
      <w:r>
        <w:t xml:space="preserve"> but other government and non-government agencies </w:t>
      </w:r>
      <w:r w:rsidR="7CE124DC">
        <w:t xml:space="preserve">constantly </w:t>
      </w:r>
      <w:r w:rsidR="41B5ACE3">
        <w:t>must</w:t>
      </w:r>
      <w:r w:rsidR="7CE124DC">
        <w:t xml:space="preserve"> rely on</w:t>
      </w:r>
      <w:r>
        <w:t xml:space="preserve"> </w:t>
      </w:r>
      <w:r w:rsidR="5939A245">
        <w:t>produc</w:t>
      </w:r>
      <w:r w:rsidR="1E266904">
        <w:t>ing</w:t>
      </w:r>
      <w:r>
        <w:t xml:space="preserve"> </w:t>
      </w:r>
      <w:r w:rsidR="79E03D31">
        <w:t>estimates of the disability population which maybe overestimates or underestimates.</w:t>
      </w:r>
    </w:p>
    <w:p w14:paraId="6E3F8CE5" w14:textId="676F2761" w:rsidR="1950DAB9" w:rsidRDefault="1BD8E74F" w:rsidP="75D16EE0">
      <w:pPr>
        <w:spacing w:line="360" w:lineRule="auto"/>
      </w:pPr>
      <w:r>
        <w:lastRenderedPageBreak/>
        <w:t>B</w:t>
      </w:r>
      <w:r w:rsidR="01D200D3">
        <w:t>eing</w:t>
      </w:r>
      <w:r w:rsidR="79E03D31">
        <w:t xml:space="preserve"> able to access more reliable</w:t>
      </w:r>
      <w:r w:rsidR="7AC884CE">
        <w:t>,</w:t>
      </w:r>
      <w:r w:rsidR="019F9994">
        <w:t xml:space="preserve"> timely</w:t>
      </w:r>
      <w:r w:rsidR="7AC884CE">
        <w:t xml:space="preserve"> </w:t>
      </w:r>
      <w:r w:rsidR="731B2CCA">
        <w:t xml:space="preserve">demographic </w:t>
      </w:r>
      <w:r w:rsidR="7AC884CE">
        <w:t xml:space="preserve">information on the disability population of Aotearoa would be </w:t>
      </w:r>
      <w:r w:rsidR="4D14C32C">
        <w:t xml:space="preserve">helpful for </w:t>
      </w:r>
      <w:r w:rsidR="2D98A3ED">
        <w:t>our</w:t>
      </w:r>
      <w:r w:rsidR="350E2E49">
        <w:t xml:space="preserve"> systemic advocacy work with</w:t>
      </w:r>
      <w:r w:rsidR="0B009A6A">
        <w:t xml:space="preserve"> both</w:t>
      </w:r>
      <w:r w:rsidR="350E2E49">
        <w:t xml:space="preserve"> central and local government and other stakeholders.</w:t>
      </w:r>
      <w:r w:rsidR="38E73A65">
        <w:t xml:space="preserve"> </w:t>
      </w:r>
    </w:p>
    <w:p w14:paraId="1F53F8F7" w14:textId="3DB4C1A7" w:rsidR="1950DAB9" w:rsidRDefault="389BB4B8" w:rsidP="75D16EE0">
      <w:pPr>
        <w:spacing w:line="360" w:lineRule="auto"/>
      </w:pPr>
      <w:r>
        <w:t xml:space="preserve">DPA makes </w:t>
      </w:r>
      <w:r w:rsidR="38E73A65">
        <w:t>extensive use of all available disability data</w:t>
      </w:r>
      <w:r w:rsidR="37E5C3B3">
        <w:t xml:space="preserve"> and </w:t>
      </w:r>
      <w:r w:rsidR="2816932A">
        <w:t xml:space="preserve">we and our members and the wider disability community </w:t>
      </w:r>
      <w:r w:rsidR="37E5C3B3">
        <w:t xml:space="preserve">would benefit from a changed approach, provided that </w:t>
      </w:r>
      <w:r w:rsidR="474A72A8">
        <w:t xml:space="preserve">our </w:t>
      </w:r>
      <w:r w:rsidR="37E5C3B3">
        <w:t>caveats</w:t>
      </w:r>
      <w:r w:rsidR="23353BE6">
        <w:t xml:space="preserve"> around data privacy and integrity</w:t>
      </w:r>
      <w:r w:rsidR="37E5C3B3">
        <w:t xml:space="preserve"> are</w:t>
      </w:r>
      <w:r w:rsidR="4938D041">
        <w:t xml:space="preserve"> </w:t>
      </w:r>
      <w:r w:rsidR="250EE653">
        <w:t xml:space="preserve">addressed. </w:t>
      </w:r>
    </w:p>
    <w:p w14:paraId="0D5BD946" w14:textId="417A42D3" w:rsidR="1950DAB9" w:rsidRDefault="765E1E5F" w:rsidP="3ADEF3A4">
      <w:pPr>
        <w:spacing w:line="360" w:lineRule="auto"/>
        <w:rPr>
          <w:rFonts w:eastAsia="Arial" w:cs="Arial"/>
          <w:b/>
          <w:bCs/>
          <w:color w:val="002060"/>
          <w:sz w:val="28"/>
          <w:szCs w:val="28"/>
        </w:rPr>
      </w:pPr>
      <w:r w:rsidRPr="3ADEF3A4">
        <w:rPr>
          <w:rFonts w:eastAsia="Arial" w:cs="Arial"/>
          <w:b/>
          <w:bCs/>
          <w:color w:val="002060"/>
          <w:sz w:val="28"/>
          <w:szCs w:val="28"/>
        </w:rPr>
        <w:t xml:space="preserve">Q.7) ‘If Stats NZ, for the census, reuses data about </w:t>
      </w:r>
      <w:r w:rsidR="5163FF79" w:rsidRPr="3ADEF3A4">
        <w:rPr>
          <w:rFonts w:eastAsia="Arial" w:cs="Arial"/>
          <w:b/>
          <w:bCs/>
          <w:color w:val="002060"/>
          <w:sz w:val="28"/>
          <w:szCs w:val="28"/>
        </w:rPr>
        <w:t>people that has been</w:t>
      </w:r>
      <w:r w:rsidRPr="3ADEF3A4">
        <w:rPr>
          <w:rFonts w:eastAsia="Arial" w:cs="Arial"/>
          <w:b/>
          <w:bCs/>
          <w:color w:val="002060"/>
          <w:sz w:val="28"/>
          <w:szCs w:val="28"/>
        </w:rPr>
        <w:t xml:space="preserve"> shared with other organisations, what extra things (for example, protections and safeguards) would you like to see?’</w:t>
      </w:r>
    </w:p>
    <w:p w14:paraId="7A796477" w14:textId="06C6145C" w:rsidR="1950DAB9" w:rsidRDefault="22316C7E" w:rsidP="026FD8CC">
      <w:pPr>
        <w:spacing w:after="0" w:line="360" w:lineRule="auto"/>
        <w:rPr>
          <w:rFonts w:eastAsia="Arial" w:cs="Arial"/>
          <w:color w:val="000000" w:themeColor="text1"/>
          <w:szCs w:val="24"/>
        </w:rPr>
      </w:pPr>
      <w:r w:rsidRPr="026FD8CC">
        <w:rPr>
          <w:rFonts w:eastAsia="Arial" w:cs="Arial"/>
          <w:szCs w:val="24"/>
        </w:rPr>
        <w:t xml:space="preserve">As covered above </w:t>
      </w:r>
      <w:r w:rsidR="71A1CE00" w:rsidRPr="026FD8CC">
        <w:rPr>
          <w:rFonts w:eastAsia="Arial" w:cs="Arial"/>
          <w:szCs w:val="24"/>
        </w:rPr>
        <w:t xml:space="preserve">Stats NZ </w:t>
      </w:r>
      <w:r w:rsidR="12A37406" w:rsidRPr="026FD8CC">
        <w:rPr>
          <w:rFonts w:eastAsia="Arial" w:cs="Arial"/>
          <w:szCs w:val="24"/>
        </w:rPr>
        <w:t xml:space="preserve">must </w:t>
      </w:r>
      <w:r w:rsidR="122274FE" w:rsidRPr="026FD8CC">
        <w:rPr>
          <w:rFonts w:eastAsia="Arial" w:cs="Arial"/>
          <w:color w:val="000000" w:themeColor="text1"/>
          <w:szCs w:val="24"/>
        </w:rPr>
        <w:t>sufficiently invest in technology and programmes which enable the safe storage of individual data</w:t>
      </w:r>
      <w:r w:rsidR="399C70EB" w:rsidRPr="026FD8CC">
        <w:rPr>
          <w:rFonts w:eastAsia="Arial" w:cs="Arial"/>
          <w:color w:val="000000" w:themeColor="text1"/>
          <w:szCs w:val="24"/>
        </w:rPr>
        <w:t>.</w:t>
      </w:r>
    </w:p>
    <w:p w14:paraId="1EAD798A" w14:textId="45513708" w:rsidR="1950DAB9" w:rsidRDefault="1950DAB9" w:rsidP="75D16EE0">
      <w:pPr>
        <w:spacing w:after="0" w:line="360" w:lineRule="auto"/>
        <w:rPr>
          <w:rFonts w:eastAsia="Arial" w:cs="Arial"/>
          <w:color w:val="000000" w:themeColor="text1"/>
          <w:szCs w:val="24"/>
        </w:rPr>
      </w:pPr>
    </w:p>
    <w:p w14:paraId="263955E2" w14:textId="7C6E3A13" w:rsidR="1950DAB9" w:rsidRDefault="4CCEAE69" w:rsidP="026FD8CC">
      <w:pPr>
        <w:spacing w:after="0" w:line="360" w:lineRule="auto"/>
        <w:rPr>
          <w:rFonts w:eastAsia="Arial" w:cs="Arial"/>
          <w:color w:val="000000" w:themeColor="text1"/>
          <w:szCs w:val="24"/>
        </w:rPr>
      </w:pPr>
      <w:r w:rsidRPr="026FD8CC">
        <w:rPr>
          <w:rFonts w:eastAsia="Arial" w:cs="Arial"/>
          <w:color w:val="000000" w:themeColor="text1"/>
          <w:szCs w:val="24"/>
        </w:rPr>
        <w:t xml:space="preserve">It is also </w:t>
      </w:r>
      <w:r w:rsidR="63ACBB6E" w:rsidRPr="026FD8CC">
        <w:rPr>
          <w:rFonts w:eastAsia="Arial" w:cs="Arial"/>
          <w:color w:val="000000" w:themeColor="text1"/>
          <w:szCs w:val="24"/>
        </w:rPr>
        <w:t>importan</w:t>
      </w:r>
      <w:r w:rsidR="6C33A6AD" w:rsidRPr="026FD8CC">
        <w:rPr>
          <w:rFonts w:eastAsia="Arial" w:cs="Arial"/>
          <w:color w:val="000000" w:themeColor="text1"/>
          <w:szCs w:val="24"/>
        </w:rPr>
        <w:t>t</w:t>
      </w:r>
      <w:r w:rsidR="63ACBB6E" w:rsidRPr="026FD8CC">
        <w:rPr>
          <w:rFonts w:eastAsia="Arial" w:cs="Arial"/>
          <w:color w:val="000000" w:themeColor="text1"/>
          <w:szCs w:val="24"/>
        </w:rPr>
        <w:t xml:space="preserve"> </w:t>
      </w:r>
      <w:r w:rsidR="36671579" w:rsidRPr="026FD8CC">
        <w:rPr>
          <w:rFonts w:eastAsia="Arial" w:cs="Arial"/>
          <w:color w:val="000000" w:themeColor="text1"/>
          <w:szCs w:val="24"/>
        </w:rPr>
        <w:t xml:space="preserve">that </w:t>
      </w:r>
      <w:r w:rsidR="63ACBB6E" w:rsidRPr="026FD8CC">
        <w:rPr>
          <w:rFonts w:eastAsia="Arial" w:cs="Arial"/>
          <w:color w:val="000000" w:themeColor="text1"/>
          <w:szCs w:val="24"/>
        </w:rPr>
        <w:t>the public know</w:t>
      </w:r>
      <w:r w:rsidR="1BFF47C9" w:rsidRPr="026FD8CC">
        <w:rPr>
          <w:rFonts w:eastAsia="Arial" w:cs="Arial"/>
          <w:color w:val="000000" w:themeColor="text1"/>
          <w:szCs w:val="24"/>
        </w:rPr>
        <w:t xml:space="preserve">s </w:t>
      </w:r>
      <w:r w:rsidR="63ACBB6E" w:rsidRPr="026FD8CC">
        <w:rPr>
          <w:rFonts w:eastAsia="Arial" w:cs="Arial"/>
          <w:color w:val="000000" w:themeColor="text1"/>
          <w:szCs w:val="24"/>
        </w:rPr>
        <w:t xml:space="preserve">what statistical information </w:t>
      </w:r>
      <w:r w:rsidR="7EB9CB42" w:rsidRPr="026FD8CC">
        <w:rPr>
          <w:rFonts w:eastAsia="Arial" w:cs="Arial"/>
          <w:color w:val="000000" w:themeColor="text1"/>
          <w:szCs w:val="24"/>
        </w:rPr>
        <w:t xml:space="preserve">is </w:t>
      </w:r>
      <w:r w:rsidR="63ACBB6E" w:rsidRPr="026FD8CC">
        <w:rPr>
          <w:rFonts w:eastAsia="Arial" w:cs="Arial"/>
          <w:color w:val="000000" w:themeColor="text1"/>
          <w:szCs w:val="24"/>
        </w:rPr>
        <w:t xml:space="preserve">being collected from individuals and being passed onto </w:t>
      </w:r>
      <w:r w:rsidR="23BFBF91" w:rsidRPr="026FD8CC">
        <w:rPr>
          <w:rFonts w:eastAsia="Arial" w:cs="Arial"/>
          <w:color w:val="000000" w:themeColor="text1"/>
          <w:szCs w:val="24"/>
        </w:rPr>
        <w:t>Stats NZ</w:t>
      </w:r>
      <w:r w:rsidR="7F70FAEE" w:rsidRPr="026FD8CC">
        <w:rPr>
          <w:rFonts w:eastAsia="Arial" w:cs="Arial"/>
          <w:color w:val="000000" w:themeColor="text1"/>
          <w:szCs w:val="24"/>
        </w:rPr>
        <w:t xml:space="preserve">. </w:t>
      </w:r>
    </w:p>
    <w:p w14:paraId="2F4F3E84" w14:textId="15C97308" w:rsidR="026FD8CC" w:rsidRDefault="026FD8CC" w:rsidP="026FD8CC">
      <w:pPr>
        <w:spacing w:after="0" w:line="360" w:lineRule="auto"/>
        <w:rPr>
          <w:rFonts w:eastAsia="Arial" w:cs="Arial"/>
          <w:color w:val="000000" w:themeColor="text1"/>
          <w:szCs w:val="24"/>
        </w:rPr>
      </w:pPr>
    </w:p>
    <w:p w14:paraId="44EADA4E" w14:textId="4B1DACF6" w:rsidR="1950DAB9" w:rsidRDefault="64296F51" w:rsidP="75D16EE0">
      <w:pPr>
        <w:spacing w:after="0" w:line="360" w:lineRule="auto"/>
        <w:rPr>
          <w:rFonts w:eastAsia="Arial" w:cs="Arial"/>
          <w:szCs w:val="24"/>
        </w:rPr>
      </w:pPr>
      <w:r w:rsidRPr="75D16EE0">
        <w:rPr>
          <w:rFonts w:eastAsia="Arial" w:cs="Arial"/>
          <w:szCs w:val="24"/>
        </w:rPr>
        <w:t xml:space="preserve">DPA </w:t>
      </w:r>
      <w:r w:rsidR="5CBDF90F" w:rsidRPr="75D16EE0">
        <w:rPr>
          <w:rFonts w:eastAsia="Arial" w:cs="Arial"/>
          <w:szCs w:val="24"/>
        </w:rPr>
        <w:t>recommends</w:t>
      </w:r>
      <w:r w:rsidRPr="75D16EE0">
        <w:rPr>
          <w:rFonts w:eastAsia="Arial" w:cs="Arial"/>
          <w:szCs w:val="24"/>
        </w:rPr>
        <w:t xml:space="preserve"> that Stats NZ and other government agencies outline</w:t>
      </w:r>
      <w:r w:rsidR="046245A7" w:rsidRPr="75D16EE0">
        <w:rPr>
          <w:rFonts w:eastAsia="Arial" w:cs="Arial"/>
          <w:szCs w:val="24"/>
        </w:rPr>
        <w:t xml:space="preserve"> clearly</w:t>
      </w:r>
      <w:r w:rsidRPr="75D16EE0">
        <w:rPr>
          <w:rFonts w:eastAsia="Arial" w:cs="Arial"/>
          <w:szCs w:val="24"/>
        </w:rPr>
        <w:t xml:space="preserve"> on any </w:t>
      </w:r>
      <w:r w:rsidR="40D125DF" w:rsidRPr="75D16EE0">
        <w:rPr>
          <w:rFonts w:eastAsia="Arial" w:cs="Arial"/>
          <w:szCs w:val="24"/>
        </w:rPr>
        <w:t>official</w:t>
      </w:r>
      <w:r w:rsidR="0E140B21" w:rsidRPr="75D16EE0">
        <w:rPr>
          <w:rFonts w:eastAsia="Arial" w:cs="Arial"/>
          <w:szCs w:val="24"/>
        </w:rPr>
        <w:t xml:space="preserve"> forms that any information provided by individuals or organisations could be passed to Stats NZ for</w:t>
      </w:r>
      <w:r w:rsidR="1241E620" w:rsidRPr="75D16EE0">
        <w:rPr>
          <w:rFonts w:eastAsia="Arial" w:cs="Arial"/>
          <w:szCs w:val="24"/>
        </w:rPr>
        <w:t xml:space="preserve"> either use in</w:t>
      </w:r>
      <w:r w:rsidR="0E140B21" w:rsidRPr="75D16EE0">
        <w:rPr>
          <w:rFonts w:eastAsia="Arial" w:cs="Arial"/>
          <w:szCs w:val="24"/>
        </w:rPr>
        <w:t xml:space="preserve"> </w:t>
      </w:r>
      <w:r w:rsidR="3624205B" w:rsidRPr="75D16EE0">
        <w:rPr>
          <w:rFonts w:eastAsia="Arial" w:cs="Arial"/>
          <w:szCs w:val="24"/>
        </w:rPr>
        <w:t>official statistics and/or</w:t>
      </w:r>
      <w:r w:rsidR="23B132CA" w:rsidRPr="75D16EE0">
        <w:rPr>
          <w:rFonts w:eastAsia="Arial" w:cs="Arial"/>
          <w:szCs w:val="24"/>
        </w:rPr>
        <w:t xml:space="preserve"> Stats NZ approved research</w:t>
      </w:r>
      <w:r w:rsidR="2CBA15F0" w:rsidRPr="75D16EE0">
        <w:rPr>
          <w:rFonts w:eastAsia="Arial" w:cs="Arial"/>
          <w:szCs w:val="24"/>
        </w:rPr>
        <w:t>.</w:t>
      </w:r>
    </w:p>
    <w:p w14:paraId="4AB8BC88" w14:textId="26C7ED54" w:rsidR="1950DAB9" w:rsidRDefault="1950DAB9" w:rsidP="75D16EE0">
      <w:pPr>
        <w:spacing w:after="0" w:line="360" w:lineRule="auto"/>
        <w:rPr>
          <w:rFonts w:eastAsia="Arial" w:cs="Arial"/>
          <w:szCs w:val="24"/>
        </w:rPr>
      </w:pPr>
    </w:p>
    <w:p w14:paraId="3B5C1989" w14:textId="12F8C490" w:rsidR="1950DAB9" w:rsidRDefault="23B132CA" w:rsidP="75D16EE0">
      <w:pPr>
        <w:spacing w:after="0" w:line="360" w:lineRule="auto"/>
        <w:rPr>
          <w:rFonts w:eastAsia="Arial" w:cs="Arial"/>
          <w:szCs w:val="24"/>
        </w:rPr>
      </w:pPr>
      <w:r w:rsidRPr="75D16EE0">
        <w:rPr>
          <w:rFonts w:eastAsia="Arial" w:cs="Arial"/>
          <w:szCs w:val="24"/>
        </w:rPr>
        <w:t xml:space="preserve">DPA additionally recommends on the same forms </w:t>
      </w:r>
      <w:r w:rsidR="53ABB35F" w:rsidRPr="75D16EE0">
        <w:rPr>
          <w:rFonts w:eastAsia="Arial" w:cs="Arial"/>
          <w:szCs w:val="24"/>
        </w:rPr>
        <w:t xml:space="preserve">a privacy statement outlining that </w:t>
      </w:r>
      <w:r w:rsidR="780F6CAB" w:rsidRPr="75D16EE0">
        <w:rPr>
          <w:rFonts w:eastAsia="Arial" w:cs="Arial"/>
          <w:szCs w:val="24"/>
        </w:rPr>
        <w:t>any data would be</w:t>
      </w:r>
      <w:r w:rsidR="765E1E5F" w:rsidRPr="75D16EE0">
        <w:rPr>
          <w:rFonts w:eastAsia="Arial" w:cs="Arial"/>
          <w:szCs w:val="24"/>
        </w:rPr>
        <w:t xml:space="preserve"> de-identified</w:t>
      </w:r>
      <w:r w:rsidR="10584FC0" w:rsidRPr="75D16EE0">
        <w:rPr>
          <w:rFonts w:eastAsia="Arial" w:cs="Arial"/>
          <w:szCs w:val="24"/>
        </w:rPr>
        <w:t xml:space="preserve"> by Stats NZ or the</w:t>
      </w:r>
      <w:r w:rsidR="15C8EC79" w:rsidRPr="75D16EE0">
        <w:rPr>
          <w:rFonts w:eastAsia="Arial" w:cs="Arial"/>
          <w:szCs w:val="24"/>
        </w:rPr>
        <w:t xml:space="preserve"> government</w:t>
      </w:r>
      <w:r w:rsidR="10584FC0" w:rsidRPr="75D16EE0">
        <w:rPr>
          <w:rFonts w:eastAsia="Arial" w:cs="Arial"/>
          <w:szCs w:val="24"/>
        </w:rPr>
        <w:t xml:space="preserve"> agency concerned before passed on</w:t>
      </w:r>
      <w:r w:rsidR="6F31F087" w:rsidRPr="75D16EE0">
        <w:rPr>
          <w:rFonts w:eastAsia="Arial" w:cs="Arial"/>
          <w:szCs w:val="24"/>
        </w:rPr>
        <w:t xml:space="preserve"> for analysis</w:t>
      </w:r>
      <w:r w:rsidR="3B6F3834" w:rsidRPr="75D16EE0">
        <w:rPr>
          <w:rFonts w:eastAsia="Arial" w:cs="Arial"/>
          <w:szCs w:val="24"/>
        </w:rPr>
        <w:t xml:space="preserve">, meaning that any personal details would be </w:t>
      </w:r>
      <w:r w:rsidR="4C5ACC2B" w:rsidRPr="75D16EE0">
        <w:rPr>
          <w:rFonts w:eastAsia="Arial" w:cs="Arial"/>
          <w:szCs w:val="24"/>
        </w:rPr>
        <w:t xml:space="preserve">stripped off any data prior </w:t>
      </w:r>
      <w:r w:rsidR="6B148A90" w:rsidRPr="75D16EE0">
        <w:rPr>
          <w:rFonts w:eastAsia="Arial" w:cs="Arial"/>
          <w:szCs w:val="24"/>
        </w:rPr>
        <w:t>to</w:t>
      </w:r>
      <w:r w:rsidR="56C42F6A" w:rsidRPr="75D16EE0">
        <w:rPr>
          <w:rFonts w:eastAsia="Arial" w:cs="Arial"/>
          <w:szCs w:val="24"/>
        </w:rPr>
        <w:t xml:space="preserve"> doing so</w:t>
      </w:r>
      <w:r w:rsidR="3B6F3834" w:rsidRPr="75D16EE0">
        <w:rPr>
          <w:rFonts w:eastAsia="Arial" w:cs="Arial"/>
          <w:szCs w:val="24"/>
        </w:rPr>
        <w:t>.</w:t>
      </w:r>
      <w:r w:rsidR="35900C20" w:rsidRPr="75D16EE0">
        <w:rPr>
          <w:rFonts w:eastAsia="Arial" w:cs="Arial"/>
          <w:szCs w:val="24"/>
        </w:rPr>
        <w:t xml:space="preserve"> </w:t>
      </w:r>
    </w:p>
    <w:p w14:paraId="4386BB2F" w14:textId="030A9F56" w:rsidR="1950DAB9" w:rsidRDefault="1950DAB9" w:rsidP="75D16EE0">
      <w:pPr>
        <w:spacing w:after="0" w:line="360" w:lineRule="auto"/>
        <w:rPr>
          <w:rFonts w:eastAsia="Arial" w:cs="Arial"/>
          <w:szCs w:val="24"/>
        </w:rPr>
      </w:pPr>
    </w:p>
    <w:tbl>
      <w:tblPr>
        <w:tblStyle w:val="TableGrid"/>
        <w:tblW w:w="0" w:type="auto"/>
        <w:tblLayout w:type="fixed"/>
        <w:tblLook w:val="06A0" w:firstRow="1" w:lastRow="0" w:firstColumn="1" w:lastColumn="0" w:noHBand="1" w:noVBand="1"/>
      </w:tblPr>
      <w:tblGrid>
        <w:gridCol w:w="9015"/>
      </w:tblGrid>
      <w:tr w:rsidR="75D16EE0" w14:paraId="0C0B1DBD" w14:textId="77777777" w:rsidTr="75D16EE0">
        <w:trPr>
          <w:trHeight w:val="300"/>
        </w:trPr>
        <w:tc>
          <w:tcPr>
            <w:tcW w:w="9015" w:type="dxa"/>
          </w:tcPr>
          <w:p w14:paraId="5FC43347" w14:textId="422223CE" w:rsidR="2BB0021E" w:rsidRDefault="2BB0021E" w:rsidP="75D16EE0">
            <w:pPr>
              <w:spacing w:after="0" w:line="360" w:lineRule="auto"/>
              <w:rPr>
                <w:rFonts w:eastAsia="Arial" w:cs="Arial"/>
                <w:szCs w:val="24"/>
              </w:rPr>
            </w:pPr>
            <w:r w:rsidRPr="75D16EE0">
              <w:rPr>
                <w:rFonts w:eastAsia="Arial" w:cs="Arial"/>
                <w:b/>
                <w:bCs/>
                <w:szCs w:val="24"/>
              </w:rPr>
              <w:t xml:space="preserve">Recommendation </w:t>
            </w:r>
            <w:r w:rsidR="7291B89D" w:rsidRPr="75D16EE0">
              <w:rPr>
                <w:rFonts w:eastAsia="Arial" w:cs="Arial"/>
                <w:b/>
                <w:bCs/>
                <w:szCs w:val="24"/>
              </w:rPr>
              <w:t>5</w:t>
            </w:r>
            <w:r w:rsidRPr="75D16EE0">
              <w:rPr>
                <w:rFonts w:eastAsia="Arial" w:cs="Arial"/>
                <w:b/>
                <w:bCs/>
                <w:szCs w:val="24"/>
              </w:rPr>
              <w:t xml:space="preserve">: </w:t>
            </w:r>
            <w:r w:rsidRPr="75D16EE0">
              <w:rPr>
                <w:rFonts w:eastAsia="Arial" w:cs="Arial"/>
                <w:szCs w:val="24"/>
              </w:rPr>
              <w:t xml:space="preserve">that Stats NZ and other government agencies outline clearly on any </w:t>
            </w:r>
            <w:r w:rsidR="2D10999F" w:rsidRPr="75D16EE0">
              <w:rPr>
                <w:rFonts w:eastAsia="Arial" w:cs="Arial"/>
                <w:szCs w:val="24"/>
              </w:rPr>
              <w:t xml:space="preserve">official </w:t>
            </w:r>
            <w:r w:rsidRPr="75D16EE0">
              <w:rPr>
                <w:rFonts w:eastAsia="Arial" w:cs="Arial"/>
                <w:szCs w:val="24"/>
              </w:rPr>
              <w:t xml:space="preserve">forms that any information provided by individuals or </w:t>
            </w:r>
            <w:r w:rsidR="3E56FC44" w:rsidRPr="75D16EE0">
              <w:rPr>
                <w:rFonts w:eastAsia="Arial" w:cs="Arial"/>
                <w:szCs w:val="24"/>
              </w:rPr>
              <w:t>organisations could</w:t>
            </w:r>
            <w:r w:rsidRPr="75D16EE0">
              <w:rPr>
                <w:rFonts w:eastAsia="Arial" w:cs="Arial"/>
                <w:szCs w:val="24"/>
              </w:rPr>
              <w:t xml:space="preserve"> be passed to Stats NZ for either use in official statistics and/or Stats NZ approved research.</w:t>
            </w:r>
          </w:p>
        </w:tc>
      </w:tr>
    </w:tbl>
    <w:p w14:paraId="0E21C2B3" w14:textId="3CABEBD8" w:rsidR="1950DAB9" w:rsidRDefault="1950DAB9" w:rsidP="75D16EE0">
      <w:pPr>
        <w:spacing w:after="0" w:line="360" w:lineRule="auto"/>
        <w:rPr>
          <w:rFonts w:eastAsia="Arial" w:cs="Arial"/>
          <w:b/>
          <w:bCs/>
          <w:szCs w:val="24"/>
        </w:rPr>
      </w:pPr>
    </w:p>
    <w:tbl>
      <w:tblPr>
        <w:tblStyle w:val="TableGrid"/>
        <w:tblW w:w="0" w:type="auto"/>
        <w:tblLayout w:type="fixed"/>
        <w:tblLook w:val="06A0" w:firstRow="1" w:lastRow="0" w:firstColumn="1" w:lastColumn="0" w:noHBand="1" w:noVBand="1"/>
      </w:tblPr>
      <w:tblGrid>
        <w:gridCol w:w="9015"/>
      </w:tblGrid>
      <w:tr w:rsidR="75D16EE0" w14:paraId="546629E2" w14:textId="77777777" w:rsidTr="75D16EE0">
        <w:trPr>
          <w:trHeight w:val="300"/>
        </w:trPr>
        <w:tc>
          <w:tcPr>
            <w:tcW w:w="9015" w:type="dxa"/>
          </w:tcPr>
          <w:p w14:paraId="4DF19188" w14:textId="420D630E" w:rsidR="1B70DA04" w:rsidRDefault="1B70DA04" w:rsidP="75D16EE0">
            <w:pPr>
              <w:spacing w:after="0" w:line="360" w:lineRule="auto"/>
              <w:rPr>
                <w:rFonts w:eastAsia="Arial" w:cs="Arial"/>
                <w:szCs w:val="24"/>
              </w:rPr>
            </w:pPr>
            <w:r w:rsidRPr="75D16EE0">
              <w:rPr>
                <w:rFonts w:eastAsia="Arial" w:cs="Arial"/>
                <w:b/>
                <w:bCs/>
                <w:szCs w:val="24"/>
              </w:rPr>
              <w:lastRenderedPageBreak/>
              <w:t xml:space="preserve">Recommendation </w:t>
            </w:r>
            <w:r w:rsidR="4BFE9D98" w:rsidRPr="75D16EE0">
              <w:rPr>
                <w:rFonts w:eastAsia="Arial" w:cs="Arial"/>
                <w:b/>
                <w:bCs/>
                <w:szCs w:val="24"/>
              </w:rPr>
              <w:t>6</w:t>
            </w:r>
            <w:r w:rsidRPr="75D16EE0">
              <w:rPr>
                <w:rFonts w:eastAsia="Arial" w:cs="Arial"/>
                <w:b/>
                <w:bCs/>
                <w:szCs w:val="24"/>
              </w:rPr>
              <w:t xml:space="preserve">: </w:t>
            </w:r>
            <w:r w:rsidRPr="75D16EE0">
              <w:rPr>
                <w:rFonts w:eastAsia="Arial" w:cs="Arial"/>
                <w:szCs w:val="24"/>
              </w:rPr>
              <w:t>that Stats NZ and other government agencies outline on any official forms that any data would be de-identified by Stats NZ or the agency concerned before passed on</w:t>
            </w:r>
            <w:r w:rsidR="13C825C3" w:rsidRPr="75D16EE0">
              <w:rPr>
                <w:rFonts w:eastAsia="Arial" w:cs="Arial"/>
                <w:szCs w:val="24"/>
              </w:rPr>
              <w:t xml:space="preserve"> for analysis</w:t>
            </w:r>
            <w:r w:rsidRPr="75D16EE0">
              <w:rPr>
                <w:rFonts w:eastAsia="Arial" w:cs="Arial"/>
                <w:szCs w:val="24"/>
              </w:rPr>
              <w:t>, meaning that any personal details would be stripped off any data prior to doing so.</w:t>
            </w:r>
          </w:p>
        </w:tc>
      </w:tr>
    </w:tbl>
    <w:p w14:paraId="60D1B927" w14:textId="64FBF5EF" w:rsidR="1950DAB9" w:rsidRDefault="1950DAB9" w:rsidP="75D16EE0">
      <w:pPr>
        <w:spacing w:after="0" w:line="360" w:lineRule="auto"/>
        <w:rPr>
          <w:rFonts w:eastAsia="Arial" w:cs="Arial"/>
          <w:szCs w:val="24"/>
        </w:rPr>
      </w:pPr>
    </w:p>
    <w:p w14:paraId="798955E2" w14:textId="4C1297DD" w:rsidR="1950DAB9" w:rsidRDefault="276BF10D" w:rsidP="026FD8CC">
      <w:pPr>
        <w:spacing w:after="0" w:line="360" w:lineRule="auto"/>
        <w:rPr>
          <w:rFonts w:eastAsia="Arial" w:cs="Arial"/>
          <w:b/>
          <w:bCs/>
          <w:color w:val="002060"/>
          <w:sz w:val="28"/>
          <w:szCs w:val="28"/>
        </w:rPr>
      </w:pPr>
      <w:r w:rsidRPr="026FD8CC">
        <w:rPr>
          <w:rFonts w:eastAsia="Arial" w:cs="Arial"/>
          <w:b/>
          <w:bCs/>
          <w:color w:val="002060"/>
          <w:sz w:val="28"/>
          <w:szCs w:val="28"/>
        </w:rPr>
        <w:t>Q.8) ‘Do</w:t>
      </w:r>
      <w:r w:rsidR="361CF958" w:rsidRPr="026FD8CC">
        <w:rPr>
          <w:rFonts w:eastAsia="Arial" w:cs="Arial"/>
          <w:b/>
          <w:bCs/>
          <w:color w:val="002060"/>
          <w:sz w:val="28"/>
          <w:szCs w:val="28"/>
        </w:rPr>
        <w:t>es your organisation</w:t>
      </w:r>
      <w:r w:rsidRPr="026FD8CC">
        <w:rPr>
          <w:rFonts w:eastAsia="Arial" w:cs="Arial"/>
          <w:b/>
          <w:bCs/>
          <w:color w:val="002060"/>
          <w:sz w:val="28"/>
          <w:szCs w:val="28"/>
        </w:rPr>
        <w:t xml:space="preserve"> have any ideas about how Stats NZ might work with your community to collect data and statistics that cannot be found anywhere else?’</w:t>
      </w:r>
    </w:p>
    <w:p w14:paraId="64BC30F1" w14:textId="2656701A" w:rsidR="1950DAB9" w:rsidRDefault="1950DAB9" w:rsidP="75D16EE0">
      <w:pPr>
        <w:spacing w:after="0" w:line="360" w:lineRule="auto"/>
        <w:rPr>
          <w:rFonts w:eastAsia="Arial" w:cs="Arial"/>
          <w:szCs w:val="24"/>
        </w:rPr>
      </w:pPr>
    </w:p>
    <w:tbl>
      <w:tblPr>
        <w:tblStyle w:val="TableGrid"/>
        <w:tblW w:w="0" w:type="auto"/>
        <w:tblLayout w:type="fixed"/>
        <w:tblLook w:val="06A0" w:firstRow="1" w:lastRow="0" w:firstColumn="1" w:lastColumn="0" w:noHBand="1" w:noVBand="1"/>
      </w:tblPr>
      <w:tblGrid>
        <w:gridCol w:w="9015"/>
      </w:tblGrid>
      <w:tr w:rsidR="75D16EE0" w14:paraId="68FF6503" w14:textId="77777777" w:rsidTr="026FD8CC">
        <w:trPr>
          <w:trHeight w:val="300"/>
        </w:trPr>
        <w:tc>
          <w:tcPr>
            <w:tcW w:w="9015" w:type="dxa"/>
          </w:tcPr>
          <w:p w14:paraId="382A5237" w14:textId="5E22D6C6" w:rsidR="37389B09" w:rsidRDefault="37389B09" w:rsidP="75D16EE0">
            <w:pPr>
              <w:spacing w:after="0" w:line="360" w:lineRule="auto"/>
              <w:rPr>
                <w:rFonts w:eastAsia="Arial" w:cs="Arial"/>
                <w:szCs w:val="24"/>
              </w:rPr>
            </w:pPr>
            <w:r w:rsidRPr="75D16EE0">
              <w:rPr>
                <w:rFonts w:eastAsia="Arial" w:cs="Arial"/>
                <w:b/>
                <w:bCs/>
                <w:szCs w:val="24"/>
              </w:rPr>
              <w:t xml:space="preserve">Recommendation </w:t>
            </w:r>
            <w:r w:rsidR="4DFB3922" w:rsidRPr="75D16EE0">
              <w:rPr>
                <w:rFonts w:eastAsia="Arial" w:cs="Arial"/>
                <w:b/>
                <w:bCs/>
                <w:szCs w:val="24"/>
              </w:rPr>
              <w:t>7</w:t>
            </w:r>
            <w:r w:rsidRPr="75D16EE0">
              <w:rPr>
                <w:rFonts w:eastAsia="Arial" w:cs="Arial"/>
                <w:b/>
                <w:bCs/>
                <w:szCs w:val="24"/>
              </w:rPr>
              <w:t>:</w:t>
            </w:r>
            <w:r w:rsidRPr="75D16EE0">
              <w:rPr>
                <w:rFonts w:eastAsia="Arial" w:cs="Arial"/>
                <w:szCs w:val="24"/>
              </w:rPr>
              <w:t xml:space="preserve"> that Stats NZ work with the disability community and sector</w:t>
            </w:r>
            <w:r w:rsidR="26EBD3DD" w:rsidRPr="75D16EE0">
              <w:rPr>
                <w:rFonts w:eastAsia="Arial" w:cs="Arial"/>
                <w:szCs w:val="24"/>
              </w:rPr>
              <w:t xml:space="preserve"> in a co-design partnership</w:t>
            </w:r>
            <w:r w:rsidRPr="75D16EE0">
              <w:rPr>
                <w:rFonts w:eastAsia="Arial" w:cs="Arial"/>
                <w:szCs w:val="24"/>
              </w:rPr>
              <w:t xml:space="preserve"> to collect data and statistics on the following</w:t>
            </w:r>
            <w:r w:rsidR="408E7550" w:rsidRPr="75D16EE0">
              <w:rPr>
                <w:rFonts w:eastAsia="Arial" w:cs="Arial"/>
                <w:szCs w:val="24"/>
              </w:rPr>
              <w:t xml:space="preserve"> and any other topics which might be deemed relevant</w:t>
            </w:r>
            <w:r w:rsidRPr="75D16EE0">
              <w:rPr>
                <w:rFonts w:eastAsia="Arial" w:cs="Arial"/>
                <w:szCs w:val="24"/>
              </w:rPr>
              <w:t>:</w:t>
            </w:r>
          </w:p>
          <w:p w14:paraId="0FDB6731" w14:textId="0CFF6C20" w:rsidR="37389B09" w:rsidRDefault="37389B09" w:rsidP="75D16EE0">
            <w:pPr>
              <w:pStyle w:val="ListParagraph"/>
              <w:numPr>
                <w:ilvl w:val="0"/>
                <w:numId w:val="1"/>
              </w:numPr>
              <w:spacing w:after="0" w:line="360" w:lineRule="auto"/>
              <w:rPr>
                <w:rFonts w:eastAsia="Arial" w:cs="Arial"/>
                <w:szCs w:val="24"/>
              </w:rPr>
            </w:pPr>
            <w:r w:rsidRPr="75D16EE0">
              <w:rPr>
                <w:rFonts w:eastAsia="Arial" w:cs="Arial"/>
                <w:szCs w:val="24"/>
              </w:rPr>
              <w:t>Housing status of disabled people</w:t>
            </w:r>
            <w:r w:rsidR="582105AB" w:rsidRPr="75D16EE0">
              <w:rPr>
                <w:rFonts w:eastAsia="Arial" w:cs="Arial"/>
                <w:szCs w:val="24"/>
              </w:rPr>
              <w:t>.</w:t>
            </w:r>
          </w:p>
          <w:p w14:paraId="4D091B0F" w14:textId="49E33FF0" w:rsidR="37389B09" w:rsidRDefault="37389B09" w:rsidP="75D16EE0">
            <w:pPr>
              <w:pStyle w:val="ListParagraph"/>
              <w:numPr>
                <w:ilvl w:val="0"/>
                <w:numId w:val="1"/>
              </w:numPr>
              <w:spacing w:after="0" w:line="360" w:lineRule="auto"/>
              <w:rPr>
                <w:rFonts w:eastAsia="Arial" w:cs="Arial"/>
                <w:szCs w:val="24"/>
              </w:rPr>
            </w:pPr>
            <w:r w:rsidRPr="75D16EE0">
              <w:rPr>
                <w:rFonts w:eastAsia="Arial" w:cs="Arial"/>
                <w:szCs w:val="24"/>
              </w:rPr>
              <w:t>Access to everyday transport for disabled people</w:t>
            </w:r>
            <w:r w:rsidR="431B8659" w:rsidRPr="75D16EE0">
              <w:rPr>
                <w:rFonts w:eastAsia="Arial" w:cs="Arial"/>
                <w:szCs w:val="24"/>
              </w:rPr>
              <w:t>.</w:t>
            </w:r>
          </w:p>
          <w:p w14:paraId="6E36BEF1" w14:textId="6745BE50" w:rsidR="37389B09" w:rsidRDefault="37389B09" w:rsidP="75D16EE0">
            <w:pPr>
              <w:pStyle w:val="ListParagraph"/>
              <w:numPr>
                <w:ilvl w:val="0"/>
                <w:numId w:val="1"/>
              </w:numPr>
              <w:spacing w:after="0" w:line="360" w:lineRule="auto"/>
              <w:rPr>
                <w:rFonts w:eastAsia="Arial" w:cs="Arial"/>
                <w:szCs w:val="24"/>
              </w:rPr>
            </w:pPr>
            <w:r w:rsidRPr="75D16EE0">
              <w:rPr>
                <w:rFonts w:eastAsia="Arial" w:cs="Arial"/>
                <w:szCs w:val="24"/>
              </w:rPr>
              <w:t>Digital access for disabled people</w:t>
            </w:r>
            <w:r w:rsidR="7B72B5A6" w:rsidRPr="75D16EE0">
              <w:rPr>
                <w:rFonts w:eastAsia="Arial" w:cs="Arial"/>
                <w:szCs w:val="24"/>
              </w:rPr>
              <w:t>.</w:t>
            </w:r>
          </w:p>
          <w:p w14:paraId="24BC5AF5" w14:textId="0DC7B6D7" w:rsidR="37389B09" w:rsidRDefault="37389B09" w:rsidP="75D16EE0">
            <w:pPr>
              <w:pStyle w:val="ListParagraph"/>
              <w:numPr>
                <w:ilvl w:val="0"/>
                <w:numId w:val="1"/>
              </w:numPr>
              <w:spacing w:after="0" w:line="360" w:lineRule="auto"/>
              <w:rPr>
                <w:rFonts w:eastAsia="Arial" w:cs="Arial"/>
                <w:szCs w:val="24"/>
              </w:rPr>
            </w:pPr>
            <w:r w:rsidRPr="75D16EE0">
              <w:rPr>
                <w:rFonts w:eastAsia="Arial" w:cs="Arial"/>
                <w:szCs w:val="24"/>
              </w:rPr>
              <w:t>Needs of disabled parents/families/whānau/caregivers</w:t>
            </w:r>
            <w:r w:rsidR="2B765BAD" w:rsidRPr="75D16EE0">
              <w:rPr>
                <w:rFonts w:eastAsia="Arial" w:cs="Arial"/>
                <w:szCs w:val="24"/>
              </w:rPr>
              <w:t>.</w:t>
            </w:r>
          </w:p>
          <w:p w14:paraId="0B7F4B9C" w14:textId="2553F488" w:rsidR="37389B09" w:rsidRDefault="7917A6F3" w:rsidP="75D16EE0">
            <w:pPr>
              <w:pStyle w:val="ListParagraph"/>
              <w:numPr>
                <w:ilvl w:val="0"/>
                <w:numId w:val="1"/>
              </w:numPr>
              <w:spacing w:after="0" w:line="360" w:lineRule="auto"/>
              <w:rPr>
                <w:rFonts w:eastAsia="Arial" w:cs="Arial"/>
                <w:szCs w:val="24"/>
              </w:rPr>
            </w:pPr>
            <w:r w:rsidRPr="026FD8CC">
              <w:rPr>
                <w:rFonts w:eastAsia="Arial" w:cs="Arial"/>
                <w:szCs w:val="24"/>
              </w:rPr>
              <w:t>Access to health services</w:t>
            </w:r>
            <w:r w:rsidR="6715FBC8" w:rsidRPr="026FD8CC">
              <w:rPr>
                <w:rFonts w:eastAsia="Arial" w:cs="Arial"/>
                <w:szCs w:val="24"/>
              </w:rPr>
              <w:t xml:space="preserve"> including access to transport to get to health services</w:t>
            </w:r>
            <w:r w:rsidR="349FEB9D" w:rsidRPr="026FD8CC">
              <w:rPr>
                <w:rFonts w:eastAsia="Arial" w:cs="Arial"/>
                <w:szCs w:val="24"/>
              </w:rPr>
              <w:t>.</w:t>
            </w:r>
          </w:p>
          <w:p w14:paraId="46850BFA" w14:textId="5DCB037B" w:rsidR="37389B09" w:rsidRDefault="37389B09" w:rsidP="75D16EE0">
            <w:pPr>
              <w:pStyle w:val="ListParagraph"/>
              <w:numPr>
                <w:ilvl w:val="0"/>
                <w:numId w:val="1"/>
              </w:numPr>
              <w:spacing w:after="0" w:line="360" w:lineRule="auto"/>
              <w:rPr>
                <w:rFonts w:eastAsia="Arial" w:cs="Arial"/>
                <w:szCs w:val="24"/>
              </w:rPr>
            </w:pPr>
            <w:r w:rsidRPr="75D16EE0">
              <w:rPr>
                <w:rFonts w:eastAsia="Arial" w:cs="Arial"/>
                <w:szCs w:val="24"/>
              </w:rPr>
              <w:t>Access to education</w:t>
            </w:r>
            <w:r w:rsidR="6C9B4BDE" w:rsidRPr="75D16EE0">
              <w:rPr>
                <w:rFonts w:eastAsia="Arial" w:cs="Arial"/>
                <w:szCs w:val="24"/>
              </w:rPr>
              <w:t>.</w:t>
            </w:r>
          </w:p>
          <w:p w14:paraId="207BCF90" w14:textId="014005DB" w:rsidR="37389B09" w:rsidRDefault="37389B09" w:rsidP="75D16EE0">
            <w:pPr>
              <w:pStyle w:val="ListParagraph"/>
              <w:numPr>
                <w:ilvl w:val="0"/>
                <w:numId w:val="1"/>
              </w:numPr>
              <w:spacing w:after="0" w:line="360" w:lineRule="auto"/>
              <w:rPr>
                <w:rFonts w:eastAsia="Arial" w:cs="Arial"/>
                <w:szCs w:val="24"/>
              </w:rPr>
            </w:pPr>
            <w:r w:rsidRPr="75D16EE0">
              <w:rPr>
                <w:rFonts w:eastAsia="Arial" w:cs="Arial"/>
                <w:szCs w:val="24"/>
              </w:rPr>
              <w:t>Access to public buildings and the physical and built environment</w:t>
            </w:r>
            <w:r w:rsidR="58CCF0F7" w:rsidRPr="75D16EE0">
              <w:rPr>
                <w:rFonts w:eastAsia="Arial" w:cs="Arial"/>
                <w:szCs w:val="24"/>
              </w:rPr>
              <w:t>.</w:t>
            </w:r>
          </w:p>
          <w:p w14:paraId="712481A4" w14:textId="4EDD48ED" w:rsidR="37389B09" w:rsidRDefault="37389B09" w:rsidP="75D16EE0">
            <w:pPr>
              <w:pStyle w:val="ListParagraph"/>
              <w:numPr>
                <w:ilvl w:val="0"/>
                <w:numId w:val="1"/>
              </w:numPr>
              <w:spacing w:after="0" w:line="360" w:lineRule="auto"/>
              <w:rPr>
                <w:rFonts w:eastAsia="Arial" w:cs="Arial"/>
                <w:szCs w:val="24"/>
              </w:rPr>
            </w:pPr>
            <w:r w:rsidRPr="75D16EE0">
              <w:rPr>
                <w:rFonts w:eastAsia="Arial" w:cs="Arial"/>
                <w:szCs w:val="24"/>
              </w:rPr>
              <w:t>Number of disabled people participating in recreational, sporting, leisure and cultural activities</w:t>
            </w:r>
            <w:r w:rsidR="144125AA" w:rsidRPr="75D16EE0">
              <w:rPr>
                <w:rFonts w:eastAsia="Arial" w:cs="Arial"/>
                <w:szCs w:val="24"/>
              </w:rPr>
              <w:t>.</w:t>
            </w:r>
          </w:p>
        </w:tc>
      </w:tr>
    </w:tbl>
    <w:p w14:paraId="1F8484DE" w14:textId="0B0F90BC" w:rsidR="1950DAB9" w:rsidRDefault="7E7C899B" w:rsidP="75D16EE0">
      <w:pPr>
        <w:pStyle w:val="Heading2"/>
        <w:keepNext w:val="0"/>
        <w:keepLines w:val="0"/>
        <w:spacing w:before="0" w:after="0" w:line="360" w:lineRule="auto"/>
        <w:rPr>
          <w:sz w:val="28"/>
          <w:szCs w:val="28"/>
        </w:rPr>
      </w:pPr>
      <w:r w:rsidRPr="75D16EE0">
        <w:rPr>
          <w:rFonts w:eastAsia="Arial" w:cs="Arial"/>
          <w:b w:val="0"/>
          <w:color w:val="000000" w:themeColor="text1"/>
          <w:sz w:val="24"/>
          <w:szCs w:val="24"/>
        </w:rPr>
        <w:t xml:space="preserve"> </w:t>
      </w:r>
    </w:p>
    <w:p w14:paraId="0CB14997" w14:textId="5BFD01EB" w:rsidR="1950DAB9" w:rsidRDefault="1950DAB9" w:rsidP="1950DAB9">
      <w:pPr>
        <w:spacing w:after="0" w:line="360" w:lineRule="auto"/>
        <w:rPr>
          <w:rFonts w:eastAsia="Arial" w:cs="Arial"/>
          <w:color w:val="000000" w:themeColor="text1"/>
          <w:szCs w:val="24"/>
        </w:rPr>
      </w:pPr>
    </w:p>
    <w:p w14:paraId="34A52FEC" w14:textId="453AF753" w:rsidR="1950DAB9" w:rsidRDefault="1950DAB9" w:rsidP="1950DAB9">
      <w:pPr>
        <w:spacing w:after="0" w:line="360" w:lineRule="auto"/>
        <w:rPr>
          <w:rFonts w:eastAsia="Arial" w:cs="Arial"/>
          <w:color w:val="000000" w:themeColor="text1"/>
          <w:szCs w:val="24"/>
        </w:rPr>
      </w:pPr>
    </w:p>
    <w:p w14:paraId="27ED3650" w14:textId="5EA6F533" w:rsidR="1950DAB9" w:rsidRDefault="1950DAB9" w:rsidP="1950DAB9">
      <w:pPr>
        <w:spacing w:after="0" w:line="360" w:lineRule="auto"/>
        <w:rPr>
          <w:rFonts w:eastAsia="Arial" w:cs="Arial"/>
          <w:color w:val="000000" w:themeColor="text1"/>
          <w:szCs w:val="24"/>
        </w:rPr>
      </w:pPr>
    </w:p>
    <w:p w14:paraId="090F7B68" w14:textId="0E96100C" w:rsidR="0062438C" w:rsidRDefault="0062438C" w:rsidP="1950DAB9">
      <w:pPr>
        <w:spacing w:after="0" w:line="360" w:lineRule="auto"/>
        <w:rPr>
          <w:rFonts w:eastAsia="Arial" w:cs="Arial"/>
          <w:color w:val="000000" w:themeColor="text1"/>
          <w:szCs w:val="24"/>
        </w:rPr>
      </w:pPr>
      <w:r w:rsidRPr="1950DAB9">
        <w:rPr>
          <w:rFonts w:eastAsia="Arial" w:cs="Arial"/>
          <w:color w:val="000000" w:themeColor="text1"/>
          <w:szCs w:val="24"/>
        </w:rPr>
        <w:t xml:space="preserve"> </w:t>
      </w:r>
    </w:p>
    <w:p w14:paraId="106DC4F5" w14:textId="3F5E3014" w:rsidR="006E2338" w:rsidRDefault="006E2338" w:rsidP="75D16EE0">
      <w:pPr>
        <w:pStyle w:val="Heading2"/>
        <w:keepNext w:val="0"/>
        <w:keepLines w:val="0"/>
        <w:spacing w:after="0" w:line="360" w:lineRule="auto"/>
        <w:rPr>
          <w:rFonts w:eastAsia="Arial" w:cs="Arial"/>
          <w:b w:val="0"/>
          <w:color w:val="000000" w:themeColor="text1"/>
          <w:sz w:val="24"/>
          <w:szCs w:val="24"/>
        </w:rPr>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22C90" w14:textId="77777777" w:rsidR="00D5074B" w:rsidRDefault="00D5074B" w:rsidP="005602D3">
      <w:pPr>
        <w:spacing w:after="0" w:line="240" w:lineRule="auto"/>
      </w:pPr>
      <w:r>
        <w:separator/>
      </w:r>
    </w:p>
  </w:endnote>
  <w:endnote w:type="continuationSeparator" w:id="0">
    <w:p w14:paraId="299FCF89" w14:textId="77777777" w:rsidR="00D5074B" w:rsidRDefault="00D5074B" w:rsidP="005602D3">
      <w:pPr>
        <w:spacing w:after="0" w:line="240" w:lineRule="auto"/>
      </w:pPr>
      <w:r>
        <w:continuationSeparator/>
      </w:r>
    </w:p>
  </w:endnote>
  <w:endnote w:type="continuationNotice" w:id="1">
    <w:p w14:paraId="03E04E67" w14:textId="77777777" w:rsidR="00D5074B" w:rsidRDefault="00D50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3EB86" w14:textId="77777777" w:rsidR="00D5074B" w:rsidRDefault="00D5074B" w:rsidP="005602D3">
      <w:pPr>
        <w:spacing w:after="0" w:line="240" w:lineRule="auto"/>
      </w:pPr>
    </w:p>
  </w:footnote>
  <w:footnote w:type="continuationSeparator" w:id="0">
    <w:p w14:paraId="63034D5E" w14:textId="77777777" w:rsidR="00D5074B" w:rsidRDefault="00D5074B" w:rsidP="005602D3">
      <w:pPr>
        <w:spacing w:after="0" w:line="240" w:lineRule="auto"/>
      </w:pPr>
      <w:r>
        <w:continuationSeparator/>
      </w:r>
    </w:p>
  </w:footnote>
  <w:footnote w:type="continuationNotice" w:id="1">
    <w:p w14:paraId="1738DD4E" w14:textId="77777777" w:rsidR="00D5074B" w:rsidRPr="003D21B1" w:rsidRDefault="00D5074B" w:rsidP="003D21B1">
      <w:pPr>
        <w:pStyle w:val="Footer"/>
      </w:pPr>
    </w:p>
  </w:footnote>
  <w:footnote w:id="2">
    <w:p w14:paraId="2018636F" w14:textId="24571AE6" w:rsidR="1950DAB9" w:rsidRDefault="1950DAB9" w:rsidP="1950DAB9">
      <w:pPr>
        <w:pStyle w:val="FootnoteText"/>
      </w:pPr>
      <w:r w:rsidRPr="1950DAB9">
        <w:rPr>
          <w:rStyle w:val="FootnoteReference"/>
        </w:rPr>
        <w:footnoteRef/>
      </w:r>
      <w:r>
        <w:t xml:space="preserve"> </w:t>
      </w:r>
      <w:hyperlink r:id="rId1">
        <w:r w:rsidRPr="1950DAB9">
          <w:rPr>
            <w:rStyle w:val="Hyperlink"/>
          </w:rPr>
          <w:t>https://social.desa.un.org/issues/disability/crpd/convention-on-the-rights-of-persons-with-disabilities-articles</w:t>
        </w:r>
      </w:hyperlink>
    </w:p>
    <w:p w14:paraId="5A9F0FBE" w14:textId="178D4949" w:rsidR="1950DAB9" w:rsidRDefault="1950DAB9" w:rsidP="1950DAB9">
      <w:pPr>
        <w:pStyle w:val="FootnoteText"/>
      </w:pPr>
    </w:p>
    <w:p w14:paraId="25E39392" w14:textId="53D57922" w:rsidR="1950DAB9" w:rsidRDefault="1950DAB9" w:rsidP="1950DAB9">
      <w:pPr>
        <w:pStyle w:val="FootnoteText"/>
      </w:pPr>
    </w:p>
  </w:footnote>
  <w:footnote w:id="3">
    <w:p w14:paraId="799517A5" w14:textId="60D853FF" w:rsidR="1950DAB9" w:rsidRDefault="1950DAB9" w:rsidP="1950DAB9">
      <w:pPr>
        <w:pStyle w:val="FootnoteText"/>
      </w:pPr>
      <w:r w:rsidRPr="1950DAB9">
        <w:rPr>
          <w:rStyle w:val="FootnoteReference"/>
        </w:rPr>
        <w:footnoteRef/>
      </w:r>
      <w:r>
        <w:t xml:space="preserve"> </w:t>
      </w:r>
      <w:hyperlink r:id="rId2">
        <w:r w:rsidRPr="1950DAB9">
          <w:rPr>
            <w:rStyle w:val="Hyperlink"/>
          </w:rPr>
          <w:t>https://www.odi.govt.nz/nz-disability-strategy</w:t>
        </w:r>
      </w:hyperlink>
    </w:p>
    <w:p w14:paraId="2FB13F82" w14:textId="23EF5A2E" w:rsidR="1950DAB9" w:rsidRDefault="1950DAB9" w:rsidP="1950DAB9">
      <w:pPr>
        <w:pStyle w:val="FootnoteText"/>
      </w:pPr>
    </w:p>
  </w:footnote>
  <w:footnote w:id="4">
    <w:p w14:paraId="600472DE" w14:textId="4E45030E" w:rsidR="75D16EE0" w:rsidRDefault="75D16EE0" w:rsidP="75D16EE0">
      <w:pPr>
        <w:pStyle w:val="FootnoteText"/>
      </w:pPr>
      <w:r w:rsidRPr="75D16EE0">
        <w:rPr>
          <w:rStyle w:val="FootnoteReference"/>
        </w:rPr>
        <w:footnoteRef/>
      </w:r>
      <w:r>
        <w:t xml:space="preserve"> </w:t>
      </w:r>
      <w:hyperlink r:id="rId3">
        <w:r w:rsidRPr="75D16EE0">
          <w:rPr>
            <w:rStyle w:val="Hyperlink"/>
          </w:rPr>
          <w:t>https://www.stats.govt.nz/reports/measuring-inequality-for-disabled-new-zealanders-2018/</w:t>
        </w:r>
      </w:hyperlink>
    </w:p>
    <w:p w14:paraId="5F588094" w14:textId="579D80C2" w:rsidR="75D16EE0" w:rsidRDefault="75D16EE0" w:rsidP="75D16EE0">
      <w:pPr>
        <w:pStyle w:val="FootnoteText"/>
      </w:pPr>
    </w:p>
  </w:footnote>
  <w:footnote w:id="5">
    <w:p w14:paraId="7B7DEA99" w14:textId="41216043" w:rsidR="1950DAB9" w:rsidRDefault="1950DAB9" w:rsidP="1950DAB9">
      <w:pPr>
        <w:spacing w:after="0" w:line="240" w:lineRule="auto"/>
      </w:pPr>
      <w:r w:rsidRPr="1950DAB9">
        <w:rPr>
          <w:rStyle w:val="FootnoteReference"/>
        </w:rPr>
        <w:footnoteRef/>
      </w:r>
      <w:r>
        <w:t xml:space="preserve"> </w:t>
      </w:r>
      <w:hyperlink r:id="rId4">
        <w:r w:rsidRPr="1950DAB9">
          <w:rPr>
            <w:rStyle w:val="Hyperlink"/>
            <w:rFonts w:eastAsia="Arial" w:cs="Arial"/>
            <w:sz w:val="20"/>
            <w:szCs w:val="20"/>
          </w:rPr>
          <w:t>https://edri.org/our-work/why-privacy-is-particularly-crucial-for-people-with-disabilities/</w:t>
        </w:r>
      </w:hyperlink>
    </w:p>
    <w:p w14:paraId="475B9811" w14:textId="7840BF67" w:rsidR="1950DAB9" w:rsidRDefault="1950DAB9" w:rsidP="1950DAB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B0C61B00"/>
    <w:lvl w:ilvl="0" w:tplc="250A5E34">
      <w:start w:val="1"/>
      <w:numFmt w:val="bullet"/>
      <w:lvlText w:val=""/>
      <w:lvlJc w:val="left"/>
      <w:pPr>
        <w:ind w:left="720" w:hanging="360"/>
      </w:pPr>
      <w:rPr>
        <w:rFonts w:ascii="Symbol" w:hAnsi="Symbol" w:hint="default"/>
      </w:rPr>
    </w:lvl>
    <w:lvl w:ilvl="1" w:tplc="8696C010">
      <w:start w:val="1"/>
      <w:numFmt w:val="bullet"/>
      <w:lvlText w:val="o"/>
      <w:lvlJc w:val="left"/>
      <w:pPr>
        <w:ind w:left="1440" w:hanging="360"/>
      </w:pPr>
      <w:rPr>
        <w:rFonts w:ascii="Courier New" w:hAnsi="Courier New" w:hint="default"/>
      </w:rPr>
    </w:lvl>
    <w:lvl w:ilvl="2" w:tplc="D9D6874A">
      <w:start w:val="1"/>
      <w:numFmt w:val="bullet"/>
      <w:lvlText w:val=""/>
      <w:lvlJc w:val="left"/>
      <w:pPr>
        <w:ind w:left="2160" w:hanging="360"/>
      </w:pPr>
      <w:rPr>
        <w:rFonts w:ascii="Wingdings" w:hAnsi="Wingdings" w:hint="default"/>
      </w:rPr>
    </w:lvl>
    <w:lvl w:ilvl="3" w:tplc="9B2A335A">
      <w:start w:val="1"/>
      <w:numFmt w:val="bullet"/>
      <w:lvlText w:val=""/>
      <w:lvlJc w:val="left"/>
      <w:pPr>
        <w:ind w:left="2880" w:hanging="360"/>
      </w:pPr>
      <w:rPr>
        <w:rFonts w:ascii="Symbol" w:hAnsi="Symbol" w:hint="default"/>
      </w:rPr>
    </w:lvl>
    <w:lvl w:ilvl="4" w:tplc="6428E48E">
      <w:start w:val="1"/>
      <w:numFmt w:val="bullet"/>
      <w:lvlText w:val="o"/>
      <w:lvlJc w:val="left"/>
      <w:pPr>
        <w:ind w:left="3600" w:hanging="360"/>
      </w:pPr>
      <w:rPr>
        <w:rFonts w:ascii="Courier New" w:hAnsi="Courier New" w:hint="default"/>
      </w:rPr>
    </w:lvl>
    <w:lvl w:ilvl="5" w:tplc="9A7053C8">
      <w:start w:val="1"/>
      <w:numFmt w:val="bullet"/>
      <w:lvlText w:val=""/>
      <w:lvlJc w:val="left"/>
      <w:pPr>
        <w:ind w:left="4320" w:hanging="360"/>
      </w:pPr>
      <w:rPr>
        <w:rFonts w:ascii="Wingdings" w:hAnsi="Wingdings" w:hint="default"/>
      </w:rPr>
    </w:lvl>
    <w:lvl w:ilvl="6" w:tplc="75D0206C">
      <w:start w:val="1"/>
      <w:numFmt w:val="bullet"/>
      <w:lvlText w:val=""/>
      <w:lvlJc w:val="left"/>
      <w:pPr>
        <w:ind w:left="5040" w:hanging="360"/>
      </w:pPr>
      <w:rPr>
        <w:rFonts w:ascii="Symbol" w:hAnsi="Symbol" w:hint="default"/>
      </w:rPr>
    </w:lvl>
    <w:lvl w:ilvl="7" w:tplc="58F04AD0">
      <w:start w:val="1"/>
      <w:numFmt w:val="bullet"/>
      <w:lvlText w:val="o"/>
      <w:lvlJc w:val="left"/>
      <w:pPr>
        <w:ind w:left="5760" w:hanging="360"/>
      </w:pPr>
      <w:rPr>
        <w:rFonts w:ascii="Courier New" w:hAnsi="Courier New" w:hint="default"/>
      </w:rPr>
    </w:lvl>
    <w:lvl w:ilvl="8" w:tplc="A4EC7234">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CCA2E9A6"/>
    <w:lvl w:ilvl="0" w:tplc="4CA4C8A4">
      <w:start w:val="1"/>
      <w:numFmt w:val="bullet"/>
      <w:lvlText w:val=""/>
      <w:lvlJc w:val="left"/>
      <w:pPr>
        <w:ind w:left="720" w:hanging="360"/>
      </w:pPr>
      <w:rPr>
        <w:rFonts w:ascii="Symbol" w:hAnsi="Symbol" w:hint="default"/>
      </w:rPr>
    </w:lvl>
    <w:lvl w:ilvl="1" w:tplc="E56AAF60">
      <w:start w:val="1"/>
      <w:numFmt w:val="bullet"/>
      <w:lvlText w:val="o"/>
      <w:lvlJc w:val="left"/>
      <w:pPr>
        <w:ind w:left="1440" w:hanging="360"/>
      </w:pPr>
      <w:rPr>
        <w:rFonts w:ascii="Courier New" w:hAnsi="Courier New" w:hint="default"/>
      </w:rPr>
    </w:lvl>
    <w:lvl w:ilvl="2" w:tplc="A32EBAA6">
      <w:start w:val="1"/>
      <w:numFmt w:val="bullet"/>
      <w:lvlText w:val=""/>
      <w:lvlJc w:val="left"/>
      <w:pPr>
        <w:ind w:left="2160" w:hanging="360"/>
      </w:pPr>
      <w:rPr>
        <w:rFonts w:ascii="Wingdings" w:hAnsi="Wingdings" w:hint="default"/>
      </w:rPr>
    </w:lvl>
    <w:lvl w:ilvl="3" w:tplc="E3501FA8">
      <w:start w:val="1"/>
      <w:numFmt w:val="bullet"/>
      <w:lvlText w:val=""/>
      <w:lvlJc w:val="left"/>
      <w:pPr>
        <w:ind w:left="2880" w:hanging="360"/>
      </w:pPr>
      <w:rPr>
        <w:rFonts w:ascii="Symbol" w:hAnsi="Symbol" w:hint="default"/>
      </w:rPr>
    </w:lvl>
    <w:lvl w:ilvl="4" w:tplc="C9CE9BC4">
      <w:start w:val="1"/>
      <w:numFmt w:val="bullet"/>
      <w:lvlText w:val="o"/>
      <w:lvlJc w:val="left"/>
      <w:pPr>
        <w:ind w:left="3600" w:hanging="360"/>
      </w:pPr>
      <w:rPr>
        <w:rFonts w:ascii="Courier New" w:hAnsi="Courier New" w:hint="default"/>
      </w:rPr>
    </w:lvl>
    <w:lvl w:ilvl="5" w:tplc="21807664">
      <w:start w:val="1"/>
      <w:numFmt w:val="bullet"/>
      <w:lvlText w:val=""/>
      <w:lvlJc w:val="left"/>
      <w:pPr>
        <w:ind w:left="4320" w:hanging="360"/>
      </w:pPr>
      <w:rPr>
        <w:rFonts w:ascii="Wingdings" w:hAnsi="Wingdings" w:hint="default"/>
      </w:rPr>
    </w:lvl>
    <w:lvl w:ilvl="6" w:tplc="6A7A53F0">
      <w:start w:val="1"/>
      <w:numFmt w:val="bullet"/>
      <w:lvlText w:val=""/>
      <w:lvlJc w:val="left"/>
      <w:pPr>
        <w:ind w:left="5040" w:hanging="360"/>
      </w:pPr>
      <w:rPr>
        <w:rFonts w:ascii="Symbol" w:hAnsi="Symbol" w:hint="default"/>
      </w:rPr>
    </w:lvl>
    <w:lvl w:ilvl="7" w:tplc="73E6CBDC">
      <w:start w:val="1"/>
      <w:numFmt w:val="bullet"/>
      <w:lvlText w:val="o"/>
      <w:lvlJc w:val="left"/>
      <w:pPr>
        <w:ind w:left="5760" w:hanging="360"/>
      </w:pPr>
      <w:rPr>
        <w:rFonts w:ascii="Courier New" w:hAnsi="Courier New" w:hint="default"/>
      </w:rPr>
    </w:lvl>
    <w:lvl w:ilvl="8" w:tplc="61F0CDDE">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8A6E3154"/>
    <w:lvl w:ilvl="0" w:tplc="D8C0D48C">
      <w:start w:val="1"/>
      <w:numFmt w:val="bullet"/>
      <w:lvlText w:val=""/>
      <w:lvlJc w:val="left"/>
      <w:pPr>
        <w:ind w:left="720" w:hanging="360"/>
      </w:pPr>
      <w:rPr>
        <w:rFonts w:ascii="Symbol" w:hAnsi="Symbol" w:hint="default"/>
      </w:rPr>
    </w:lvl>
    <w:lvl w:ilvl="1" w:tplc="9842C406">
      <w:start w:val="1"/>
      <w:numFmt w:val="bullet"/>
      <w:lvlText w:val="o"/>
      <w:lvlJc w:val="left"/>
      <w:pPr>
        <w:ind w:left="1440" w:hanging="360"/>
      </w:pPr>
      <w:rPr>
        <w:rFonts w:ascii="Courier New" w:hAnsi="Courier New" w:hint="default"/>
      </w:rPr>
    </w:lvl>
    <w:lvl w:ilvl="2" w:tplc="954051AA">
      <w:start w:val="1"/>
      <w:numFmt w:val="bullet"/>
      <w:lvlText w:val=""/>
      <w:lvlJc w:val="left"/>
      <w:pPr>
        <w:ind w:left="2160" w:hanging="360"/>
      </w:pPr>
      <w:rPr>
        <w:rFonts w:ascii="Wingdings" w:hAnsi="Wingdings" w:hint="default"/>
      </w:rPr>
    </w:lvl>
    <w:lvl w:ilvl="3" w:tplc="7FFA2894">
      <w:start w:val="1"/>
      <w:numFmt w:val="bullet"/>
      <w:lvlText w:val=""/>
      <w:lvlJc w:val="left"/>
      <w:pPr>
        <w:ind w:left="2880" w:hanging="360"/>
      </w:pPr>
      <w:rPr>
        <w:rFonts w:ascii="Symbol" w:hAnsi="Symbol" w:hint="default"/>
      </w:rPr>
    </w:lvl>
    <w:lvl w:ilvl="4" w:tplc="1EF4BF70">
      <w:start w:val="1"/>
      <w:numFmt w:val="bullet"/>
      <w:lvlText w:val="o"/>
      <w:lvlJc w:val="left"/>
      <w:pPr>
        <w:ind w:left="3600" w:hanging="360"/>
      </w:pPr>
      <w:rPr>
        <w:rFonts w:ascii="Courier New" w:hAnsi="Courier New" w:hint="default"/>
      </w:rPr>
    </w:lvl>
    <w:lvl w:ilvl="5" w:tplc="CDDE4072">
      <w:start w:val="1"/>
      <w:numFmt w:val="bullet"/>
      <w:lvlText w:val=""/>
      <w:lvlJc w:val="left"/>
      <w:pPr>
        <w:ind w:left="4320" w:hanging="360"/>
      </w:pPr>
      <w:rPr>
        <w:rFonts w:ascii="Wingdings" w:hAnsi="Wingdings" w:hint="default"/>
      </w:rPr>
    </w:lvl>
    <w:lvl w:ilvl="6" w:tplc="C29EB5E4">
      <w:start w:val="1"/>
      <w:numFmt w:val="bullet"/>
      <w:lvlText w:val=""/>
      <w:lvlJc w:val="left"/>
      <w:pPr>
        <w:ind w:left="5040" w:hanging="360"/>
      </w:pPr>
      <w:rPr>
        <w:rFonts w:ascii="Symbol" w:hAnsi="Symbol" w:hint="default"/>
      </w:rPr>
    </w:lvl>
    <w:lvl w:ilvl="7" w:tplc="7C683AF6">
      <w:start w:val="1"/>
      <w:numFmt w:val="bullet"/>
      <w:lvlText w:val="o"/>
      <w:lvlJc w:val="left"/>
      <w:pPr>
        <w:ind w:left="5760" w:hanging="360"/>
      </w:pPr>
      <w:rPr>
        <w:rFonts w:ascii="Courier New" w:hAnsi="Courier New" w:hint="default"/>
      </w:rPr>
    </w:lvl>
    <w:lvl w:ilvl="8" w:tplc="42CAD5CE">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7EA2F11"/>
    <w:multiLevelType w:val="hybridMultilevel"/>
    <w:tmpl w:val="CF2C4556"/>
    <w:lvl w:ilvl="0" w:tplc="5CCC855A">
      <w:start w:val="1"/>
      <w:numFmt w:val="bullet"/>
      <w:lvlText w:val=""/>
      <w:lvlJc w:val="left"/>
      <w:pPr>
        <w:ind w:left="720" w:hanging="360"/>
      </w:pPr>
      <w:rPr>
        <w:rFonts w:ascii="Symbol" w:hAnsi="Symbol" w:hint="default"/>
      </w:rPr>
    </w:lvl>
    <w:lvl w:ilvl="1" w:tplc="6846B826">
      <w:start w:val="1"/>
      <w:numFmt w:val="bullet"/>
      <w:lvlText w:val="o"/>
      <w:lvlJc w:val="left"/>
      <w:pPr>
        <w:ind w:left="1440" w:hanging="360"/>
      </w:pPr>
      <w:rPr>
        <w:rFonts w:ascii="Courier New" w:hAnsi="Courier New" w:hint="default"/>
      </w:rPr>
    </w:lvl>
    <w:lvl w:ilvl="2" w:tplc="0A966A64">
      <w:start w:val="1"/>
      <w:numFmt w:val="bullet"/>
      <w:lvlText w:val=""/>
      <w:lvlJc w:val="left"/>
      <w:pPr>
        <w:ind w:left="2160" w:hanging="360"/>
      </w:pPr>
      <w:rPr>
        <w:rFonts w:ascii="Wingdings" w:hAnsi="Wingdings" w:hint="default"/>
      </w:rPr>
    </w:lvl>
    <w:lvl w:ilvl="3" w:tplc="F0E62A0C">
      <w:start w:val="1"/>
      <w:numFmt w:val="bullet"/>
      <w:lvlText w:val=""/>
      <w:lvlJc w:val="left"/>
      <w:pPr>
        <w:ind w:left="2880" w:hanging="360"/>
      </w:pPr>
      <w:rPr>
        <w:rFonts w:ascii="Symbol" w:hAnsi="Symbol" w:hint="default"/>
      </w:rPr>
    </w:lvl>
    <w:lvl w:ilvl="4" w:tplc="8C9E128A">
      <w:start w:val="1"/>
      <w:numFmt w:val="bullet"/>
      <w:lvlText w:val="o"/>
      <w:lvlJc w:val="left"/>
      <w:pPr>
        <w:ind w:left="3600" w:hanging="360"/>
      </w:pPr>
      <w:rPr>
        <w:rFonts w:ascii="Courier New" w:hAnsi="Courier New" w:hint="default"/>
      </w:rPr>
    </w:lvl>
    <w:lvl w:ilvl="5" w:tplc="90EAD894">
      <w:start w:val="1"/>
      <w:numFmt w:val="bullet"/>
      <w:lvlText w:val=""/>
      <w:lvlJc w:val="left"/>
      <w:pPr>
        <w:ind w:left="4320" w:hanging="360"/>
      </w:pPr>
      <w:rPr>
        <w:rFonts w:ascii="Wingdings" w:hAnsi="Wingdings" w:hint="default"/>
      </w:rPr>
    </w:lvl>
    <w:lvl w:ilvl="6" w:tplc="37AE974A">
      <w:start w:val="1"/>
      <w:numFmt w:val="bullet"/>
      <w:lvlText w:val=""/>
      <w:lvlJc w:val="left"/>
      <w:pPr>
        <w:ind w:left="5040" w:hanging="360"/>
      </w:pPr>
      <w:rPr>
        <w:rFonts w:ascii="Symbol" w:hAnsi="Symbol" w:hint="default"/>
      </w:rPr>
    </w:lvl>
    <w:lvl w:ilvl="7" w:tplc="8F821676">
      <w:start w:val="1"/>
      <w:numFmt w:val="bullet"/>
      <w:lvlText w:val="o"/>
      <w:lvlJc w:val="left"/>
      <w:pPr>
        <w:ind w:left="5760" w:hanging="360"/>
      </w:pPr>
      <w:rPr>
        <w:rFonts w:ascii="Courier New" w:hAnsi="Courier New" w:hint="default"/>
      </w:rPr>
    </w:lvl>
    <w:lvl w:ilvl="8" w:tplc="09D213DC">
      <w:start w:val="1"/>
      <w:numFmt w:val="bullet"/>
      <w:lvlText w:val=""/>
      <w:lvlJc w:val="left"/>
      <w:pPr>
        <w:ind w:left="6480" w:hanging="360"/>
      </w:pPr>
      <w:rPr>
        <w:rFonts w:ascii="Wingdings" w:hAnsi="Wingdings" w:hint="default"/>
      </w:rPr>
    </w:lvl>
  </w:abstractNum>
  <w:abstractNum w:abstractNumId="24" w15:restartNumberingAfterBreak="0">
    <w:nsid w:val="3E9B08C8"/>
    <w:multiLevelType w:val="hybridMultilevel"/>
    <w:tmpl w:val="A3A6A108"/>
    <w:lvl w:ilvl="0" w:tplc="2466D89C">
      <w:start w:val="1"/>
      <w:numFmt w:val="bullet"/>
      <w:lvlText w:val=""/>
      <w:lvlJc w:val="left"/>
      <w:pPr>
        <w:ind w:left="720" w:hanging="360"/>
      </w:pPr>
      <w:rPr>
        <w:rFonts w:ascii="Symbol" w:hAnsi="Symbol" w:hint="default"/>
      </w:rPr>
    </w:lvl>
    <w:lvl w:ilvl="1" w:tplc="8B92F2BC">
      <w:start w:val="1"/>
      <w:numFmt w:val="bullet"/>
      <w:lvlText w:val="o"/>
      <w:lvlJc w:val="left"/>
      <w:pPr>
        <w:ind w:left="1440" w:hanging="360"/>
      </w:pPr>
      <w:rPr>
        <w:rFonts w:ascii="Courier New" w:hAnsi="Courier New" w:hint="default"/>
      </w:rPr>
    </w:lvl>
    <w:lvl w:ilvl="2" w:tplc="C79E95A2">
      <w:start w:val="1"/>
      <w:numFmt w:val="bullet"/>
      <w:lvlText w:val=""/>
      <w:lvlJc w:val="left"/>
      <w:pPr>
        <w:ind w:left="2160" w:hanging="360"/>
      </w:pPr>
      <w:rPr>
        <w:rFonts w:ascii="Wingdings" w:hAnsi="Wingdings" w:hint="default"/>
      </w:rPr>
    </w:lvl>
    <w:lvl w:ilvl="3" w:tplc="12941DD2">
      <w:start w:val="1"/>
      <w:numFmt w:val="bullet"/>
      <w:lvlText w:val=""/>
      <w:lvlJc w:val="left"/>
      <w:pPr>
        <w:ind w:left="2880" w:hanging="360"/>
      </w:pPr>
      <w:rPr>
        <w:rFonts w:ascii="Symbol" w:hAnsi="Symbol" w:hint="default"/>
      </w:rPr>
    </w:lvl>
    <w:lvl w:ilvl="4" w:tplc="842E59B2">
      <w:start w:val="1"/>
      <w:numFmt w:val="bullet"/>
      <w:lvlText w:val="o"/>
      <w:lvlJc w:val="left"/>
      <w:pPr>
        <w:ind w:left="3600" w:hanging="360"/>
      </w:pPr>
      <w:rPr>
        <w:rFonts w:ascii="Courier New" w:hAnsi="Courier New" w:hint="default"/>
      </w:rPr>
    </w:lvl>
    <w:lvl w:ilvl="5" w:tplc="841E075E">
      <w:start w:val="1"/>
      <w:numFmt w:val="bullet"/>
      <w:lvlText w:val=""/>
      <w:lvlJc w:val="left"/>
      <w:pPr>
        <w:ind w:left="4320" w:hanging="360"/>
      </w:pPr>
      <w:rPr>
        <w:rFonts w:ascii="Wingdings" w:hAnsi="Wingdings" w:hint="default"/>
      </w:rPr>
    </w:lvl>
    <w:lvl w:ilvl="6" w:tplc="211C8442">
      <w:start w:val="1"/>
      <w:numFmt w:val="bullet"/>
      <w:lvlText w:val=""/>
      <w:lvlJc w:val="left"/>
      <w:pPr>
        <w:ind w:left="5040" w:hanging="360"/>
      </w:pPr>
      <w:rPr>
        <w:rFonts w:ascii="Symbol" w:hAnsi="Symbol" w:hint="default"/>
      </w:rPr>
    </w:lvl>
    <w:lvl w:ilvl="7" w:tplc="462A19D6">
      <w:start w:val="1"/>
      <w:numFmt w:val="bullet"/>
      <w:lvlText w:val="o"/>
      <w:lvlJc w:val="left"/>
      <w:pPr>
        <w:ind w:left="5760" w:hanging="360"/>
      </w:pPr>
      <w:rPr>
        <w:rFonts w:ascii="Courier New" w:hAnsi="Courier New" w:hint="default"/>
      </w:rPr>
    </w:lvl>
    <w:lvl w:ilvl="8" w:tplc="9EF6D0D6">
      <w:start w:val="1"/>
      <w:numFmt w:val="bullet"/>
      <w:lvlText w:val=""/>
      <w:lvlJc w:val="left"/>
      <w:pPr>
        <w:ind w:left="6480" w:hanging="360"/>
      </w:pPr>
      <w:rPr>
        <w:rFonts w:ascii="Wingdings" w:hAnsi="Wingdings" w:hint="default"/>
      </w:rPr>
    </w:lvl>
  </w:abstractNum>
  <w:abstractNum w:abstractNumId="2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53F229A"/>
    <w:multiLevelType w:val="hybridMultilevel"/>
    <w:tmpl w:val="F154C6B6"/>
    <w:lvl w:ilvl="0" w:tplc="F2429444">
      <w:start w:val="1"/>
      <w:numFmt w:val="bullet"/>
      <w:lvlText w:val=""/>
      <w:lvlJc w:val="left"/>
      <w:pPr>
        <w:ind w:left="720" w:hanging="360"/>
      </w:pPr>
      <w:rPr>
        <w:rFonts w:ascii="Symbol" w:hAnsi="Symbol" w:hint="default"/>
      </w:rPr>
    </w:lvl>
    <w:lvl w:ilvl="1" w:tplc="59D01398">
      <w:start w:val="1"/>
      <w:numFmt w:val="bullet"/>
      <w:lvlText w:val="o"/>
      <w:lvlJc w:val="left"/>
      <w:pPr>
        <w:ind w:left="1440" w:hanging="360"/>
      </w:pPr>
      <w:rPr>
        <w:rFonts w:ascii="Courier New" w:hAnsi="Courier New" w:hint="default"/>
      </w:rPr>
    </w:lvl>
    <w:lvl w:ilvl="2" w:tplc="1AACAC06">
      <w:start w:val="1"/>
      <w:numFmt w:val="bullet"/>
      <w:lvlText w:val=""/>
      <w:lvlJc w:val="left"/>
      <w:pPr>
        <w:ind w:left="2160" w:hanging="360"/>
      </w:pPr>
      <w:rPr>
        <w:rFonts w:ascii="Wingdings" w:hAnsi="Wingdings" w:hint="default"/>
      </w:rPr>
    </w:lvl>
    <w:lvl w:ilvl="3" w:tplc="D062C24E">
      <w:start w:val="1"/>
      <w:numFmt w:val="bullet"/>
      <w:lvlText w:val=""/>
      <w:lvlJc w:val="left"/>
      <w:pPr>
        <w:ind w:left="2880" w:hanging="360"/>
      </w:pPr>
      <w:rPr>
        <w:rFonts w:ascii="Symbol" w:hAnsi="Symbol" w:hint="default"/>
      </w:rPr>
    </w:lvl>
    <w:lvl w:ilvl="4" w:tplc="D4D45DE4">
      <w:start w:val="1"/>
      <w:numFmt w:val="bullet"/>
      <w:lvlText w:val="o"/>
      <w:lvlJc w:val="left"/>
      <w:pPr>
        <w:ind w:left="3600" w:hanging="360"/>
      </w:pPr>
      <w:rPr>
        <w:rFonts w:ascii="Courier New" w:hAnsi="Courier New" w:hint="default"/>
      </w:rPr>
    </w:lvl>
    <w:lvl w:ilvl="5" w:tplc="91B2BE20">
      <w:start w:val="1"/>
      <w:numFmt w:val="bullet"/>
      <w:lvlText w:val=""/>
      <w:lvlJc w:val="left"/>
      <w:pPr>
        <w:ind w:left="4320" w:hanging="360"/>
      </w:pPr>
      <w:rPr>
        <w:rFonts w:ascii="Wingdings" w:hAnsi="Wingdings" w:hint="default"/>
      </w:rPr>
    </w:lvl>
    <w:lvl w:ilvl="6" w:tplc="73227688">
      <w:start w:val="1"/>
      <w:numFmt w:val="bullet"/>
      <w:lvlText w:val=""/>
      <w:lvlJc w:val="left"/>
      <w:pPr>
        <w:ind w:left="5040" w:hanging="360"/>
      </w:pPr>
      <w:rPr>
        <w:rFonts w:ascii="Symbol" w:hAnsi="Symbol" w:hint="default"/>
      </w:rPr>
    </w:lvl>
    <w:lvl w:ilvl="7" w:tplc="AADAF560">
      <w:start w:val="1"/>
      <w:numFmt w:val="bullet"/>
      <w:lvlText w:val="o"/>
      <w:lvlJc w:val="left"/>
      <w:pPr>
        <w:ind w:left="5760" w:hanging="360"/>
      </w:pPr>
      <w:rPr>
        <w:rFonts w:ascii="Courier New" w:hAnsi="Courier New" w:hint="default"/>
      </w:rPr>
    </w:lvl>
    <w:lvl w:ilvl="8" w:tplc="1A1E776E">
      <w:start w:val="1"/>
      <w:numFmt w:val="bullet"/>
      <w:lvlText w:val=""/>
      <w:lvlJc w:val="left"/>
      <w:pPr>
        <w:ind w:left="6480" w:hanging="360"/>
      </w:pPr>
      <w:rPr>
        <w:rFonts w:ascii="Wingdings" w:hAnsi="Wingdings" w:hint="default"/>
      </w:rPr>
    </w:lvl>
  </w:abstractNum>
  <w:abstractNum w:abstractNumId="29"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DAA78"/>
    <w:multiLevelType w:val="hybridMultilevel"/>
    <w:tmpl w:val="29BA0DEE"/>
    <w:lvl w:ilvl="0" w:tplc="BB4257D0">
      <w:start w:val="1"/>
      <w:numFmt w:val="bullet"/>
      <w:lvlText w:val=""/>
      <w:lvlJc w:val="left"/>
      <w:pPr>
        <w:ind w:left="720" w:hanging="360"/>
      </w:pPr>
      <w:rPr>
        <w:rFonts w:ascii="Symbol" w:hAnsi="Symbol" w:hint="default"/>
      </w:rPr>
    </w:lvl>
    <w:lvl w:ilvl="1" w:tplc="494A0FFE">
      <w:start w:val="1"/>
      <w:numFmt w:val="bullet"/>
      <w:lvlText w:val="o"/>
      <w:lvlJc w:val="left"/>
      <w:pPr>
        <w:ind w:left="1440" w:hanging="360"/>
      </w:pPr>
      <w:rPr>
        <w:rFonts w:ascii="Courier New" w:hAnsi="Courier New" w:hint="default"/>
      </w:rPr>
    </w:lvl>
    <w:lvl w:ilvl="2" w:tplc="F5461788">
      <w:start w:val="1"/>
      <w:numFmt w:val="bullet"/>
      <w:lvlText w:val=""/>
      <w:lvlJc w:val="left"/>
      <w:pPr>
        <w:ind w:left="2160" w:hanging="360"/>
      </w:pPr>
      <w:rPr>
        <w:rFonts w:ascii="Wingdings" w:hAnsi="Wingdings" w:hint="default"/>
      </w:rPr>
    </w:lvl>
    <w:lvl w:ilvl="3" w:tplc="436ABAD2">
      <w:start w:val="1"/>
      <w:numFmt w:val="bullet"/>
      <w:lvlText w:val=""/>
      <w:lvlJc w:val="left"/>
      <w:pPr>
        <w:ind w:left="2880" w:hanging="360"/>
      </w:pPr>
      <w:rPr>
        <w:rFonts w:ascii="Symbol" w:hAnsi="Symbol" w:hint="default"/>
      </w:rPr>
    </w:lvl>
    <w:lvl w:ilvl="4" w:tplc="8E222448">
      <w:start w:val="1"/>
      <w:numFmt w:val="bullet"/>
      <w:lvlText w:val="o"/>
      <w:lvlJc w:val="left"/>
      <w:pPr>
        <w:ind w:left="3600" w:hanging="360"/>
      </w:pPr>
      <w:rPr>
        <w:rFonts w:ascii="Courier New" w:hAnsi="Courier New" w:hint="default"/>
      </w:rPr>
    </w:lvl>
    <w:lvl w:ilvl="5" w:tplc="649E9B1A">
      <w:start w:val="1"/>
      <w:numFmt w:val="bullet"/>
      <w:lvlText w:val=""/>
      <w:lvlJc w:val="left"/>
      <w:pPr>
        <w:ind w:left="4320" w:hanging="360"/>
      </w:pPr>
      <w:rPr>
        <w:rFonts w:ascii="Wingdings" w:hAnsi="Wingdings" w:hint="default"/>
      </w:rPr>
    </w:lvl>
    <w:lvl w:ilvl="6" w:tplc="A6B870B2">
      <w:start w:val="1"/>
      <w:numFmt w:val="bullet"/>
      <w:lvlText w:val=""/>
      <w:lvlJc w:val="left"/>
      <w:pPr>
        <w:ind w:left="5040" w:hanging="360"/>
      </w:pPr>
      <w:rPr>
        <w:rFonts w:ascii="Symbol" w:hAnsi="Symbol" w:hint="default"/>
      </w:rPr>
    </w:lvl>
    <w:lvl w:ilvl="7" w:tplc="CA9A1EEE">
      <w:start w:val="1"/>
      <w:numFmt w:val="bullet"/>
      <w:lvlText w:val="o"/>
      <w:lvlJc w:val="left"/>
      <w:pPr>
        <w:ind w:left="5760" w:hanging="360"/>
      </w:pPr>
      <w:rPr>
        <w:rFonts w:ascii="Courier New" w:hAnsi="Courier New" w:hint="default"/>
      </w:rPr>
    </w:lvl>
    <w:lvl w:ilvl="8" w:tplc="0700E98A">
      <w:start w:val="1"/>
      <w:numFmt w:val="bullet"/>
      <w:lvlText w:val=""/>
      <w:lvlJc w:val="left"/>
      <w:pPr>
        <w:ind w:left="6480" w:hanging="360"/>
      </w:pPr>
      <w:rPr>
        <w:rFonts w:ascii="Wingdings" w:hAnsi="Wingdings" w:hint="default"/>
      </w:rPr>
    </w:lvl>
  </w:abstractNum>
  <w:abstractNum w:abstractNumId="33"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BF0625"/>
    <w:multiLevelType w:val="hybridMultilevel"/>
    <w:tmpl w:val="45B0F9F0"/>
    <w:lvl w:ilvl="0" w:tplc="1A9E850A">
      <w:start w:val="1"/>
      <w:numFmt w:val="bullet"/>
      <w:lvlText w:val=""/>
      <w:lvlJc w:val="left"/>
      <w:pPr>
        <w:ind w:left="720" w:hanging="360"/>
      </w:pPr>
      <w:rPr>
        <w:rFonts w:ascii="Symbol" w:hAnsi="Symbol" w:hint="default"/>
      </w:rPr>
    </w:lvl>
    <w:lvl w:ilvl="1" w:tplc="37B80392">
      <w:start w:val="1"/>
      <w:numFmt w:val="bullet"/>
      <w:lvlText w:val="o"/>
      <w:lvlJc w:val="left"/>
      <w:pPr>
        <w:ind w:left="1440" w:hanging="360"/>
      </w:pPr>
      <w:rPr>
        <w:rFonts w:ascii="Courier New" w:hAnsi="Courier New" w:hint="default"/>
      </w:rPr>
    </w:lvl>
    <w:lvl w:ilvl="2" w:tplc="6CBCC0D4">
      <w:start w:val="1"/>
      <w:numFmt w:val="bullet"/>
      <w:lvlText w:val=""/>
      <w:lvlJc w:val="left"/>
      <w:pPr>
        <w:ind w:left="2160" w:hanging="360"/>
      </w:pPr>
      <w:rPr>
        <w:rFonts w:ascii="Wingdings" w:hAnsi="Wingdings" w:hint="default"/>
      </w:rPr>
    </w:lvl>
    <w:lvl w:ilvl="3" w:tplc="312AA1A8">
      <w:start w:val="1"/>
      <w:numFmt w:val="bullet"/>
      <w:lvlText w:val=""/>
      <w:lvlJc w:val="left"/>
      <w:pPr>
        <w:ind w:left="2880" w:hanging="360"/>
      </w:pPr>
      <w:rPr>
        <w:rFonts w:ascii="Symbol" w:hAnsi="Symbol" w:hint="default"/>
      </w:rPr>
    </w:lvl>
    <w:lvl w:ilvl="4" w:tplc="15D2601E">
      <w:start w:val="1"/>
      <w:numFmt w:val="bullet"/>
      <w:lvlText w:val="o"/>
      <w:lvlJc w:val="left"/>
      <w:pPr>
        <w:ind w:left="3600" w:hanging="360"/>
      </w:pPr>
      <w:rPr>
        <w:rFonts w:ascii="Courier New" w:hAnsi="Courier New" w:hint="default"/>
      </w:rPr>
    </w:lvl>
    <w:lvl w:ilvl="5" w:tplc="CA720802">
      <w:start w:val="1"/>
      <w:numFmt w:val="bullet"/>
      <w:lvlText w:val=""/>
      <w:lvlJc w:val="left"/>
      <w:pPr>
        <w:ind w:left="4320" w:hanging="360"/>
      </w:pPr>
      <w:rPr>
        <w:rFonts w:ascii="Wingdings" w:hAnsi="Wingdings" w:hint="default"/>
      </w:rPr>
    </w:lvl>
    <w:lvl w:ilvl="6" w:tplc="81529894">
      <w:start w:val="1"/>
      <w:numFmt w:val="bullet"/>
      <w:lvlText w:val=""/>
      <w:lvlJc w:val="left"/>
      <w:pPr>
        <w:ind w:left="5040" w:hanging="360"/>
      </w:pPr>
      <w:rPr>
        <w:rFonts w:ascii="Symbol" w:hAnsi="Symbol" w:hint="default"/>
      </w:rPr>
    </w:lvl>
    <w:lvl w:ilvl="7" w:tplc="F2846946">
      <w:start w:val="1"/>
      <w:numFmt w:val="bullet"/>
      <w:lvlText w:val="o"/>
      <w:lvlJc w:val="left"/>
      <w:pPr>
        <w:ind w:left="5760" w:hanging="360"/>
      </w:pPr>
      <w:rPr>
        <w:rFonts w:ascii="Courier New" w:hAnsi="Courier New" w:hint="default"/>
      </w:rPr>
    </w:lvl>
    <w:lvl w:ilvl="8" w:tplc="FA6EE4EC">
      <w:start w:val="1"/>
      <w:numFmt w:val="bullet"/>
      <w:lvlText w:val=""/>
      <w:lvlJc w:val="left"/>
      <w:pPr>
        <w:ind w:left="6480" w:hanging="360"/>
      </w:pPr>
      <w:rPr>
        <w:rFonts w:ascii="Wingdings" w:hAnsi="Wingdings" w:hint="default"/>
      </w:rPr>
    </w:lvl>
  </w:abstractNum>
  <w:abstractNum w:abstractNumId="37"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03582B"/>
    <w:multiLevelType w:val="hybridMultilevel"/>
    <w:tmpl w:val="EE62C714"/>
    <w:lvl w:ilvl="0" w:tplc="BCEAE35C">
      <w:start w:val="1"/>
      <w:numFmt w:val="bullet"/>
      <w:lvlText w:val=""/>
      <w:lvlJc w:val="left"/>
      <w:pPr>
        <w:ind w:left="720" w:hanging="360"/>
      </w:pPr>
      <w:rPr>
        <w:rFonts w:ascii="Symbol" w:hAnsi="Symbol" w:hint="default"/>
      </w:rPr>
    </w:lvl>
    <w:lvl w:ilvl="1" w:tplc="DD9C5274">
      <w:start w:val="1"/>
      <w:numFmt w:val="bullet"/>
      <w:lvlText w:val="o"/>
      <w:lvlJc w:val="left"/>
      <w:pPr>
        <w:ind w:left="1440" w:hanging="360"/>
      </w:pPr>
      <w:rPr>
        <w:rFonts w:ascii="Courier New" w:hAnsi="Courier New" w:hint="default"/>
      </w:rPr>
    </w:lvl>
    <w:lvl w:ilvl="2" w:tplc="C4100B8C">
      <w:start w:val="1"/>
      <w:numFmt w:val="bullet"/>
      <w:lvlText w:val=""/>
      <w:lvlJc w:val="left"/>
      <w:pPr>
        <w:ind w:left="2160" w:hanging="360"/>
      </w:pPr>
      <w:rPr>
        <w:rFonts w:ascii="Wingdings" w:hAnsi="Wingdings" w:hint="default"/>
      </w:rPr>
    </w:lvl>
    <w:lvl w:ilvl="3" w:tplc="6FF0CF06">
      <w:start w:val="1"/>
      <w:numFmt w:val="bullet"/>
      <w:lvlText w:val=""/>
      <w:lvlJc w:val="left"/>
      <w:pPr>
        <w:ind w:left="2880" w:hanging="360"/>
      </w:pPr>
      <w:rPr>
        <w:rFonts w:ascii="Symbol" w:hAnsi="Symbol" w:hint="default"/>
      </w:rPr>
    </w:lvl>
    <w:lvl w:ilvl="4" w:tplc="A8BA7580">
      <w:start w:val="1"/>
      <w:numFmt w:val="bullet"/>
      <w:lvlText w:val="o"/>
      <w:lvlJc w:val="left"/>
      <w:pPr>
        <w:ind w:left="3600" w:hanging="360"/>
      </w:pPr>
      <w:rPr>
        <w:rFonts w:ascii="Courier New" w:hAnsi="Courier New" w:hint="default"/>
      </w:rPr>
    </w:lvl>
    <w:lvl w:ilvl="5" w:tplc="2FC2B61E">
      <w:start w:val="1"/>
      <w:numFmt w:val="bullet"/>
      <w:lvlText w:val=""/>
      <w:lvlJc w:val="left"/>
      <w:pPr>
        <w:ind w:left="4320" w:hanging="360"/>
      </w:pPr>
      <w:rPr>
        <w:rFonts w:ascii="Wingdings" w:hAnsi="Wingdings" w:hint="default"/>
      </w:rPr>
    </w:lvl>
    <w:lvl w:ilvl="6" w:tplc="40964DA4">
      <w:start w:val="1"/>
      <w:numFmt w:val="bullet"/>
      <w:lvlText w:val=""/>
      <w:lvlJc w:val="left"/>
      <w:pPr>
        <w:ind w:left="5040" w:hanging="360"/>
      </w:pPr>
      <w:rPr>
        <w:rFonts w:ascii="Symbol" w:hAnsi="Symbol" w:hint="default"/>
      </w:rPr>
    </w:lvl>
    <w:lvl w:ilvl="7" w:tplc="FAF0550E">
      <w:start w:val="1"/>
      <w:numFmt w:val="bullet"/>
      <w:lvlText w:val="o"/>
      <w:lvlJc w:val="left"/>
      <w:pPr>
        <w:ind w:left="5760" w:hanging="360"/>
      </w:pPr>
      <w:rPr>
        <w:rFonts w:ascii="Courier New" w:hAnsi="Courier New" w:hint="default"/>
      </w:rPr>
    </w:lvl>
    <w:lvl w:ilvl="8" w:tplc="933C108E">
      <w:start w:val="1"/>
      <w:numFmt w:val="bullet"/>
      <w:lvlText w:val=""/>
      <w:lvlJc w:val="left"/>
      <w:pPr>
        <w:ind w:left="6480" w:hanging="360"/>
      </w:pPr>
      <w:rPr>
        <w:rFonts w:ascii="Wingdings" w:hAnsi="Wingdings" w:hint="default"/>
      </w:rPr>
    </w:lvl>
  </w:abstractNum>
  <w:abstractNum w:abstractNumId="39" w15:restartNumberingAfterBreak="0">
    <w:nsid w:val="79671549"/>
    <w:multiLevelType w:val="hybridMultilevel"/>
    <w:tmpl w:val="B3EABF50"/>
    <w:lvl w:ilvl="0" w:tplc="01DC8C68">
      <w:start w:val="1"/>
      <w:numFmt w:val="bullet"/>
      <w:lvlText w:val=""/>
      <w:lvlJc w:val="left"/>
      <w:pPr>
        <w:ind w:left="720" w:hanging="360"/>
      </w:pPr>
      <w:rPr>
        <w:rFonts w:ascii="Symbol" w:hAnsi="Symbol" w:hint="default"/>
      </w:rPr>
    </w:lvl>
    <w:lvl w:ilvl="1" w:tplc="E9F2AEE4">
      <w:start w:val="1"/>
      <w:numFmt w:val="bullet"/>
      <w:lvlText w:val="o"/>
      <w:lvlJc w:val="left"/>
      <w:pPr>
        <w:ind w:left="1440" w:hanging="360"/>
      </w:pPr>
      <w:rPr>
        <w:rFonts w:ascii="Courier New" w:hAnsi="Courier New" w:hint="default"/>
      </w:rPr>
    </w:lvl>
    <w:lvl w:ilvl="2" w:tplc="F918AB5E">
      <w:start w:val="1"/>
      <w:numFmt w:val="bullet"/>
      <w:lvlText w:val=""/>
      <w:lvlJc w:val="left"/>
      <w:pPr>
        <w:ind w:left="2160" w:hanging="360"/>
      </w:pPr>
      <w:rPr>
        <w:rFonts w:ascii="Wingdings" w:hAnsi="Wingdings" w:hint="default"/>
      </w:rPr>
    </w:lvl>
    <w:lvl w:ilvl="3" w:tplc="C3A6330E">
      <w:start w:val="1"/>
      <w:numFmt w:val="bullet"/>
      <w:lvlText w:val=""/>
      <w:lvlJc w:val="left"/>
      <w:pPr>
        <w:ind w:left="2880" w:hanging="360"/>
      </w:pPr>
      <w:rPr>
        <w:rFonts w:ascii="Symbol" w:hAnsi="Symbol" w:hint="default"/>
      </w:rPr>
    </w:lvl>
    <w:lvl w:ilvl="4" w:tplc="1BECA97A">
      <w:start w:val="1"/>
      <w:numFmt w:val="bullet"/>
      <w:lvlText w:val="o"/>
      <w:lvlJc w:val="left"/>
      <w:pPr>
        <w:ind w:left="3600" w:hanging="360"/>
      </w:pPr>
      <w:rPr>
        <w:rFonts w:ascii="Courier New" w:hAnsi="Courier New" w:hint="default"/>
      </w:rPr>
    </w:lvl>
    <w:lvl w:ilvl="5" w:tplc="332C67D0">
      <w:start w:val="1"/>
      <w:numFmt w:val="bullet"/>
      <w:lvlText w:val=""/>
      <w:lvlJc w:val="left"/>
      <w:pPr>
        <w:ind w:left="4320" w:hanging="360"/>
      </w:pPr>
      <w:rPr>
        <w:rFonts w:ascii="Wingdings" w:hAnsi="Wingdings" w:hint="default"/>
      </w:rPr>
    </w:lvl>
    <w:lvl w:ilvl="6" w:tplc="2B20E5EC">
      <w:start w:val="1"/>
      <w:numFmt w:val="bullet"/>
      <w:lvlText w:val=""/>
      <w:lvlJc w:val="left"/>
      <w:pPr>
        <w:ind w:left="5040" w:hanging="360"/>
      </w:pPr>
      <w:rPr>
        <w:rFonts w:ascii="Symbol" w:hAnsi="Symbol" w:hint="default"/>
      </w:rPr>
    </w:lvl>
    <w:lvl w:ilvl="7" w:tplc="4EAED892">
      <w:start w:val="1"/>
      <w:numFmt w:val="bullet"/>
      <w:lvlText w:val="o"/>
      <w:lvlJc w:val="left"/>
      <w:pPr>
        <w:ind w:left="5760" w:hanging="360"/>
      </w:pPr>
      <w:rPr>
        <w:rFonts w:ascii="Courier New" w:hAnsi="Courier New" w:hint="default"/>
      </w:rPr>
    </w:lvl>
    <w:lvl w:ilvl="8" w:tplc="F7C02550">
      <w:start w:val="1"/>
      <w:numFmt w:val="bullet"/>
      <w:lvlText w:val=""/>
      <w:lvlJc w:val="left"/>
      <w:pPr>
        <w:ind w:left="6480" w:hanging="360"/>
      </w:pPr>
      <w:rPr>
        <w:rFonts w:ascii="Wingdings" w:hAnsi="Wingdings" w:hint="default"/>
      </w:rPr>
    </w:lvl>
  </w:abstractNum>
  <w:abstractNum w:abstractNumId="40" w15:restartNumberingAfterBreak="0">
    <w:nsid w:val="7C06E0AB"/>
    <w:multiLevelType w:val="hybridMultilevel"/>
    <w:tmpl w:val="850A3204"/>
    <w:lvl w:ilvl="0" w:tplc="220EE786">
      <w:start w:val="1"/>
      <w:numFmt w:val="bullet"/>
      <w:lvlText w:val=""/>
      <w:lvlJc w:val="left"/>
      <w:pPr>
        <w:ind w:left="720" w:hanging="360"/>
      </w:pPr>
      <w:rPr>
        <w:rFonts w:ascii="Symbol" w:hAnsi="Symbol" w:hint="default"/>
      </w:rPr>
    </w:lvl>
    <w:lvl w:ilvl="1" w:tplc="C798BAB4">
      <w:start w:val="1"/>
      <w:numFmt w:val="bullet"/>
      <w:lvlText w:val="o"/>
      <w:lvlJc w:val="left"/>
      <w:pPr>
        <w:ind w:left="1440" w:hanging="360"/>
      </w:pPr>
      <w:rPr>
        <w:rFonts w:ascii="Courier New" w:hAnsi="Courier New" w:hint="default"/>
      </w:rPr>
    </w:lvl>
    <w:lvl w:ilvl="2" w:tplc="13121AD8">
      <w:start w:val="1"/>
      <w:numFmt w:val="bullet"/>
      <w:lvlText w:val=""/>
      <w:lvlJc w:val="left"/>
      <w:pPr>
        <w:ind w:left="2160" w:hanging="360"/>
      </w:pPr>
      <w:rPr>
        <w:rFonts w:ascii="Wingdings" w:hAnsi="Wingdings" w:hint="default"/>
      </w:rPr>
    </w:lvl>
    <w:lvl w:ilvl="3" w:tplc="1624EC26">
      <w:start w:val="1"/>
      <w:numFmt w:val="bullet"/>
      <w:lvlText w:val=""/>
      <w:lvlJc w:val="left"/>
      <w:pPr>
        <w:ind w:left="2880" w:hanging="360"/>
      </w:pPr>
      <w:rPr>
        <w:rFonts w:ascii="Symbol" w:hAnsi="Symbol" w:hint="default"/>
      </w:rPr>
    </w:lvl>
    <w:lvl w:ilvl="4" w:tplc="274CF1BA">
      <w:start w:val="1"/>
      <w:numFmt w:val="bullet"/>
      <w:lvlText w:val="o"/>
      <w:lvlJc w:val="left"/>
      <w:pPr>
        <w:ind w:left="3600" w:hanging="360"/>
      </w:pPr>
      <w:rPr>
        <w:rFonts w:ascii="Courier New" w:hAnsi="Courier New" w:hint="default"/>
      </w:rPr>
    </w:lvl>
    <w:lvl w:ilvl="5" w:tplc="10E0B9E6">
      <w:start w:val="1"/>
      <w:numFmt w:val="bullet"/>
      <w:lvlText w:val=""/>
      <w:lvlJc w:val="left"/>
      <w:pPr>
        <w:ind w:left="4320" w:hanging="360"/>
      </w:pPr>
      <w:rPr>
        <w:rFonts w:ascii="Wingdings" w:hAnsi="Wingdings" w:hint="default"/>
      </w:rPr>
    </w:lvl>
    <w:lvl w:ilvl="6" w:tplc="350EDEBA">
      <w:start w:val="1"/>
      <w:numFmt w:val="bullet"/>
      <w:lvlText w:val=""/>
      <w:lvlJc w:val="left"/>
      <w:pPr>
        <w:ind w:left="5040" w:hanging="360"/>
      </w:pPr>
      <w:rPr>
        <w:rFonts w:ascii="Symbol" w:hAnsi="Symbol" w:hint="default"/>
      </w:rPr>
    </w:lvl>
    <w:lvl w:ilvl="7" w:tplc="26F4BC84">
      <w:start w:val="1"/>
      <w:numFmt w:val="bullet"/>
      <w:lvlText w:val="o"/>
      <w:lvlJc w:val="left"/>
      <w:pPr>
        <w:ind w:left="5760" w:hanging="360"/>
      </w:pPr>
      <w:rPr>
        <w:rFonts w:ascii="Courier New" w:hAnsi="Courier New" w:hint="default"/>
      </w:rPr>
    </w:lvl>
    <w:lvl w:ilvl="8" w:tplc="CE6A4278">
      <w:start w:val="1"/>
      <w:numFmt w:val="bullet"/>
      <w:lvlText w:val=""/>
      <w:lvlJc w:val="left"/>
      <w:pPr>
        <w:ind w:left="6480" w:hanging="360"/>
      </w:pPr>
      <w:rPr>
        <w:rFonts w:ascii="Wingdings" w:hAnsi="Wingdings" w:hint="default"/>
      </w:rPr>
    </w:lvl>
  </w:abstractNum>
  <w:num w:numId="1" w16cid:durableId="1553080702">
    <w:abstractNumId w:val="23"/>
  </w:num>
  <w:num w:numId="2" w16cid:durableId="797918022">
    <w:abstractNumId w:val="14"/>
  </w:num>
  <w:num w:numId="3" w16cid:durableId="625812023">
    <w:abstractNumId w:val="38"/>
  </w:num>
  <w:num w:numId="4" w16cid:durableId="87389572">
    <w:abstractNumId w:val="28"/>
  </w:num>
  <w:num w:numId="5" w16cid:durableId="792943790">
    <w:abstractNumId w:val="13"/>
  </w:num>
  <w:num w:numId="6" w16cid:durableId="900557586">
    <w:abstractNumId w:val="40"/>
  </w:num>
  <w:num w:numId="7" w16cid:durableId="1078988952">
    <w:abstractNumId w:val="32"/>
  </w:num>
  <w:num w:numId="8" w16cid:durableId="687372484">
    <w:abstractNumId w:val="36"/>
  </w:num>
  <w:num w:numId="9" w16cid:durableId="1708096110">
    <w:abstractNumId w:val="11"/>
  </w:num>
  <w:num w:numId="10" w16cid:durableId="1959530633">
    <w:abstractNumId w:val="24"/>
  </w:num>
  <w:num w:numId="11" w16cid:durableId="1897667009">
    <w:abstractNumId w:val="39"/>
  </w:num>
  <w:num w:numId="12" w16cid:durableId="1192037444">
    <w:abstractNumId w:val="7"/>
  </w:num>
  <w:num w:numId="13" w16cid:durableId="356932750">
    <w:abstractNumId w:val="3"/>
  </w:num>
  <w:num w:numId="14" w16cid:durableId="220167830">
    <w:abstractNumId w:val="25"/>
  </w:num>
  <w:num w:numId="15" w16cid:durableId="25301161">
    <w:abstractNumId w:val="17"/>
  </w:num>
  <w:num w:numId="16" w16cid:durableId="1751850489">
    <w:abstractNumId w:val="19"/>
  </w:num>
  <w:num w:numId="17" w16cid:durableId="705910267">
    <w:abstractNumId w:val="31"/>
  </w:num>
  <w:num w:numId="18" w16cid:durableId="268657952">
    <w:abstractNumId w:val="30"/>
  </w:num>
  <w:num w:numId="19" w16cid:durableId="1116290010">
    <w:abstractNumId w:val="34"/>
  </w:num>
  <w:num w:numId="20" w16cid:durableId="737554353">
    <w:abstractNumId w:val="9"/>
  </w:num>
  <w:num w:numId="21" w16cid:durableId="1447189783">
    <w:abstractNumId w:val="6"/>
  </w:num>
  <w:num w:numId="22" w16cid:durableId="446513715">
    <w:abstractNumId w:val="5"/>
  </w:num>
  <w:num w:numId="23" w16cid:durableId="1488085910">
    <w:abstractNumId w:val="4"/>
  </w:num>
  <w:num w:numId="24" w16cid:durableId="462431353">
    <w:abstractNumId w:val="8"/>
  </w:num>
  <w:num w:numId="25" w16cid:durableId="791939577">
    <w:abstractNumId w:val="2"/>
  </w:num>
  <w:num w:numId="26" w16cid:durableId="1008630470">
    <w:abstractNumId w:val="1"/>
  </w:num>
  <w:num w:numId="27" w16cid:durableId="2060470008">
    <w:abstractNumId w:val="0"/>
  </w:num>
  <w:num w:numId="28" w16cid:durableId="1979335420">
    <w:abstractNumId w:val="37"/>
  </w:num>
  <w:num w:numId="29" w16cid:durableId="125314328">
    <w:abstractNumId w:val="21"/>
  </w:num>
  <w:num w:numId="30" w16cid:durableId="196626558">
    <w:abstractNumId w:val="29"/>
  </w:num>
  <w:num w:numId="31" w16cid:durableId="992493483">
    <w:abstractNumId w:val="26"/>
  </w:num>
  <w:num w:numId="32" w16cid:durableId="884218452">
    <w:abstractNumId w:val="20"/>
  </w:num>
  <w:num w:numId="33" w16cid:durableId="998342359">
    <w:abstractNumId w:val="33"/>
  </w:num>
  <w:num w:numId="34" w16cid:durableId="521473645">
    <w:abstractNumId w:val="15"/>
  </w:num>
  <w:num w:numId="35" w16cid:durableId="1425418937">
    <w:abstractNumId w:val="27"/>
  </w:num>
  <w:num w:numId="36" w16cid:durableId="617758634">
    <w:abstractNumId w:val="22"/>
  </w:num>
  <w:num w:numId="37" w16cid:durableId="1378119871">
    <w:abstractNumId w:val="18"/>
  </w:num>
  <w:num w:numId="38" w16cid:durableId="1914273176">
    <w:abstractNumId w:val="12"/>
  </w:num>
  <w:num w:numId="39" w16cid:durableId="571743726">
    <w:abstractNumId w:val="35"/>
  </w:num>
  <w:num w:numId="40" w16cid:durableId="434249693">
    <w:abstractNumId w:val="10"/>
  </w:num>
  <w:num w:numId="41"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09DE7"/>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1CC"/>
    <w:rsid w:val="00196E5D"/>
    <w:rsid w:val="00197EBC"/>
    <w:rsid w:val="00198A99"/>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1C2F"/>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0FBE"/>
    <w:rsid w:val="003117A3"/>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3422"/>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877AC"/>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67687"/>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BEDCC"/>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6F0"/>
    <w:rsid w:val="00614E9D"/>
    <w:rsid w:val="00616B4B"/>
    <w:rsid w:val="00617066"/>
    <w:rsid w:val="00621637"/>
    <w:rsid w:val="00621FB1"/>
    <w:rsid w:val="00622705"/>
    <w:rsid w:val="0062396E"/>
    <w:rsid w:val="0062438C"/>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76B1A"/>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24DA"/>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2CC6"/>
    <w:rsid w:val="009235EA"/>
    <w:rsid w:val="00923858"/>
    <w:rsid w:val="00923ECD"/>
    <w:rsid w:val="00924119"/>
    <w:rsid w:val="00926D89"/>
    <w:rsid w:val="0092760B"/>
    <w:rsid w:val="00927DC0"/>
    <w:rsid w:val="00930327"/>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0DF9"/>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D6D32"/>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074B"/>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016"/>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7568C"/>
    <w:rsid w:val="00F7AC87"/>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2FE28D"/>
    <w:rsid w:val="017F4ED0"/>
    <w:rsid w:val="01933831"/>
    <w:rsid w:val="019E724D"/>
    <w:rsid w:val="019F9994"/>
    <w:rsid w:val="01C191DF"/>
    <w:rsid w:val="01C8058E"/>
    <w:rsid w:val="01D200D3"/>
    <w:rsid w:val="01D49CD1"/>
    <w:rsid w:val="020205ED"/>
    <w:rsid w:val="0229690B"/>
    <w:rsid w:val="022ACB10"/>
    <w:rsid w:val="0251F4DC"/>
    <w:rsid w:val="025DE97D"/>
    <w:rsid w:val="026FD8CC"/>
    <w:rsid w:val="02B2344A"/>
    <w:rsid w:val="02C48C13"/>
    <w:rsid w:val="02C9D064"/>
    <w:rsid w:val="02D9161E"/>
    <w:rsid w:val="02F84D79"/>
    <w:rsid w:val="02FE62D6"/>
    <w:rsid w:val="030B3D52"/>
    <w:rsid w:val="033A42AE"/>
    <w:rsid w:val="037374ED"/>
    <w:rsid w:val="037EFADB"/>
    <w:rsid w:val="038ED00C"/>
    <w:rsid w:val="03961815"/>
    <w:rsid w:val="03BA9A8F"/>
    <w:rsid w:val="03C2A94E"/>
    <w:rsid w:val="04010F13"/>
    <w:rsid w:val="040C1CAB"/>
    <w:rsid w:val="040C59CD"/>
    <w:rsid w:val="04248351"/>
    <w:rsid w:val="044124E6"/>
    <w:rsid w:val="046245A7"/>
    <w:rsid w:val="0488FC4D"/>
    <w:rsid w:val="04C05430"/>
    <w:rsid w:val="04DBA428"/>
    <w:rsid w:val="04ED9CED"/>
    <w:rsid w:val="050A610B"/>
    <w:rsid w:val="051AE2EE"/>
    <w:rsid w:val="05565128"/>
    <w:rsid w:val="0557C579"/>
    <w:rsid w:val="05A35BF0"/>
    <w:rsid w:val="05B0ADA5"/>
    <w:rsid w:val="05B768BB"/>
    <w:rsid w:val="05D2DE23"/>
    <w:rsid w:val="0626D63D"/>
    <w:rsid w:val="06302911"/>
    <w:rsid w:val="0665BEC1"/>
    <w:rsid w:val="069B9A1E"/>
    <w:rsid w:val="06C6AC4D"/>
    <w:rsid w:val="06DDB341"/>
    <w:rsid w:val="06E9829C"/>
    <w:rsid w:val="0701646B"/>
    <w:rsid w:val="079CDEAF"/>
    <w:rsid w:val="07A78FC4"/>
    <w:rsid w:val="07B16180"/>
    <w:rsid w:val="07B7F7F3"/>
    <w:rsid w:val="07E8BAFD"/>
    <w:rsid w:val="07EAEBE1"/>
    <w:rsid w:val="07F945BC"/>
    <w:rsid w:val="08545ECC"/>
    <w:rsid w:val="0858583A"/>
    <w:rsid w:val="08609630"/>
    <w:rsid w:val="08799A7F"/>
    <w:rsid w:val="0885F6E7"/>
    <w:rsid w:val="0888406F"/>
    <w:rsid w:val="088CFA8D"/>
    <w:rsid w:val="0899BCE8"/>
    <w:rsid w:val="08A80817"/>
    <w:rsid w:val="08B3FC3F"/>
    <w:rsid w:val="08C42975"/>
    <w:rsid w:val="08C7BFF2"/>
    <w:rsid w:val="08C99C0B"/>
    <w:rsid w:val="08E84E67"/>
    <w:rsid w:val="0908E4C7"/>
    <w:rsid w:val="091462C2"/>
    <w:rsid w:val="091EFC54"/>
    <w:rsid w:val="09218710"/>
    <w:rsid w:val="0998B2F3"/>
    <w:rsid w:val="09B858A3"/>
    <w:rsid w:val="09C71B5D"/>
    <w:rsid w:val="09CA99F5"/>
    <w:rsid w:val="09EFCB50"/>
    <w:rsid w:val="0A123EFB"/>
    <w:rsid w:val="0A332E1B"/>
    <w:rsid w:val="0A3D2CD7"/>
    <w:rsid w:val="0A4A0BBA"/>
    <w:rsid w:val="0A6BF5D2"/>
    <w:rsid w:val="0A6FCEE9"/>
    <w:rsid w:val="0A6FDA62"/>
    <w:rsid w:val="0A7A13B3"/>
    <w:rsid w:val="0A876E94"/>
    <w:rsid w:val="0A95AAC6"/>
    <w:rsid w:val="0AB1C6A2"/>
    <w:rsid w:val="0AC189A2"/>
    <w:rsid w:val="0AC3C56A"/>
    <w:rsid w:val="0B009A6A"/>
    <w:rsid w:val="0B37C33B"/>
    <w:rsid w:val="0B44E869"/>
    <w:rsid w:val="0B5DDFE1"/>
    <w:rsid w:val="0B5FFF18"/>
    <w:rsid w:val="0BA8F66E"/>
    <w:rsid w:val="0BD3A5FF"/>
    <w:rsid w:val="0BE31DC2"/>
    <w:rsid w:val="0BF5B336"/>
    <w:rsid w:val="0C346D13"/>
    <w:rsid w:val="0C5D005F"/>
    <w:rsid w:val="0C629C23"/>
    <w:rsid w:val="0C641A2D"/>
    <w:rsid w:val="0C781C46"/>
    <w:rsid w:val="0C793030"/>
    <w:rsid w:val="0C8CB60B"/>
    <w:rsid w:val="0CF3A45D"/>
    <w:rsid w:val="0CFA4C14"/>
    <w:rsid w:val="0D0929A0"/>
    <w:rsid w:val="0D29383E"/>
    <w:rsid w:val="0D625DB6"/>
    <w:rsid w:val="0D804EB5"/>
    <w:rsid w:val="0DB45AFB"/>
    <w:rsid w:val="0DBBBF8A"/>
    <w:rsid w:val="0DBF491E"/>
    <w:rsid w:val="0DC1AA0F"/>
    <w:rsid w:val="0DC2F83B"/>
    <w:rsid w:val="0DC63B67"/>
    <w:rsid w:val="0DCD152C"/>
    <w:rsid w:val="0DCE5B20"/>
    <w:rsid w:val="0DD593E7"/>
    <w:rsid w:val="0DF53D1E"/>
    <w:rsid w:val="0E140B21"/>
    <w:rsid w:val="0E274441"/>
    <w:rsid w:val="0E34EC18"/>
    <w:rsid w:val="0E4D9CAF"/>
    <w:rsid w:val="0E97A3B1"/>
    <w:rsid w:val="0EBADD56"/>
    <w:rsid w:val="0ECC9F4A"/>
    <w:rsid w:val="0ECEF483"/>
    <w:rsid w:val="0EE3EA44"/>
    <w:rsid w:val="0EEF0C19"/>
    <w:rsid w:val="0F07315B"/>
    <w:rsid w:val="0F1587A6"/>
    <w:rsid w:val="0F2BB3A9"/>
    <w:rsid w:val="0F36E0A4"/>
    <w:rsid w:val="0F3E74FD"/>
    <w:rsid w:val="0F42CB4D"/>
    <w:rsid w:val="0F599426"/>
    <w:rsid w:val="0F952AAD"/>
    <w:rsid w:val="0F96D6BB"/>
    <w:rsid w:val="0FA983D1"/>
    <w:rsid w:val="0FBAA339"/>
    <w:rsid w:val="0FDA085F"/>
    <w:rsid w:val="0FDBDF1D"/>
    <w:rsid w:val="100629B6"/>
    <w:rsid w:val="1040A5CA"/>
    <w:rsid w:val="10584FC0"/>
    <w:rsid w:val="1059CBEC"/>
    <w:rsid w:val="10BA5B1D"/>
    <w:rsid w:val="10D53573"/>
    <w:rsid w:val="10DAF7DF"/>
    <w:rsid w:val="10F45FCE"/>
    <w:rsid w:val="110A56A9"/>
    <w:rsid w:val="111B8BF8"/>
    <w:rsid w:val="112481B1"/>
    <w:rsid w:val="1133D989"/>
    <w:rsid w:val="115E41AE"/>
    <w:rsid w:val="11651574"/>
    <w:rsid w:val="116FD652"/>
    <w:rsid w:val="11701728"/>
    <w:rsid w:val="1175243B"/>
    <w:rsid w:val="1176BA89"/>
    <w:rsid w:val="117A426D"/>
    <w:rsid w:val="11862DBB"/>
    <w:rsid w:val="11D85909"/>
    <w:rsid w:val="11DA65DF"/>
    <w:rsid w:val="12077876"/>
    <w:rsid w:val="122274FE"/>
    <w:rsid w:val="1235C6D8"/>
    <w:rsid w:val="1241E620"/>
    <w:rsid w:val="1259DED6"/>
    <w:rsid w:val="125EE421"/>
    <w:rsid w:val="1263CAB6"/>
    <w:rsid w:val="12662772"/>
    <w:rsid w:val="12783E49"/>
    <w:rsid w:val="127C6A11"/>
    <w:rsid w:val="1282AA32"/>
    <w:rsid w:val="12A37406"/>
    <w:rsid w:val="12F6FD1D"/>
    <w:rsid w:val="13077468"/>
    <w:rsid w:val="132A5962"/>
    <w:rsid w:val="134A7553"/>
    <w:rsid w:val="1353E998"/>
    <w:rsid w:val="1357158B"/>
    <w:rsid w:val="1364CF84"/>
    <w:rsid w:val="136A54B4"/>
    <w:rsid w:val="136CD810"/>
    <w:rsid w:val="13770BED"/>
    <w:rsid w:val="1383B41D"/>
    <w:rsid w:val="1390837D"/>
    <w:rsid w:val="1398D61C"/>
    <w:rsid w:val="139ED8E6"/>
    <w:rsid w:val="13C48771"/>
    <w:rsid w:val="13C825C3"/>
    <w:rsid w:val="13CAE7F6"/>
    <w:rsid w:val="13CB9C10"/>
    <w:rsid w:val="13CF028A"/>
    <w:rsid w:val="13DF7DEF"/>
    <w:rsid w:val="13F050D7"/>
    <w:rsid w:val="13FE46C1"/>
    <w:rsid w:val="1402BCD3"/>
    <w:rsid w:val="14066F15"/>
    <w:rsid w:val="140CBB36"/>
    <w:rsid w:val="144125AA"/>
    <w:rsid w:val="144E1EEB"/>
    <w:rsid w:val="14634591"/>
    <w:rsid w:val="149A4A24"/>
    <w:rsid w:val="149E51F4"/>
    <w:rsid w:val="14AA411B"/>
    <w:rsid w:val="14CC8385"/>
    <w:rsid w:val="14DE52B0"/>
    <w:rsid w:val="15198407"/>
    <w:rsid w:val="1527B478"/>
    <w:rsid w:val="15296DE9"/>
    <w:rsid w:val="15BD4477"/>
    <w:rsid w:val="15C6D16F"/>
    <w:rsid w:val="15C750C7"/>
    <w:rsid w:val="15C8EC79"/>
    <w:rsid w:val="15D39647"/>
    <w:rsid w:val="15E2B25B"/>
    <w:rsid w:val="15E714A0"/>
    <w:rsid w:val="163B6BFD"/>
    <w:rsid w:val="163E7421"/>
    <w:rsid w:val="163E7CC2"/>
    <w:rsid w:val="16742BA9"/>
    <w:rsid w:val="1674719D"/>
    <w:rsid w:val="1691805C"/>
    <w:rsid w:val="169CDEC6"/>
    <w:rsid w:val="16A390E3"/>
    <w:rsid w:val="16B47C5E"/>
    <w:rsid w:val="16B972BB"/>
    <w:rsid w:val="16FBB9C7"/>
    <w:rsid w:val="1708598A"/>
    <w:rsid w:val="1723CDAA"/>
    <w:rsid w:val="1726D637"/>
    <w:rsid w:val="175946B8"/>
    <w:rsid w:val="175CB917"/>
    <w:rsid w:val="178C2723"/>
    <w:rsid w:val="17A40CEA"/>
    <w:rsid w:val="17A84192"/>
    <w:rsid w:val="17F3205A"/>
    <w:rsid w:val="17F433F9"/>
    <w:rsid w:val="17F715CC"/>
    <w:rsid w:val="17FDCA85"/>
    <w:rsid w:val="1819D4EA"/>
    <w:rsid w:val="18514511"/>
    <w:rsid w:val="18B4E7CB"/>
    <w:rsid w:val="18B9B8C4"/>
    <w:rsid w:val="18B9E8BB"/>
    <w:rsid w:val="18C1CBFC"/>
    <w:rsid w:val="18C90E11"/>
    <w:rsid w:val="18E0BBE9"/>
    <w:rsid w:val="18FEBB2C"/>
    <w:rsid w:val="19014F0C"/>
    <w:rsid w:val="192AC251"/>
    <w:rsid w:val="194E0D2C"/>
    <w:rsid w:val="194EF62A"/>
    <w:rsid w:val="1950DAB9"/>
    <w:rsid w:val="195B8A29"/>
    <w:rsid w:val="195F4F87"/>
    <w:rsid w:val="196030A9"/>
    <w:rsid w:val="19736605"/>
    <w:rsid w:val="19BEAF06"/>
    <w:rsid w:val="1A128A5B"/>
    <w:rsid w:val="1A28B386"/>
    <w:rsid w:val="1A2BCF0A"/>
    <w:rsid w:val="1A490D2A"/>
    <w:rsid w:val="1A60510B"/>
    <w:rsid w:val="1A738ED2"/>
    <w:rsid w:val="1A7AD8F3"/>
    <w:rsid w:val="1A844EE9"/>
    <w:rsid w:val="1A860E4B"/>
    <w:rsid w:val="1AB85FD9"/>
    <w:rsid w:val="1B17AF7C"/>
    <w:rsid w:val="1B4CD204"/>
    <w:rsid w:val="1B4DAEB2"/>
    <w:rsid w:val="1B50DA59"/>
    <w:rsid w:val="1B531AF5"/>
    <w:rsid w:val="1B6C6B8A"/>
    <w:rsid w:val="1B70DA04"/>
    <w:rsid w:val="1B7A6CAB"/>
    <w:rsid w:val="1B8E0452"/>
    <w:rsid w:val="1B9A7E51"/>
    <w:rsid w:val="1BA986EA"/>
    <w:rsid w:val="1BB4F0C9"/>
    <w:rsid w:val="1BCD3AD8"/>
    <w:rsid w:val="1BD7461D"/>
    <w:rsid w:val="1BD8284D"/>
    <w:rsid w:val="1BD8E74F"/>
    <w:rsid w:val="1BDBBCEB"/>
    <w:rsid w:val="1BE02FFE"/>
    <w:rsid w:val="1BF85CBB"/>
    <w:rsid w:val="1BFF47C9"/>
    <w:rsid w:val="1C1413B6"/>
    <w:rsid w:val="1C220C4F"/>
    <w:rsid w:val="1C292E3A"/>
    <w:rsid w:val="1C51E5EE"/>
    <w:rsid w:val="1C66C1E9"/>
    <w:rsid w:val="1C6F5C86"/>
    <w:rsid w:val="1CA0600F"/>
    <w:rsid w:val="1CA27EF5"/>
    <w:rsid w:val="1CB3E682"/>
    <w:rsid w:val="1CB49547"/>
    <w:rsid w:val="1CB6C742"/>
    <w:rsid w:val="1CB94D8D"/>
    <w:rsid w:val="1CC79082"/>
    <w:rsid w:val="1CEDAE72"/>
    <w:rsid w:val="1CEDB160"/>
    <w:rsid w:val="1D011A91"/>
    <w:rsid w:val="1D0C6719"/>
    <w:rsid w:val="1D32E403"/>
    <w:rsid w:val="1D36640F"/>
    <w:rsid w:val="1D4FABDF"/>
    <w:rsid w:val="1D9FC56D"/>
    <w:rsid w:val="1DB4F5DE"/>
    <w:rsid w:val="1DDAB420"/>
    <w:rsid w:val="1DEF446F"/>
    <w:rsid w:val="1DF00C52"/>
    <w:rsid w:val="1DF83CB4"/>
    <w:rsid w:val="1DF9CD21"/>
    <w:rsid w:val="1DFD99E4"/>
    <w:rsid w:val="1E0148FF"/>
    <w:rsid w:val="1E01D8E2"/>
    <w:rsid w:val="1E021FDE"/>
    <w:rsid w:val="1E1F66A7"/>
    <w:rsid w:val="1E266904"/>
    <w:rsid w:val="1E532424"/>
    <w:rsid w:val="1E5B6A7A"/>
    <w:rsid w:val="1E60D614"/>
    <w:rsid w:val="1EE5FB7E"/>
    <w:rsid w:val="1EF2D96D"/>
    <w:rsid w:val="1F096E46"/>
    <w:rsid w:val="1F18230F"/>
    <w:rsid w:val="1F771606"/>
    <w:rsid w:val="1F8B7294"/>
    <w:rsid w:val="1FAF1824"/>
    <w:rsid w:val="1FDA9442"/>
    <w:rsid w:val="200E0F80"/>
    <w:rsid w:val="204848D6"/>
    <w:rsid w:val="20749DE1"/>
    <w:rsid w:val="2075E2D9"/>
    <w:rsid w:val="2089B965"/>
    <w:rsid w:val="209EDE15"/>
    <w:rsid w:val="20D9758B"/>
    <w:rsid w:val="20DC2D2A"/>
    <w:rsid w:val="20E08268"/>
    <w:rsid w:val="21002699"/>
    <w:rsid w:val="21098416"/>
    <w:rsid w:val="211B37C1"/>
    <w:rsid w:val="21322231"/>
    <w:rsid w:val="2157963B"/>
    <w:rsid w:val="21930ED4"/>
    <w:rsid w:val="21A32B02"/>
    <w:rsid w:val="21BF24C0"/>
    <w:rsid w:val="22316C7E"/>
    <w:rsid w:val="2242F4F5"/>
    <w:rsid w:val="224B1631"/>
    <w:rsid w:val="226A5A6D"/>
    <w:rsid w:val="22CF5F34"/>
    <w:rsid w:val="22E2C305"/>
    <w:rsid w:val="23353BE6"/>
    <w:rsid w:val="233C5700"/>
    <w:rsid w:val="233ED03F"/>
    <w:rsid w:val="236012BB"/>
    <w:rsid w:val="23889C5B"/>
    <w:rsid w:val="23B132CA"/>
    <w:rsid w:val="23BFBF91"/>
    <w:rsid w:val="23C51FA5"/>
    <w:rsid w:val="23F8F561"/>
    <w:rsid w:val="240EA465"/>
    <w:rsid w:val="244FB76D"/>
    <w:rsid w:val="24828FF2"/>
    <w:rsid w:val="24902F3D"/>
    <w:rsid w:val="2493A591"/>
    <w:rsid w:val="24AF954C"/>
    <w:rsid w:val="24C010DC"/>
    <w:rsid w:val="24E1F0D7"/>
    <w:rsid w:val="24EA8FC0"/>
    <w:rsid w:val="24FB403A"/>
    <w:rsid w:val="250213AC"/>
    <w:rsid w:val="250CA89C"/>
    <w:rsid w:val="250EE653"/>
    <w:rsid w:val="25126608"/>
    <w:rsid w:val="255D2A88"/>
    <w:rsid w:val="25951DF3"/>
    <w:rsid w:val="25D4B100"/>
    <w:rsid w:val="25DE8ADA"/>
    <w:rsid w:val="25FBF1BB"/>
    <w:rsid w:val="260B377B"/>
    <w:rsid w:val="263FFFA8"/>
    <w:rsid w:val="26417B8B"/>
    <w:rsid w:val="26435A9E"/>
    <w:rsid w:val="26494D4A"/>
    <w:rsid w:val="265C7521"/>
    <w:rsid w:val="266FB18E"/>
    <w:rsid w:val="267D3F84"/>
    <w:rsid w:val="26844685"/>
    <w:rsid w:val="269018C9"/>
    <w:rsid w:val="26AFAB51"/>
    <w:rsid w:val="26B61D40"/>
    <w:rsid w:val="26B61E28"/>
    <w:rsid w:val="26EA5478"/>
    <w:rsid w:val="26EBD3DD"/>
    <w:rsid w:val="26F9177D"/>
    <w:rsid w:val="273E71F8"/>
    <w:rsid w:val="27487716"/>
    <w:rsid w:val="275C433A"/>
    <w:rsid w:val="2764F9EC"/>
    <w:rsid w:val="276690BC"/>
    <w:rsid w:val="276BF10D"/>
    <w:rsid w:val="27AAE358"/>
    <w:rsid w:val="27B7F3CA"/>
    <w:rsid w:val="27D97FEC"/>
    <w:rsid w:val="27DF7D65"/>
    <w:rsid w:val="27E23CE4"/>
    <w:rsid w:val="28036BA7"/>
    <w:rsid w:val="2803CAA1"/>
    <w:rsid w:val="2816932A"/>
    <w:rsid w:val="2824900D"/>
    <w:rsid w:val="28260D7E"/>
    <w:rsid w:val="28554658"/>
    <w:rsid w:val="286501A0"/>
    <w:rsid w:val="28655DB1"/>
    <w:rsid w:val="2887E02A"/>
    <w:rsid w:val="288A02FF"/>
    <w:rsid w:val="28933B51"/>
    <w:rsid w:val="28D0255C"/>
    <w:rsid w:val="28F0326E"/>
    <w:rsid w:val="29015865"/>
    <w:rsid w:val="2902A8B3"/>
    <w:rsid w:val="29356617"/>
    <w:rsid w:val="294D20CB"/>
    <w:rsid w:val="2966092D"/>
    <w:rsid w:val="29830506"/>
    <w:rsid w:val="29897A03"/>
    <w:rsid w:val="2997171C"/>
    <w:rsid w:val="29B0D5FE"/>
    <w:rsid w:val="29B45205"/>
    <w:rsid w:val="29CA12B3"/>
    <w:rsid w:val="29CC284D"/>
    <w:rsid w:val="29D7A743"/>
    <w:rsid w:val="2A1DD012"/>
    <w:rsid w:val="2A496EE7"/>
    <w:rsid w:val="2A65C4C7"/>
    <w:rsid w:val="2A6E22DB"/>
    <w:rsid w:val="2AB4210C"/>
    <w:rsid w:val="2ADAC1BD"/>
    <w:rsid w:val="2AFB1D27"/>
    <w:rsid w:val="2B2C2465"/>
    <w:rsid w:val="2B5698FC"/>
    <w:rsid w:val="2B765BAD"/>
    <w:rsid w:val="2B904313"/>
    <w:rsid w:val="2BB0021E"/>
    <w:rsid w:val="2BB41CC4"/>
    <w:rsid w:val="2BC503DD"/>
    <w:rsid w:val="2BC89BB4"/>
    <w:rsid w:val="2BCC6C0C"/>
    <w:rsid w:val="2BEB4A7C"/>
    <w:rsid w:val="2BF322FF"/>
    <w:rsid w:val="2BF39F85"/>
    <w:rsid w:val="2BF6D68D"/>
    <w:rsid w:val="2C0AA736"/>
    <w:rsid w:val="2C0E0877"/>
    <w:rsid w:val="2C124F0E"/>
    <w:rsid w:val="2C62AC2E"/>
    <w:rsid w:val="2CA41B69"/>
    <w:rsid w:val="2CBA15F0"/>
    <w:rsid w:val="2CC30AB0"/>
    <w:rsid w:val="2CCC872A"/>
    <w:rsid w:val="2CCD48B9"/>
    <w:rsid w:val="2CDF0E84"/>
    <w:rsid w:val="2CE26B28"/>
    <w:rsid w:val="2CF067BA"/>
    <w:rsid w:val="2CF49A30"/>
    <w:rsid w:val="2D056790"/>
    <w:rsid w:val="2D1033E4"/>
    <w:rsid w:val="2D10999F"/>
    <w:rsid w:val="2D15CC23"/>
    <w:rsid w:val="2D26741F"/>
    <w:rsid w:val="2D27616D"/>
    <w:rsid w:val="2D42495D"/>
    <w:rsid w:val="2D6055C2"/>
    <w:rsid w:val="2D646C15"/>
    <w:rsid w:val="2D667669"/>
    <w:rsid w:val="2D7D5697"/>
    <w:rsid w:val="2D98A3ED"/>
    <w:rsid w:val="2DB4F35C"/>
    <w:rsid w:val="2DCDC675"/>
    <w:rsid w:val="2DCFDBFF"/>
    <w:rsid w:val="2DDCF16A"/>
    <w:rsid w:val="2DE04FB1"/>
    <w:rsid w:val="2DEB6B7E"/>
    <w:rsid w:val="2E25B36B"/>
    <w:rsid w:val="2E453DC4"/>
    <w:rsid w:val="2E683300"/>
    <w:rsid w:val="2E8128E8"/>
    <w:rsid w:val="2E8B1B55"/>
    <w:rsid w:val="2E8FE488"/>
    <w:rsid w:val="2E93CD7E"/>
    <w:rsid w:val="2E99085F"/>
    <w:rsid w:val="2EBA922D"/>
    <w:rsid w:val="2EBCDAA8"/>
    <w:rsid w:val="2ED06505"/>
    <w:rsid w:val="2EDF9CF7"/>
    <w:rsid w:val="2EF1CDE3"/>
    <w:rsid w:val="2EF23CB1"/>
    <w:rsid w:val="2F0920E2"/>
    <w:rsid w:val="2F49AE92"/>
    <w:rsid w:val="2F50D04C"/>
    <w:rsid w:val="2F516FF3"/>
    <w:rsid w:val="2F8E1226"/>
    <w:rsid w:val="2F98A5E3"/>
    <w:rsid w:val="2FD6F4EC"/>
    <w:rsid w:val="3043731F"/>
    <w:rsid w:val="304D51AE"/>
    <w:rsid w:val="3061A841"/>
    <w:rsid w:val="30638DEA"/>
    <w:rsid w:val="306B655D"/>
    <w:rsid w:val="3079AA5F"/>
    <w:rsid w:val="30C9A251"/>
    <w:rsid w:val="30EBE55A"/>
    <w:rsid w:val="30F4FC1C"/>
    <w:rsid w:val="3105759A"/>
    <w:rsid w:val="3142DFF0"/>
    <w:rsid w:val="3189A7BC"/>
    <w:rsid w:val="31992667"/>
    <w:rsid w:val="31F23BCB"/>
    <w:rsid w:val="31F52FC9"/>
    <w:rsid w:val="31FA1D32"/>
    <w:rsid w:val="31FFAC32"/>
    <w:rsid w:val="321C6B61"/>
    <w:rsid w:val="323BAD90"/>
    <w:rsid w:val="32609B7D"/>
    <w:rsid w:val="32AA1243"/>
    <w:rsid w:val="32AD32D7"/>
    <w:rsid w:val="32EC6118"/>
    <w:rsid w:val="331366E4"/>
    <w:rsid w:val="33157973"/>
    <w:rsid w:val="33226B87"/>
    <w:rsid w:val="33294E9C"/>
    <w:rsid w:val="332AC8AF"/>
    <w:rsid w:val="333A580F"/>
    <w:rsid w:val="33488808"/>
    <w:rsid w:val="336A1E72"/>
    <w:rsid w:val="3392E502"/>
    <w:rsid w:val="339675C0"/>
    <w:rsid w:val="33A3BC37"/>
    <w:rsid w:val="33B1AF6C"/>
    <w:rsid w:val="33DA5D68"/>
    <w:rsid w:val="33F2606C"/>
    <w:rsid w:val="341D4527"/>
    <w:rsid w:val="3457B5AF"/>
    <w:rsid w:val="3463944C"/>
    <w:rsid w:val="347B1870"/>
    <w:rsid w:val="349F2D9D"/>
    <w:rsid w:val="349FEB9D"/>
    <w:rsid w:val="34A4B9FB"/>
    <w:rsid w:val="3507BECD"/>
    <w:rsid w:val="350E2E49"/>
    <w:rsid w:val="350F9C23"/>
    <w:rsid w:val="351116B7"/>
    <w:rsid w:val="353E2643"/>
    <w:rsid w:val="354F8C1E"/>
    <w:rsid w:val="35900C20"/>
    <w:rsid w:val="359EAF65"/>
    <w:rsid w:val="35A08566"/>
    <w:rsid w:val="35A8198D"/>
    <w:rsid w:val="35B70011"/>
    <w:rsid w:val="35C431E3"/>
    <w:rsid w:val="35CED2C6"/>
    <w:rsid w:val="35D2128A"/>
    <w:rsid w:val="35F2ECD9"/>
    <w:rsid w:val="35F38982"/>
    <w:rsid w:val="35FBE7CC"/>
    <w:rsid w:val="361CF958"/>
    <w:rsid w:val="3624205B"/>
    <w:rsid w:val="36671579"/>
    <w:rsid w:val="36703397"/>
    <w:rsid w:val="368F48C9"/>
    <w:rsid w:val="36AAE165"/>
    <w:rsid w:val="36B0B848"/>
    <w:rsid w:val="36B39885"/>
    <w:rsid w:val="36BF0F36"/>
    <w:rsid w:val="36C2F8F0"/>
    <w:rsid w:val="36CC4924"/>
    <w:rsid w:val="36D8BB84"/>
    <w:rsid w:val="36F28E29"/>
    <w:rsid w:val="37113114"/>
    <w:rsid w:val="3713769C"/>
    <w:rsid w:val="371B45AD"/>
    <w:rsid w:val="37389B09"/>
    <w:rsid w:val="3740562D"/>
    <w:rsid w:val="376390E0"/>
    <w:rsid w:val="376CB97D"/>
    <w:rsid w:val="377C5A48"/>
    <w:rsid w:val="3781BF49"/>
    <w:rsid w:val="37A4F695"/>
    <w:rsid w:val="37B4ADD6"/>
    <w:rsid w:val="37BA8B68"/>
    <w:rsid w:val="37D06328"/>
    <w:rsid w:val="37E5C3B3"/>
    <w:rsid w:val="37E9B949"/>
    <w:rsid w:val="37EA2AE8"/>
    <w:rsid w:val="37FE3B02"/>
    <w:rsid w:val="3805F1E2"/>
    <w:rsid w:val="380F9558"/>
    <w:rsid w:val="385404C6"/>
    <w:rsid w:val="3874E5D1"/>
    <w:rsid w:val="38845647"/>
    <w:rsid w:val="388C528B"/>
    <w:rsid w:val="389BB4B8"/>
    <w:rsid w:val="38BCFB06"/>
    <w:rsid w:val="38C6BCF0"/>
    <w:rsid w:val="38D83497"/>
    <w:rsid w:val="38E73A65"/>
    <w:rsid w:val="38E9D796"/>
    <w:rsid w:val="390A1827"/>
    <w:rsid w:val="3928D8F4"/>
    <w:rsid w:val="392EC5F2"/>
    <w:rsid w:val="395CB1E9"/>
    <w:rsid w:val="399C70EB"/>
    <w:rsid w:val="39C26855"/>
    <w:rsid w:val="39D98218"/>
    <w:rsid w:val="39E900E7"/>
    <w:rsid w:val="3A106B2E"/>
    <w:rsid w:val="3A10A6CF"/>
    <w:rsid w:val="3A1800D3"/>
    <w:rsid w:val="3A18E7D3"/>
    <w:rsid w:val="3A46BF75"/>
    <w:rsid w:val="3A78A4ED"/>
    <w:rsid w:val="3A8D9009"/>
    <w:rsid w:val="3A9EEE1E"/>
    <w:rsid w:val="3ADEF3A4"/>
    <w:rsid w:val="3ADF558F"/>
    <w:rsid w:val="3AF12F46"/>
    <w:rsid w:val="3AF3964E"/>
    <w:rsid w:val="3B0F4F0A"/>
    <w:rsid w:val="3B2A3BCD"/>
    <w:rsid w:val="3B5248A7"/>
    <w:rsid w:val="3B6E2C50"/>
    <w:rsid w:val="3B6F3834"/>
    <w:rsid w:val="3B70D728"/>
    <w:rsid w:val="3B75FBD5"/>
    <w:rsid w:val="3B954B8C"/>
    <w:rsid w:val="3BA124BC"/>
    <w:rsid w:val="3BDA64E7"/>
    <w:rsid w:val="3C1FA829"/>
    <w:rsid w:val="3C4BD761"/>
    <w:rsid w:val="3C56000D"/>
    <w:rsid w:val="3C5F3315"/>
    <w:rsid w:val="3C608099"/>
    <w:rsid w:val="3C80900F"/>
    <w:rsid w:val="3C92964E"/>
    <w:rsid w:val="3C96E218"/>
    <w:rsid w:val="3CA7733D"/>
    <w:rsid w:val="3CB9C1A2"/>
    <w:rsid w:val="3CBC8CF9"/>
    <w:rsid w:val="3CDC0C1A"/>
    <w:rsid w:val="3CDDC211"/>
    <w:rsid w:val="3D11464A"/>
    <w:rsid w:val="3D2B5AD7"/>
    <w:rsid w:val="3D2BBA46"/>
    <w:rsid w:val="3D44E2A3"/>
    <w:rsid w:val="3D91DB6D"/>
    <w:rsid w:val="3D97F4D0"/>
    <w:rsid w:val="3DB9222B"/>
    <w:rsid w:val="3DD3475B"/>
    <w:rsid w:val="3DF95BD5"/>
    <w:rsid w:val="3DFFD275"/>
    <w:rsid w:val="3E1DBE6F"/>
    <w:rsid w:val="3E251E08"/>
    <w:rsid w:val="3E3CF662"/>
    <w:rsid w:val="3E56FC44"/>
    <w:rsid w:val="3E638756"/>
    <w:rsid w:val="3E8E58FC"/>
    <w:rsid w:val="3E92FFF0"/>
    <w:rsid w:val="3E938AEE"/>
    <w:rsid w:val="3EC57282"/>
    <w:rsid w:val="3ECFE2F2"/>
    <w:rsid w:val="3EE17EAD"/>
    <w:rsid w:val="3EE606BF"/>
    <w:rsid w:val="3EF5DB18"/>
    <w:rsid w:val="3EFC347A"/>
    <w:rsid w:val="3F021B0F"/>
    <w:rsid w:val="3F18B3CD"/>
    <w:rsid w:val="3F29EA3D"/>
    <w:rsid w:val="3F3845BD"/>
    <w:rsid w:val="3F39E157"/>
    <w:rsid w:val="3F3E52D0"/>
    <w:rsid w:val="3F4100B8"/>
    <w:rsid w:val="3F414F54"/>
    <w:rsid w:val="3FB79F08"/>
    <w:rsid w:val="3FBCFCB7"/>
    <w:rsid w:val="3FE3A338"/>
    <w:rsid w:val="400EC2A1"/>
    <w:rsid w:val="403F5A9C"/>
    <w:rsid w:val="404220C1"/>
    <w:rsid w:val="406CAD79"/>
    <w:rsid w:val="408B8BDB"/>
    <w:rsid w:val="408E7550"/>
    <w:rsid w:val="409A155F"/>
    <w:rsid w:val="409DD0B0"/>
    <w:rsid w:val="40D125DF"/>
    <w:rsid w:val="40E8F15B"/>
    <w:rsid w:val="4123C7FC"/>
    <w:rsid w:val="41262791"/>
    <w:rsid w:val="413D71EB"/>
    <w:rsid w:val="415C9686"/>
    <w:rsid w:val="417185E9"/>
    <w:rsid w:val="41809223"/>
    <w:rsid w:val="41895C42"/>
    <w:rsid w:val="4190D231"/>
    <w:rsid w:val="41B5ACE3"/>
    <w:rsid w:val="41B72ED8"/>
    <w:rsid w:val="41BAF36D"/>
    <w:rsid w:val="41D489AA"/>
    <w:rsid w:val="41DAF84C"/>
    <w:rsid w:val="41E999B8"/>
    <w:rsid w:val="41F597AC"/>
    <w:rsid w:val="41FC0F1A"/>
    <w:rsid w:val="420CD87A"/>
    <w:rsid w:val="421853C6"/>
    <w:rsid w:val="422C856E"/>
    <w:rsid w:val="423B8315"/>
    <w:rsid w:val="424CF822"/>
    <w:rsid w:val="42571B6B"/>
    <w:rsid w:val="4287DBC0"/>
    <w:rsid w:val="428AFD5B"/>
    <w:rsid w:val="42A0D94F"/>
    <w:rsid w:val="42CDADC8"/>
    <w:rsid w:val="431B8659"/>
    <w:rsid w:val="433F0D9C"/>
    <w:rsid w:val="435629DE"/>
    <w:rsid w:val="4382E108"/>
    <w:rsid w:val="43A5062C"/>
    <w:rsid w:val="43AA4B0D"/>
    <w:rsid w:val="43C4D4E6"/>
    <w:rsid w:val="43D10EC6"/>
    <w:rsid w:val="43D69802"/>
    <w:rsid w:val="43F4231B"/>
    <w:rsid w:val="43F4DC08"/>
    <w:rsid w:val="441DD651"/>
    <w:rsid w:val="44431D7B"/>
    <w:rsid w:val="444451C8"/>
    <w:rsid w:val="44495FF0"/>
    <w:rsid w:val="44516805"/>
    <w:rsid w:val="44573376"/>
    <w:rsid w:val="445CA0EE"/>
    <w:rsid w:val="4483ADAE"/>
    <w:rsid w:val="44C273BE"/>
    <w:rsid w:val="44CE31BC"/>
    <w:rsid w:val="44DBBCF0"/>
    <w:rsid w:val="44F5D76B"/>
    <w:rsid w:val="45150843"/>
    <w:rsid w:val="4515526D"/>
    <w:rsid w:val="45330AAE"/>
    <w:rsid w:val="454132F8"/>
    <w:rsid w:val="457F68DD"/>
    <w:rsid w:val="4590156E"/>
    <w:rsid w:val="459BABB6"/>
    <w:rsid w:val="459C6E3E"/>
    <w:rsid w:val="45A724D6"/>
    <w:rsid w:val="45ACE749"/>
    <w:rsid w:val="45B57F92"/>
    <w:rsid w:val="45B7A935"/>
    <w:rsid w:val="45DCF762"/>
    <w:rsid w:val="45E80609"/>
    <w:rsid w:val="46118827"/>
    <w:rsid w:val="46194705"/>
    <w:rsid w:val="4632815E"/>
    <w:rsid w:val="463E626C"/>
    <w:rsid w:val="468BAAF2"/>
    <w:rsid w:val="46B7AF7E"/>
    <w:rsid w:val="46C51317"/>
    <w:rsid w:val="46E31B87"/>
    <w:rsid w:val="46E6AD6F"/>
    <w:rsid w:val="46FD3D6B"/>
    <w:rsid w:val="474A72A8"/>
    <w:rsid w:val="4758FB72"/>
    <w:rsid w:val="475AB493"/>
    <w:rsid w:val="476F6595"/>
    <w:rsid w:val="47954C2E"/>
    <w:rsid w:val="47BA079A"/>
    <w:rsid w:val="47BDEDE1"/>
    <w:rsid w:val="47BF8AE7"/>
    <w:rsid w:val="47DEF7E7"/>
    <w:rsid w:val="480542F0"/>
    <w:rsid w:val="4809F678"/>
    <w:rsid w:val="483F75E1"/>
    <w:rsid w:val="484AC43D"/>
    <w:rsid w:val="486D619D"/>
    <w:rsid w:val="4877A3D5"/>
    <w:rsid w:val="48D2AC33"/>
    <w:rsid w:val="48DFD5DE"/>
    <w:rsid w:val="49019728"/>
    <w:rsid w:val="49099AA2"/>
    <w:rsid w:val="4934C62D"/>
    <w:rsid w:val="4935CAA8"/>
    <w:rsid w:val="4938D041"/>
    <w:rsid w:val="4939C05A"/>
    <w:rsid w:val="493DEA94"/>
    <w:rsid w:val="49719D93"/>
    <w:rsid w:val="4976D881"/>
    <w:rsid w:val="497D3E7D"/>
    <w:rsid w:val="49C092D9"/>
    <w:rsid w:val="49C92F99"/>
    <w:rsid w:val="49D50E7A"/>
    <w:rsid w:val="4A04B52E"/>
    <w:rsid w:val="4A21D5A9"/>
    <w:rsid w:val="4A7DFE7E"/>
    <w:rsid w:val="4A87BCA3"/>
    <w:rsid w:val="4AAD9E32"/>
    <w:rsid w:val="4AF0EF9D"/>
    <w:rsid w:val="4B06487B"/>
    <w:rsid w:val="4B501A6C"/>
    <w:rsid w:val="4B615E74"/>
    <w:rsid w:val="4B697D6A"/>
    <w:rsid w:val="4BCBC904"/>
    <w:rsid w:val="4BD3EB8B"/>
    <w:rsid w:val="4BED5154"/>
    <w:rsid w:val="4BFE9D98"/>
    <w:rsid w:val="4C0716C2"/>
    <w:rsid w:val="4C2161D9"/>
    <w:rsid w:val="4C21671C"/>
    <w:rsid w:val="4C308943"/>
    <w:rsid w:val="4C455916"/>
    <w:rsid w:val="4C5ACC2B"/>
    <w:rsid w:val="4C65C115"/>
    <w:rsid w:val="4C68ECA4"/>
    <w:rsid w:val="4C7A2CC1"/>
    <w:rsid w:val="4CABCC65"/>
    <w:rsid w:val="4CBDC325"/>
    <w:rsid w:val="4CC3689F"/>
    <w:rsid w:val="4CC92673"/>
    <w:rsid w:val="4CCEAE69"/>
    <w:rsid w:val="4CD9E1C6"/>
    <w:rsid w:val="4D09E5C4"/>
    <w:rsid w:val="4D14C32C"/>
    <w:rsid w:val="4D2562B2"/>
    <w:rsid w:val="4D4F5B85"/>
    <w:rsid w:val="4D5300C1"/>
    <w:rsid w:val="4D61399C"/>
    <w:rsid w:val="4D781A82"/>
    <w:rsid w:val="4D965CC8"/>
    <w:rsid w:val="4DE7AA2E"/>
    <w:rsid w:val="4DFB3922"/>
    <w:rsid w:val="4E21F78C"/>
    <w:rsid w:val="4E35A103"/>
    <w:rsid w:val="4E695E2A"/>
    <w:rsid w:val="4E86D45C"/>
    <w:rsid w:val="4EA1709D"/>
    <w:rsid w:val="4EB21C08"/>
    <w:rsid w:val="4EB3D9F0"/>
    <w:rsid w:val="4ECADD44"/>
    <w:rsid w:val="4EFCC395"/>
    <w:rsid w:val="4F163D71"/>
    <w:rsid w:val="4F1CCD83"/>
    <w:rsid w:val="4F1F7711"/>
    <w:rsid w:val="4F38A63D"/>
    <w:rsid w:val="4F4605D4"/>
    <w:rsid w:val="4F47630D"/>
    <w:rsid w:val="4F67849A"/>
    <w:rsid w:val="4F6FC0F7"/>
    <w:rsid w:val="4F7C141D"/>
    <w:rsid w:val="4F85C39C"/>
    <w:rsid w:val="4F987FEA"/>
    <w:rsid w:val="4FAD1F1B"/>
    <w:rsid w:val="4FBCD95A"/>
    <w:rsid w:val="4FE670DF"/>
    <w:rsid w:val="500AEEF8"/>
    <w:rsid w:val="503C1224"/>
    <w:rsid w:val="50408525"/>
    <w:rsid w:val="505C1192"/>
    <w:rsid w:val="50605188"/>
    <w:rsid w:val="5080D300"/>
    <w:rsid w:val="5089DEA2"/>
    <w:rsid w:val="50997E74"/>
    <w:rsid w:val="50999630"/>
    <w:rsid w:val="509A5106"/>
    <w:rsid w:val="50AEB66E"/>
    <w:rsid w:val="50AEFDE2"/>
    <w:rsid w:val="50C00416"/>
    <w:rsid w:val="50CBE883"/>
    <w:rsid w:val="50ECF0FB"/>
    <w:rsid w:val="510079A4"/>
    <w:rsid w:val="5104FFE6"/>
    <w:rsid w:val="511AB64F"/>
    <w:rsid w:val="513D09F9"/>
    <w:rsid w:val="51421229"/>
    <w:rsid w:val="514E58B4"/>
    <w:rsid w:val="5163FF79"/>
    <w:rsid w:val="5164716B"/>
    <w:rsid w:val="517F47C3"/>
    <w:rsid w:val="51907C86"/>
    <w:rsid w:val="519BE8FE"/>
    <w:rsid w:val="51BFA40B"/>
    <w:rsid w:val="51C21F82"/>
    <w:rsid w:val="51DE0F20"/>
    <w:rsid w:val="5203C92F"/>
    <w:rsid w:val="520BE2CF"/>
    <w:rsid w:val="5215C1A8"/>
    <w:rsid w:val="5232ABE8"/>
    <w:rsid w:val="52475C71"/>
    <w:rsid w:val="52596D6E"/>
    <w:rsid w:val="525B4FA3"/>
    <w:rsid w:val="52861281"/>
    <w:rsid w:val="528E83A2"/>
    <w:rsid w:val="528EF5C0"/>
    <w:rsid w:val="52B08A73"/>
    <w:rsid w:val="52C0E31B"/>
    <w:rsid w:val="52EAE24D"/>
    <w:rsid w:val="52EFE9C9"/>
    <w:rsid w:val="533F2F55"/>
    <w:rsid w:val="5355F0DB"/>
    <w:rsid w:val="5363B433"/>
    <w:rsid w:val="53ABB35F"/>
    <w:rsid w:val="53C028AA"/>
    <w:rsid w:val="53D4E44E"/>
    <w:rsid w:val="53F33F96"/>
    <w:rsid w:val="5402A07A"/>
    <w:rsid w:val="541D2A50"/>
    <w:rsid w:val="541EEB6B"/>
    <w:rsid w:val="541F9AAA"/>
    <w:rsid w:val="5447DAA4"/>
    <w:rsid w:val="544B8DDA"/>
    <w:rsid w:val="54A31F70"/>
    <w:rsid w:val="54B55B42"/>
    <w:rsid w:val="54B84A08"/>
    <w:rsid w:val="54C27456"/>
    <w:rsid w:val="54CA5A7C"/>
    <w:rsid w:val="54CFBF2A"/>
    <w:rsid w:val="54D3CE17"/>
    <w:rsid w:val="54E9100B"/>
    <w:rsid w:val="54EC8D49"/>
    <w:rsid w:val="54F70122"/>
    <w:rsid w:val="55082BFB"/>
    <w:rsid w:val="5539AA42"/>
    <w:rsid w:val="5550471B"/>
    <w:rsid w:val="55C8D2AC"/>
    <w:rsid w:val="55D23C9E"/>
    <w:rsid w:val="55F8DAFF"/>
    <w:rsid w:val="56022543"/>
    <w:rsid w:val="563C3FBB"/>
    <w:rsid w:val="564A973B"/>
    <w:rsid w:val="56B28EB8"/>
    <w:rsid w:val="56C42F6A"/>
    <w:rsid w:val="56CDFB76"/>
    <w:rsid w:val="56CE14AB"/>
    <w:rsid w:val="56F0B0B9"/>
    <w:rsid w:val="56F79350"/>
    <w:rsid w:val="570184EA"/>
    <w:rsid w:val="57019D61"/>
    <w:rsid w:val="5708E0EC"/>
    <w:rsid w:val="572160D0"/>
    <w:rsid w:val="573A3B2B"/>
    <w:rsid w:val="574A554F"/>
    <w:rsid w:val="57888991"/>
    <w:rsid w:val="578E7162"/>
    <w:rsid w:val="57A28485"/>
    <w:rsid w:val="57A98CC4"/>
    <w:rsid w:val="57B0A065"/>
    <w:rsid w:val="57F44DEB"/>
    <w:rsid w:val="580F972C"/>
    <w:rsid w:val="5816D7F2"/>
    <w:rsid w:val="582105AB"/>
    <w:rsid w:val="58352D2C"/>
    <w:rsid w:val="5841FA73"/>
    <w:rsid w:val="5851DF62"/>
    <w:rsid w:val="58598B53"/>
    <w:rsid w:val="585AF51F"/>
    <w:rsid w:val="585B28B9"/>
    <w:rsid w:val="5873BB53"/>
    <w:rsid w:val="58771CB1"/>
    <w:rsid w:val="5894FC64"/>
    <w:rsid w:val="58CB1281"/>
    <w:rsid w:val="58CCF0F7"/>
    <w:rsid w:val="58E73BC2"/>
    <w:rsid w:val="58ED551D"/>
    <w:rsid w:val="590FBA14"/>
    <w:rsid w:val="5917C6E3"/>
    <w:rsid w:val="5939A245"/>
    <w:rsid w:val="59419D3A"/>
    <w:rsid w:val="594D09B5"/>
    <w:rsid w:val="5964E87A"/>
    <w:rsid w:val="598BB890"/>
    <w:rsid w:val="59985D32"/>
    <w:rsid w:val="59C8FB4D"/>
    <w:rsid w:val="59D3D23A"/>
    <w:rsid w:val="59E04B85"/>
    <w:rsid w:val="5A087E11"/>
    <w:rsid w:val="5A33C743"/>
    <w:rsid w:val="5A363A6A"/>
    <w:rsid w:val="5A49C94A"/>
    <w:rsid w:val="5A5243CC"/>
    <w:rsid w:val="5A53A709"/>
    <w:rsid w:val="5A5934D1"/>
    <w:rsid w:val="5A794438"/>
    <w:rsid w:val="5A7A162A"/>
    <w:rsid w:val="5A998E91"/>
    <w:rsid w:val="5ABA4F06"/>
    <w:rsid w:val="5ADB8B29"/>
    <w:rsid w:val="5B11773E"/>
    <w:rsid w:val="5B1871C9"/>
    <w:rsid w:val="5B18F081"/>
    <w:rsid w:val="5B1EFD20"/>
    <w:rsid w:val="5B2C1BCE"/>
    <w:rsid w:val="5B856C2B"/>
    <w:rsid w:val="5BAE325F"/>
    <w:rsid w:val="5BBB9970"/>
    <w:rsid w:val="5BC3CCBD"/>
    <w:rsid w:val="5BE03FAF"/>
    <w:rsid w:val="5C051B5E"/>
    <w:rsid w:val="5C55FF9C"/>
    <w:rsid w:val="5C5B543E"/>
    <w:rsid w:val="5C6C2E02"/>
    <w:rsid w:val="5C78E872"/>
    <w:rsid w:val="5C7A9BE0"/>
    <w:rsid w:val="5CBDF90F"/>
    <w:rsid w:val="5CBFA9AC"/>
    <w:rsid w:val="5CD1F45E"/>
    <w:rsid w:val="5CECC289"/>
    <w:rsid w:val="5CF76438"/>
    <w:rsid w:val="5D158BCF"/>
    <w:rsid w:val="5D1CB623"/>
    <w:rsid w:val="5D37FC6C"/>
    <w:rsid w:val="5D56CE2F"/>
    <w:rsid w:val="5D63CC2C"/>
    <w:rsid w:val="5DA45A5C"/>
    <w:rsid w:val="5DB0B430"/>
    <w:rsid w:val="5DDEF26F"/>
    <w:rsid w:val="5DEF4DD8"/>
    <w:rsid w:val="5E050A5B"/>
    <w:rsid w:val="5E09D8CC"/>
    <w:rsid w:val="5E0A4A7C"/>
    <w:rsid w:val="5E0C1EB6"/>
    <w:rsid w:val="5E25FC26"/>
    <w:rsid w:val="5E3C0762"/>
    <w:rsid w:val="5E468DEB"/>
    <w:rsid w:val="5E9B8737"/>
    <w:rsid w:val="5ECDC525"/>
    <w:rsid w:val="5EF46FAB"/>
    <w:rsid w:val="5F1BDFD6"/>
    <w:rsid w:val="5F23F6EB"/>
    <w:rsid w:val="5F300362"/>
    <w:rsid w:val="5F338E9C"/>
    <w:rsid w:val="5FA10516"/>
    <w:rsid w:val="5FB3A246"/>
    <w:rsid w:val="5FF21148"/>
    <w:rsid w:val="600886BF"/>
    <w:rsid w:val="6046D47B"/>
    <w:rsid w:val="60664160"/>
    <w:rsid w:val="6093150F"/>
    <w:rsid w:val="60B16719"/>
    <w:rsid w:val="60B44656"/>
    <w:rsid w:val="610B4764"/>
    <w:rsid w:val="61346CC1"/>
    <w:rsid w:val="618813CD"/>
    <w:rsid w:val="61A08DDA"/>
    <w:rsid w:val="61A2FD98"/>
    <w:rsid w:val="61BED672"/>
    <w:rsid w:val="61E4BC1A"/>
    <w:rsid w:val="620565E7"/>
    <w:rsid w:val="62134442"/>
    <w:rsid w:val="6214D3CD"/>
    <w:rsid w:val="622F32DA"/>
    <w:rsid w:val="6251D255"/>
    <w:rsid w:val="626F5C5F"/>
    <w:rsid w:val="62A284FB"/>
    <w:rsid w:val="62A3CCC0"/>
    <w:rsid w:val="62D4F049"/>
    <w:rsid w:val="62EB671D"/>
    <w:rsid w:val="62EDA545"/>
    <w:rsid w:val="62F26FD9"/>
    <w:rsid w:val="63060D93"/>
    <w:rsid w:val="6327BF74"/>
    <w:rsid w:val="6328CCF4"/>
    <w:rsid w:val="6333E1D7"/>
    <w:rsid w:val="6352E9FF"/>
    <w:rsid w:val="635DBFF3"/>
    <w:rsid w:val="636546E2"/>
    <w:rsid w:val="6366787F"/>
    <w:rsid w:val="637C2233"/>
    <w:rsid w:val="6380670C"/>
    <w:rsid w:val="63A75DBE"/>
    <w:rsid w:val="63ACBB6E"/>
    <w:rsid w:val="63BF4230"/>
    <w:rsid w:val="63F15EE8"/>
    <w:rsid w:val="63F6291E"/>
    <w:rsid w:val="63F940F2"/>
    <w:rsid w:val="64131F66"/>
    <w:rsid w:val="64296F51"/>
    <w:rsid w:val="6431B87A"/>
    <w:rsid w:val="643B6457"/>
    <w:rsid w:val="645520D0"/>
    <w:rsid w:val="648C5B3F"/>
    <w:rsid w:val="6492BE23"/>
    <w:rsid w:val="64A1DDF4"/>
    <w:rsid w:val="64C176BB"/>
    <w:rsid w:val="64C3A131"/>
    <w:rsid w:val="64F49535"/>
    <w:rsid w:val="64F69E8C"/>
    <w:rsid w:val="651A8339"/>
    <w:rsid w:val="658DCAC3"/>
    <w:rsid w:val="65B04F91"/>
    <w:rsid w:val="65B88B72"/>
    <w:rsid w:val="65D6186F"/>
    <w:rsid w:val="65E106D5"/>
    <w:rsid w:val="65F71598"/>
    <w:rsid w:val="65FFFF13"/>
    <w:rsid w:val="6600F5C1"/>
    <w:rsid w:val="66421955"/>
    <w:rsid w:val="66480B97"/>
    <w:rsid w:val="6648596A"/>
    <w:rsid w:val="6664CF21"/>
    <w:rsid w:val="667F7DF4"/>
    <w:rsid w:val="66860904"/>
    <w:rsid w:val="668C5B87"/>
    <w:rsid w:val="66A2D0A0"/>
    <w:rsid w:val="66AAD1BC"/>
    <w:rsid w:val="66B1D1E3"/>
    <w:rsid w:val="66CF59CA"/>
    <w:rsid w:val="66D60A24"/>
    <w:rsid w:val="66E113DA"/>
    <w:rsid w:val="66E57A48"/>
    <w:rsid w:val="6715FBC8"/>
    <w:rsid w:val="6755D05F"/>
    <w:rsid w:val="678C3D75"/>
    <w:rsid w:val="6796B680"/>
    <w:rsid w:val="67B25BF7"/>
    <w:rsid w:val="67C58590"/>
    <w:rsid w:val="67D18CBF"/>
    <w:rsid w:val="67FD6FFC"/>
    <w:rsid w:val="6874A76B"/>
    <w:rsid w:val="68E25C9D"/>
    <w:rsid w:val="68EF122C"/>
    <w:rsid w:val="69540B31"/>
    <w:rsid w:val="69692469"/>
    <w:rsid w:val="697D3C9D"/>
    <w:rsid w:val="69A79F7C"/>
    <w:rsid w:val="69B3023A"/>
    <w:rsid w:val="69B35B76"/>
    <w:rsid w:val="69CDEBC3"/>
    <w:rsid w:val="6A29EBCA"/>
    <w:rsid w:val="6A50916B"/>
    <w:rsid w:val="6A532B76"/>
    <w:rsid w:val="6A5C1353"/>
    <w:rsid w:val="6A5D5181"/>
    <w:rsid w:val="6AB71F8C"/>
    <w:rsid w:val="6AC6580D"/>
    <w:rsid w:val="6AD99BCC"/>
    <w:rsid w:val="6B09D361"/>
    <w:rsid w:val="6B111F78"/>
    <w:rsid w:val="6B148A90"/>
    <w:rsid w:val="6B310D00"/>
    <w:rsid w:val="6B335AF3"/>
    <w:rsid w:val="6B5831E8"/>
    <w:rsid w:val="6B92BB4B"/>
    <w:rsid w:val="6BA6B86D"/>
    <w:rsid w:val="6BD311C7"/>
    <w:rsid w:val="6BE3B06D"/>
    <w:rsid w:val="6C0109EF"/>
    <w:rsid w:val="6C33A6AD"/>
    <w:rsid w:val="6C40171B"/>
    <w:rsid w:val="6C685FD6"/>
    <w:rsid w:val="6C6BC434"/>
    <w:rsid w:val="6C9B4BDE"/>
    <w:rsid w:val="6CBED017"/>
    <w:rsid w:val="6CCEC27E"/>
    <w:rsid w:val="6D18A99A"/>
    <w:rsid w:val="6D2805C4"/>
    <w:rsid w:val="6D4D8DBC"/>
    <w:rsid w:val="6D88CEAA"/>
    <w:rsid w:val="6DC21203"/>
    <w:rsid w:val="6DC8F589"/>
    <w:rsid w:val="6DE5B37A"/>
    <w:rsid w:val="6DFF3CB8"/>
    <w:rsid w:val="6E0D9A76"/>
    <w:rsid w:val="6E1069A4"/>
    <w:rsid w:val="6E28E408"/>
    <w:rsid w:val="6E5F8E80"/>
    <w:rsid w:val="6E67CE49"/>
    <w:rsid w:val="6EAAFE26"/>
    <w:rsid w:val="6EEC0C27"/>
    <w:rsid w:val="6EF4603C"/>
    <w:rsid w:val="6F06BB5A"/>
    <w:rsid w:val="6F0E9246"/>
    <w:rsid w:val="6F16BA2B"/>
    <w:rsid w:val="6F31F087"/>
    <w:rsid w:val="6F32F878"/>
    <w:rsid w:val="6F3F9167"/>
    <w:rsid w:val="6F5D9E5C"/>
    <w:rsid w:val="6F6C99B2"/>
    <w:rsid w:val="6F7C937F"/>
    <w:rsid w:val="6F7DEE47"/>
    <w:rsid w:val="6F96DA43"/>
    <w:rsid w:val="6FE25D8E"/>
    <w:rsid w:val="6FE4909B"/>
    <w:rsid w:val="6FF4BDA3"/>
    <w:rsid w:val="7029F4FF"/>
    <w:rsid w:val="704EDDB7"/>
    <w:rsid w:val="706542DB"/>
    <w:rsid w:val="706795DA"/>
    <w:rsid w:val="707786D4"/>
    <w:rsid w:val="708C7798"/>
    <w:rsid w:val="7094F282"/>
    <w:rsid w:val="70993EDB"/>
    <w:rsid w:val="709A2C87"/>
    <w:rsid w:val="70ADEA7D"/>
    <w:rsid w:val="7172BA1B"/>
    <w:rsid w:val="718060FC"/>
    <w:rsid w:val="719DE3D1"/>
    <w:rsid w:val="71A1CE00"/>
    <w:rsid w:val="71A25950"/>
    <w:rsid w:val="71D647C0"/>
    <w:rsid w:val="71FF54DE"/>
    <w:rsid w:val="7219F56F"/>
    <w:rsid w:val="72255E60"/>
    <w:rsid w:val="723954F7"/>
    <w:rsid w:val="72609068"/>
    <w:rsid w:val="727F1ABC"/>
    <w:rsid w:val="7282852F"/>
    <w:rsid w:val="728497A7"/>
    <w:rsid w:val="728A98C5"/>
    <w:rsid w:val="7291B89D"/>
    <w:rsid w:val="72C032B9"/>
    <w:rsid w:val="731B2CCA"/>
    <w:rsid w:val="73241EE3"/>
    <w:rsid w:val="733149D4"/>
    <w:rsid w:val="733C1734"/>
    <w:rsid w:val="733C4EE0"/>
    <w:rsid w:val="73413ADF"/>
    <w:rsid w:val="73444DAA"/>
    <w:rsid w:val="7358238E"/>
    <w:rsid w:val="737921B9"/>
    <w:rsid w:val="737CCECD"/>
    <w:rsid w:val="73AAAEB5"/>
    <w:rsid w:val="73B0BBDC"/>
    <w:rsid w:val="73CAA519"/>
    <w:rsid w:val="73E1BE81"/>
    <w:rsid w:val="73E52C75"/>
    <w:rsid w:val="740F8EC9"/>
    <w:rsid w:val="741EEF00"/>
    <w:rsid w:val="745B8073"/>
    <w:rsid w:val="745F4D6B"/>
    <w:rsid w:val="7464196F"/>
    <w:rsid w:val="746DF710"/>
    <w:rsid w:val="747C8AE3"/>
    <w:rsid w:val="7485088C"/>
    <w:rsid w:val="749C5647"/>
    <w:rsid w:val="74B51A84"/>
    <w:rsid w:val="75228487"/>
    <w:rsid w:val="752E94C1"/>
    <w:rsid w:val="753F45E0"/>
    <w:rsid w:val="754FC83A"/>
    <w:rsid w:val="7572CFDB"/>
    <w:rsid w:val="757454A4"/>
    <w:rsid w:val="75B149BF"/>
    <w:rsid w:val="75C5C936"/>
    <w:rsid w:val="75D1337B"/>
    <w:rsid w:val="75D16EE0"/>
    <w:rsid w:val="75D4076E"/>
    <w:rsid w:val="75D76FCB"/>
    <w:rsid w:val="7607B465"/>
    <w:rsid w:val="76231A15"/>
    <w:rsid w:val="7653D21F"/>
    <w:rsid w:val="765671C2"/>
    <w:rsid w:val="765E1E5F"/>
    <w:rsid w:val="7664A4B8"/>
    <w:rsid w:val="766C7974"/>
    <w:rsid w:val="768586A2"/>
    <w:rsid w:val="76983963"/>
    <w:rsid w:val="7699D975"/>
    <w:rsid w:val="7727BFDE"/>
    <w:rsid w:val="772EEA97"/>
    <w:rsid w:val="773881D8"/>
    <w:rsid w:val="775404C8"/>
    <w:rsid w:val="7760DD92"/>
    <w:rsid w:val="77B212BA"/>
    <w:rsid w:val="77D4FB56"/>
    <w:rsid w:val="780F6CAB"/>
    <w:rsid w:val="7814A1D0"/>
    <w:rsid w:val="782780DE"/>
    <w:rsid w:val="7838095B"/>
    <w:rsid w:val="783F656E"/>
    <w:rsid w:val="787CD584"/>
    <w:rsid w:val="7892B8BB"/>
    <w:rsid w:val="789394E6"/>
    <w:rsid w:val="7895A05A"/>
    <w:rsid w:val="78A46661"/>
    <w:rsid w:val="78C726CC"/>
    <w:rsid w:val="78D8962D"/>
    <w:rsid w:val="78D94CE2"/>
    <w:rsid w:val="78EE8E4E"/>
    <w:rsid w:val="7917A6F3"/>
    <w:rsid w:val="79261B8C"/>
    <w:rsid w:val="7951B7C8"/>
    <w:rsid w:val="795927F6"/>
    <w:rsid w:val="7965D343"/>
    <w:rsid w:val="7968785E"/>
    <w:rsid w:val="79882CE5"/>
    <w:rsid w:val="798B72E1"/>
    <w:rsid w:val="79A6F19B"/>
    <w:rsid w:val="79BFA7AC"/>
    <w:rsid w:val="79E03D31"/>
    <w:rsid w:val="79F762B3"/>
    <w:rsid w:val="79FB2D75"/>
    <w:rsid w:val="7A14E510"/>
    <w:rsid w:val="7A189EAB"/>
    <w:rsid w:val="7A205CE3"/>
    <w:rsid w:val="7A447048"/>
    <w:rsid w:val="7A4CC63B"/>
    <w:rsid w:val="7A728151"/>
    <w:rsid w:val="7A8773A8"/>
    <w:rsid w:val="7ABA0733"/>
    <w:rsid w:val="7ABDDB9C"/>
    <w:rsid w:val="7AC884CE"/>
    <w:rsid w:val="7AF98229"/>
    <w:rsid w:val="7B3BA67A"/>
    <w:rsid w:val="7B48E3B5"/>
    <w:rsid w:val="7B72B5A6"/>
    <w:rsid w:val="7B87ABBF"/>
    <w:rsid w:val="7BA80476"/>
    <w:rsid w:val="7BB55A1A"/>
    <w:rsid w:val="7BBAC8EB"/>
    <w:rsid w:val="7BC1C564"/>
    <w:rsid w:val="7BC7259F"/>
    <w:rsid w:val="7BCA597D"/>
    <w:rsid w:val="7BE03E4B"/>
    <w:rsid w:val="7BECC9FC"/>
    <w:rsid w:val="7C0679EC"/>
    <w:rsid w:val="7C1FB8CA"/>
    <w:rsid w:val="7C3F789A"/>
    <w:rsid w:val="7C4348F2"/>
    <w:rsid w:val="7C524E86"/>
    <w:rsid w:val="7C5C714F"/>
    <w:rsid w:val="7C62FB86"/>
    <w:rsid w:val="7C640C95"/>
    <w:rsid w:val="7C7F1851"/>
    <w:rsid w:val="7CB98768"/>
    <w:rsid w:val="7CBDF771"/>
    <w:rsid w:val="7CCD1FBF"/>
    <w:rsid w:val="7CE124DC"/>
    <w:rsid w:val="7CE88322"/>
    <w:rsid w:val="7D1504FC"/>
    <w:rsid w:val="7D157BEA"/>
    <w:rsid w:val="7D2E4282"/>
    <w:rsid w:val="7D3A0480"/>
    <w:rsid w:val="7D41B361"/>
    <w:rsid w:val="7D51BE60"/>
    <w:rsid w:val="7DAED5D4"/>
    <w:rsid w:val="7DE4AEA7"/>
    <w:rsid w:val="7DE7DE8F"/>
    <w:rsid w:val="7DF31292"/>
    <w:rsid w:val="7E237F09"/>
    <w:rsid w:val="7E3A95EF"/>
    <w:rsid w:val="7E460DD2"/>
    <w:rsid w:val="7E61DCD5"/>
    <w:rsid w:val="7E66D18A"/>
    <w:rsid w:val="7E7C899B"/>
    <w:rsid w:val="7E88FF8E"/>
    <w:rsid w:val="7E9894AB"/>
    <w:rsid w:val="7EB9CB42"/>
    <w:rsid w:val="7EDB480E"/>
    <w:rsid w:val="7EE27F5F"/>
    <w:rsid w:val="7EE4E0A8"/>
    <w:rsid w:val="7EFE62A4"/>
    <w:rsid w:val="7F2E6C90"/>
    <w:rsid w:val="7F3481F1"/>
    <w:rsid w:val="7F438262"/>
    <w:rsid w:val="7F70FAEE"/>
    <w:rsid w:val="7F805FF1"/>
    <w:rsid w:val="7F941211"/>
    <w:rsid w:val="7F988F16"/>
    <w:rsid w:val="7FAB1B9E"/>
    <w:rsid w:val="7FCA2FBD"/>
    <w:rsid w:val="7FFA715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2"/>
      </w:numPr>
      <w:contextualSpacing/>
    </w:pPr>
  </w:style>
  <w:style w:type="paragraph" w:styleId="ListNumber2">
    <w:name w:val="List Number 2"/>
    <w:basedOn w:val="Normal"/>
    <w:uiPriority w:val="10"/>
    <w:qFormat/>
    <w:rsid w:val="00DD76BA"/>
    <w:pPr>
      <w:numPr>
        <w:numId w:val="1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ats.govt.nz/reports/measuring-inequality-for-disabled-new-zealanders-2018/"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 Id="rId4" Type="http://schemas.openxmlformats.org/officeDocument/2006/relationships/hyperlink" Target="https://edri.org/our-work/why-privacy-is-particularly-crucial-for-people-with-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Pip Townsend</DisplayName>
        <AccountId>279</AccountId>
        <AccountType/>
      </UserInfo>
      <UserInfo>
        <DisplayName>Chris Ford</DisplayName>
        <AccountId>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c67b1871-600f-4b9e-a4b1-ab314be2ee20"/>
    <ds:schemaRef ds:uri="d2301f34-5cde-48a5-92d5-a0089b6a6a0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908A99E-F3C8-4F46-BD62-575D8DBCA290}"/>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3037</Words>
  <Characters>17312</Characters>
  <Application>Microsoft Office Word</Application>
  <DocSecurity>0</DocSecurity>
  <Lines>144</Lines>
  <Paragraphs>40</Paragraphs>
  <ScaleCrop>false</ScaleCrop>
  <Company>healthAlliance</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2024-06-27T06:33:00Z</dcterms:created>
  <dcterms:modified xsi:type="dcterms:W3CDTF">2024-06-27T06:33:00Z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