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2666EF"/>
    <w:p w14:paraId="477039F4" w14:textId="77777777" w:rsidR="008B03B2" w:rsidRDefault="008B03B2" w:rsidP="002666EF"/>
    <w:p w14:paraId="5D5DC42E" w14:textId="51E52ACA" w:rsidR="00587C7D" w:rsidRPr="005244AE" w:rsidRDefault="00FC0ACA" w:rsidP="002666EF">
      <w:r>
        <w:t>May</w:t>
      </w:r>
      <w:r w:rsidR="0AF395FE">
        <w:t xml:space="preserve"> 2024</w:t>
      </w:r>
    </w:p>
    <w:p w14:paraId="4E8F2845" w14:textId="77777777" w:rsidR="00743262" w:rsidRPr="00AE34E6" w:rsidRDefault="00743262" w:rsidP="00743262">
      <w:pPr>
        <w:rPr>
          <w:b/>
          <w:bCs/>
        </w:rPr>
      </w:pPr>
      <w:r w:rsidRPr="00AE34E6">
        <w:rPr>
          <w:b/>
          <w:bCs/>
        </w:rPr>
        <w:t xml:space="preserve">Ki </w:t>
      </w:r>
      <w:r>
        <w:rPr>
          <w:b/>
          <w:bCs/>
        </w:rPr>
        <w:t xml:space="preserve">te Kaipara Te </w:t>
      </w:r>
      <w:proofErr w:type="spellStart"/>
      <w:r>
        <w:rPr>
          <w:b/>
          <w:bCs/>
        </w:rPr>
        <w:t>Oranganui</w:t>
      </w:r>
      <w:proofErr w:type="spellEnd"/>
      <w:r>
        <w:rPr>
          <w:b/>
          <w:bCs/>
        </w:rPr>
        <w:t xml:space="preserve"> Kaipara </w:t>
      </w:r>
      <w:r w:rsidRPr="00AE34E6">
        <w:rPr>
          <w:b/>
          <w:bCs/>
        </w:rPr>
        <w:t>District Council</w:t>
      </w:r>
    </w:p>
    <w:p w14:paraId="56F6172C" w14:textId="0E1C2D53" w:rsidR="00587C7D" w:rsidRDefault="00743262" w:rsidP="00743262">
      <w:r w:rsidRPr="00454A27">
        <w:t xml:space="preserve">Please find attached DPA’s submission on the </w:t>
      </w:r>
      <w:proofErr w:type="spellStart"/>
      <w:r>
        <w:t>Mangawhai</w:t>
      </w:r>
      <w:proofErr w:type="spellEnd"/>
      <w:r>
        <w:t xml:space="preserve"> Community </w:t>
      </w:r>
      <w:r w:rsidR="009B2E4C">
        <w:t>Master Plan</w:t>
      </w:r>
    </w:p>
    <w:p w14:paraId="39E3DE5B" w14:textId="77777777" w:rsidR="008443CB" w:rsidRDefault="008443CB" w:rsidP="002666EF">
      <w:pPr>
        <w:rPr>
          <w:rFonts w:cs="Arial"/>
        </w:rPr>
      </w:pPr>
    </w:p>
    <w:p w14:paraId="34B1EFF5" w14:textId="77777777" w:rsidR="00587C7D" w:rsidRDefault="00587C7D" w:rsidP="0019728E">
      <w:pPr>
        <w:pStyle w:val="NormalWeb"/>
        <w:shd w:val="clear" w:color="auto" w:fill="FFFFFF"/>
        <w:spacing w:before="360" w:beforeAutospacing="0" w:after="200" w:afterAutospacing="0" w:line="360" w:lineRule="auto"/>
        <w:ind w:right="306"/>
        <w:rPr>
          <w:rFonts w:ascii="Arial" w:hAnsi="Arial" w:cs="Arial"/>
        </w:rPr>
      </w:pPr>
    </w:p>
    <w:p w14:paraId="25D51A58" w14:textId="77777777" w:rsidR="00587C7D" w:rsidRDefault="00587C7D" w:rsidP="0019728E">
      <w:pPr>
        <w:pStyle w:val="NormalWeb"/>
        <w:shd w:val="clear" w:color="auto" w:fill="FFFFFF"/>
        <w:spacing w:before="120" w:beforeAutospacing="0" w:after="200" w:afterAutospacing="0" w:line="360" w:lineRule="auto"/>
        <w:ind w:right="304"/>
        <w:rPr>
          <w:rFonts w:ascii="Arial" w:hAnsi="Arial" w:cs="Arial"/>
        </w:rPr>
      </w:pPr>
    </w:p>
    <w:p w14:paraId="7B606D32" w14:textId="77777777" w:rsidR="00587C7D" w:rsidRDefault="00587C7D" w:rsidP="0019728E">
      <w:pPr>
        <w:pStyle w:val="NormalWeb"/>
        <w:shd w:val="clear" w:color="auto" w:fill="FFFFFF"/>
        <w:spacing w:before="120" w:beforeAutospacing="0" w:after="200" w:afterAutospacing="0" w:line="360" w:lineRule="auto"/>
        <w:ind w:right="304"/>
        <w:rPr>
          <w:rFonts w:ascii="Arial" w:hAnsi="Arial" w:cs="Arial"/>
        </w:rPr>
      </w:pPr>
    </w:p>
    <w:p w14:paraId="2FDA764A" w14:textId="77777777" w:rsidR="0019728E" w:rsidRDefault="0019728E" w:rsidP="0019728E">
      <w:pPr>
        <w:pStyle w:val="NormalWeb"/>
        <w:shd w:val="clear" w:color="auto" w:fill="FFFFFF"/>
        <w:spacing w:before="120" w:beforeAutospacing="0" w:after="200" w:afterAutospacing="0" w:line="360" w:lineRule="auto"/>
        <w:ind w:right="304"/>
        <w:rPr>
          <w:rFonts w:ascii="Arial" w:hAnsi="Arial" w:cs="Arial"/>
        </w:rPr>
      </w:pPr>
    </w:p>
    <w:p w14:paraId="66DD1857" w14:textId="77777777" w:rsidR="0019728E" w:rsidRDefault="0019728E" w:rsidP="0019728E">
      <w:pPr>
        <w:pStyle w:val="NormalWeb"/>
        <w:shd w:val="clear" w:color="auto" w:fill="FFFFFF"/>
        <w:spacing w:before="120" w:beforeAutospacing="0" w:after="200" w:afterAutospacing="0" w:line="360" w:lineRule="auto"/>
        <w:ind w:right="304"/>
        <w:rPr>
          <w:rFonts w:ascii="Arial" w:hAnsi="Arial" w:cs="Arial"/>
        </w:rPr>
      </w:pPr>
    </w:p>
    <w:p w14:paraId="36B17A99" w14:textId="77777777" w:rsidR="0019728E" w:rsidRDefault="0019728E" w:rsidP="0019728E">
      <w:pPr>
        <w:pStyle w:val="NormalWeb"/>
        <w:shd w:val="clear" w:color="auto" w:fill="FFFFFF"/>
        <w:spacing w:before="120" w:beforeAutospacing="0" w:after="200" w:afterAutospacing="0" w:line="360" w:lineRule="auto"/>
        <w:ind w:right="304"/>
        <w:rPr>
          <w:rFonts w:ascii="Arial" w:hAnsi="Arial" w:cs="Arial"/>
        </w:rPr>
      </w:pPr>
    </w:p>
    <w:p w14:paraId="592FA7C3" w14:textId="00846162" w:rsidR="5C4BD06D" w:rsidRDefault="5C4BD06D" w:rsidP="0029638D">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3D750A31" w14:textId="23AD9D86" w:rsidR="00AF7A0D" w:rsidRDefault="00AF7A0D"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p>
    <w:p w14:paraId="76045823" w14:textId="177EEB34" w:rsidR="00AF7A0D" w:rsidRDefault="00AF7A0D"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Policy Advisor (Auckland)</w:t>
      </w:r>
    </w:p>
    <w:p w14:paraId="4100D9A0" w14:textId="57A6F822" w:rsidR="00DF6513" w:rsidRDefault="00DF6513"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2666EF">
      <w:r>
        <w:br w:type="page"/>
      </w:r>
    </w:p>
    <w:p w14:paraId="5039251B" w14:textId="3C8BE57A" w:rsidR="5C4BD06D" w:rsidRPr="0019728E" w:rsidRDefault="5C4BD06D" w:rsidP="0019728E">
      <w:pPr>
        <w:pStyle w:val="Heading1"/>
      </w:pPr>
      <w:r w:rsidRPr="0019728E">
        <w:lastRenderedPageBreak/>
        <w:t>Introducing Disabled Persons Assembly</w:t>
      </w:r>
    </w:p>
    <w:p w14:paraId="374CD88D" w14:textId="16756C9D" w:rsidR="5C4BD06D" w:rsidRDefault="5C4BD06D" w:rsidP="002666EF">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w:t>
      </w:r>
      <w:proofErr w:type="gramStart"/>
      <w:r w:rsidRPr="5DE5E9EF">
        <w:rPr>
          <w:rFonts w:eastAsia="Arial" w:cs="Arial"/>
          <w:b/>
          <w:bCs/>
          <w:color w:val="000000" w:themeColor="text1"/>
          <w:szCs w:val="24"/>
        </w:rPr>
        <w:t>people</w:t>
      </w:r>
      <w:proofErr w:type="gramEnd"/>
      <w:r w:rsidRPr="5DE5E9EF">
        <w:rPr>
          <w:rFonts w:eastAsia="Arial" w:cs="Arial"/>
          <w:b/>
          <w:bCs/>
          <w:color w:val="000000" w:themeColor="text1"/>
          <w:szCs w:val="24"/>
        </w:rPr>
        <w:t xml:space="preserve"> </w:t>
      </w:r>
    </w:p>
    <w:p w14:paraId="44AB08F4" w14:textId="66D7BE49"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New Zealand;</w:t>
      </w:r>
    </w:p>
    <w:p w14:paraId="6C2CEAEB" w14:textId="56A3644D"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w:t>
      </w:r>
      <w:proofErr w:type="gramStart"/>
      <w:r w:rsidRPr="5DE5E9EF">
        <w:rPr>
          <w:rFonts w:eastAsia="Arial" w:cs="Arial"/>
          <w:color w:val="000000" w:themeColor="text1"/>
          <w:szCs w:val="24"/>
          <w:lang w:val="en-US"/>
        </w:rPr>
        <w:t>impairment;</w:t>
      </w:r>
      <w:proofErr w:type="gramEnd"/>
      <w:r w:rsidRPr="5DE5E9EF">
        <w:rPr>
          <w:rFonts w:eastAsia="Arial" w:cs="Arial"/>
          <w:color w:val="000000" w:themeColor="text1"/>
          <w:szCs w:val="24"/>
          <w:lang w:val="en-US"/>
        </w:rPr>
        <w:t xml:space="preserve"> </w:t>
      </w:r>
    </w:p>
    <w:p w14:paraId="5A5CCE88" w14:textId="62B6405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r w:rsidRPr="5DE5E9EF">
          <w:rPr>
            <w:rStyle w:val="Hyperlink"/>
            <w:rFonts w:eastAsia="Arial" w:cs="Arial"/>
            <w:szCs w:val="24"/>
          </w:rPr>
          <w:t>Whāia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2666EF">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0C8381F0" w:rsidR="06802624" w:rsidRPr="0019728E" w:rsidRDefault="12894D1A" w:rsidP="002666EF">
      <w:r w:rsidRPr="0019728E">
        <w:rPr>
          <w:rFonts w:eastAsia="Arial" w:cs="Arial"/>
          <w:b/>
          <w:bCs/>
          <w:szCs w:val="24"/>
        </w:rPr>
        <w:t xml:space="preserve">Rangatiratanga </w:t>
      </w:r>
      <w:r w:rsidR="0019728E">
        <w:rPr>
          <w:rFonts w:eastAsia="Arial" w:cs="Arial"/>
          <w:b/>
          <w:bCs/>
          <w:szCs w:val="24"/>
        </w:rPr>
        <w:t>|</w:t>
      </w:r>
      <w:r w:rsidR="18BCFCEE" w:rsidRPr="0019728E">
        <w:rPr>
          <w:rFonts w:eastAsia="Arial" w:cs="Arial"/>
          <w:b/>
          <w:bCs/>
          <w:szCs w:val="24"/>
        </w:rPr>
        <w:t xml:space="preserve"> </w:t>
      </w:r>
      <w:r w:rsidRPr="0019728E">
        <w:rPr>
          <w:rFonts w:eastAsia="Arial" w:cs="Arial"/>
          <w:b/>
          <w:bCs/>
          <w:szCs w:val="24"/>
        </w:rPr>
        <w:t xml:space="preserve">Leadership: </w:t>
      </w:r>
      <w:r w:rsidRPr="0019728E">
        <w:rPr>
          <w:rFonts w:eastAsia="Arial" w:cs="Arial"/>
          <w:szCs w:val="24"/>
        </w:rPr>
        <w:t xml:space="preserve">reflecting the collective voice of disabled people, locally, </w:t>
      </w:r>
      <w:proofErr w:type="gramStart"/>
      <w:r w:rsidRPr="0019728E">
        <w:rPr>
          <w:rFonts w:eastAsia="Arial" w:cs="Arial"/>
          <w:szCs w:val="24"/>
        </w:rPr>
        <w:t>nationally</w:t>
      </w:r>
      <w:proofErr w:type="gramEnd"/>
      <w:r w:rsidRPr="0019728E">
        <w:rPr>
          <w:rFonts w:eastAsia="Arial" w:cs="Arial"/>
          <w:szCs w:val="24"/>
        </w:rPr>
        <w:t xml:space="preserve"> and internationally. </w:t>
      </w:r>
    </w:p>
    <w:p w14:paraId="68C914E6" w14:textId="5DEC3229" w:rsidR="06802624" w:rsidRPr="0019728E" w:rsidRDefault="12894D1A" w:rsidP="002666EF">
      <w:proofErr w:type="spellStart"/>
      <w:r w:rsidRPr="0019728E">
        <w:rPr>
          <w:rFonts w:eastAsia="Arial" w:cs="Arial"/>
          <w:b/>
          <w:bCs/>
          <w:szCs w:val="24"/>
        </w:rPr>
        <w:t>Pārongo</w:t>
      </w:r>
      <w:proofErr w:type="spellEnd"/>
      <w:r w:rsidRPr="0019728E">
        <w:rPr>
          <w:rFonts w:eastAsia="Arial" w:cs="Arial"/>
          <w:b/>
          <w:bCs/>
          <w:szCs w:val="24"/>
        </w:rPr>
        <w:t xml:space="preserve"> me te </w:t>
      </w:r>
      <w:proofErr w:type="spellStart"/>
      <w:r w:rsidRPr="0019728E">
        <w:rPr>
          <w:rFonts w:eastAsia="Arial" w:cs="Arial"/>
          <w:b/>
          <w:bCs/>
          <w:szCs w:val="24"/>
        </w:rPr>
        <w:t>tohutohu</w:t>
      </w:r>
      <w:proofErr w:type="spellEnd"/>
      <w:r w:rsidRPr="0019728E">
        <w:rPr>
          <w:rFonts w:eastAsia="Arial" w:cs="Arial"/>
          <w:b/>
          <w:bCs/>
          <w:szCs w:val="24"/>
        </w:rPr>
        <w:t xml:space="preserve"> </w:t>
      </w:r>
      <w:r w:rsidR="0019728E">
        <w:rPr>
          <w:rFonts w:eastAsia="Arial" w:cs="Arial"/>
          <w:b/>
          <w:bCs/>
          <w:szCs w:val="24"/>
        </w:rPr>
        <w:t>|</w:t>
      </w:r>
      <w:r w:rsidR="5DE12821" w:rsidRPr="0019728E">
        <w:rPr>
          <w:rFonts w:eastAsia="Arial" w:cs="Arial"/>
          <w:b/>
          <w:bCs/>
          <w:szCs w:val="24"/>
        </w:rPr>
        <w:t xml:space="preserve"> </w:t>
      </w:r>
      <w:r w:rsidRPr="0019728E">
        <w:rPr>
          <w:rFonts w:eastAsia="Arial" w:cs="Arial"/>
          <w:b/>
          <w:bCs/>
          <w:szCs w:val="24"/>
        </w:rPr>
        <w:t xml:space="preserve">Information and advice: </w:t>
      </w:r>
      <w:r w:rsidRPr="0019728E">
        <w:rPr>
          <w:rFonts w:eastAsia="Arial" w:cs="Arial"/>
          <w:szCs w:val="24"/>
        </w:rPr>
        <w:t>informing and advising on policies impacting on the lives of disabled people.</w:t>
      </w:r>
    </w:p>
    <w:p w14:paraId="0B6E81E3" w14:textId="32AD089D" w:rsidR="06802624" w:rsidRPr="0019728E" w:rsidRDefault="12894D1A" w:rsidP="002666EF">
      <w:proofErr w:type="spellStart"/>
      <w:r w:rsidRPr="0019728E">
        <w:rPr>
          <w:rFonts w:eastAsia="Arial" w:cs="Arial"/>
          <w:b/>
          <w:bCs/>
          <w:szCs w:val="24"/>
        </w:rPr>
        <w:t>Kōkiri</w:t>
      </w:r>
      <w:proofErr w:type="spellEnd"/>
      <w:r w:rsidRPr="0019728E">
        <w:rPr>
          <w:rFonts w:eastAsia="Arial" w:cs="Arial"/>
          <w:b/>
          <w:bCs/>
          <w:szCs w:val="24"/>
        </w:rPr>
        <w:t xml:space="preserve"> </w:t>
      </w:r>
      <w:r w:rsidR="0019728E">
        <w:rPr>
          <w:rFonts w:eastAsia="Arial" w:cs="Arial"/>
          <w:b/>
          <w:bCs/>
          <w:szCs w:val="24"/>
        </w:rPr>
        <w:t>|</w:t>
      </w:r>
      <w:r w:rsidR="1665085C" w:rsidRPr="0019728E">
        <w:rPr>
          <w:rFonts w:eastAsia="Arial" w:cs="Arial"/>
          <w:b/>
          <w:bCs/>
          <w:szCs w:val="24"/>
        </w:rPr>
        <w:t xml:space="preserve"> </w:t>
      </w:r>
      <w:r w:rsidRPr="0019728E">
        <w:rPr>
          <w:rFonts w:eastAsia="Arial" w:cs="Arial"/>
          <w:b/>
          <w:bCs/>
          <w:szCs w:val="24"/>
        </w:rPr>
        <w:t xml:space="preserve">Advocacy: </w:t>
      </w:r>
      <w:r w:rsidRPr="0019728E">
        <w:rPr>
          <w:rFonts w:eastAsia="Arial" w:cs="Arial"/>
          <w:szCs w:val="24"/>
        </w:rPr>
        <w:t>supporting disabled people to have a voice, including a collective voice, in society.</w:t>
      </w:r>
    </w:p>
    <w:p w14:paraId="11DA7016" w14:textId="022A0ED1" w:rsidR="06802624" w:rsidRDefault="12894D1A" w:rsidP="002666EF">
      <w:proofErr w:type="spellStart"/>
      <w:r w:rsidRPr="0019728E">
        <w:rPr>
          <w:rFonts w:eastAsia="Arial" w:cs="Arial"/>
          <w:b/>
          <w:bCs/>
          <w:szCs w:val="24"/>
        </w:rPr>
        <w:t>Aroturuki</w:t>
      </w:r>
      <w:proofErr w:type="spellEnd"/>
      <w:r w:rsidR="698D4107" w:rsidRPr="0019728E">
        <w:rPr>
          <w:rFonts w:eastAsia="Arial" w:cs="Arial"/>
          <w:b/>
          <w:bCs/>
          <w:szCs w:val="24"/>
        </w:rPr>
        <w:t xml:space="preserve"> </w:t>
      </w:r>
      <w:r w:rsidR="0019728E">
        <w:rPr>
          <w:rFonts w:eastAsia="Arial" w:cs="Arial"/>
          <w:b/>
          <w:bCs/>
          <w:szCs w:val="24"/>
        </w:rPr>
        <w:t>|</w:t>
      </w:r>
      <w:r w:rsidRPr="0019728E">
        <w:rPr>
          <w:rFonts w:eastAsia="Arial" w:cs="Arial"/>
          <w:b/>
          <w:bCs/>
          <w:szCs w:val="24"/>
        </w:rPr>
        <w:t xml:space="preserve"> Monitoring: </w:t>
      </w:r>
      <w:r w:rsidRPr="0019728E">
        <w:rPr>
          <w:rFonts w:eastAsia="Arial" w:cs="Arial"/>
          <w:szCs w:val="24"/>
        </w:rPr>
        <w:t xml:space="preserve">monitoring and giving </w:t>
      </w:r>
      <w:r w:rsidRPr="5437A7CC">
        <w:rPr>
          <w:rFonts w:eastAsia="Arial" w:cs="Arial"/>
          <w:color w:val="000000" w:themeColor="text1"/>
          <w:szCs w:val="24"/>
        </w:rPr>
        <w:t xml:space="preserve">feedback on existing laws, </w:t>
      </w:r>
      <w:proofErr w:type="gramStart"/>
      <w:r w:rsidRPr="5437A7CC">
        <w:rPr>
          <w:rFonts w:eastAsia="Arial" w:cs="Arial"/>
          <w:color w:val="000000" w:themeColor="text1"/>
          <w:szCs w:val="24"/>
        </w:rPr>
        <w:t>policies</w:t>
      </w:r>
      <w:proofErr w:type="gramEnd"/>
      <w:r w:rsidRPr="5437A7CC">
        <w:rPr>
          <w:rFonts w:eastAsia="Arial" w:cs="Arial"/>
          <w:color w:val="000000" w:themeColor="text1"/>
          <w:szCs w:val="24"/>
        </w:rPr>
        <w:t xml:space="preserve"> and practices about and relevant to disabled people.</w:t>
      </w:r>
    </w:p>
    <w:p w14:paraId="44190AC1" w14:textId="716E7C56" w:rsidR="5C4BD06D" w:rsidRDefault="5C4BD06D" w:rsidP="0019728E">
      <w:pPr>
        <w:pStyle w:val="Heading1"/>
        <w:rPr>
          <w:bCs/>
        </w:rPr>
      </w:pPr>
      <w:r w:rsidRPr="3D785F48">
        <w:lastRenderedPageBreak/>
        <w:t>The submission</w:t>
      </w:r>
    </w:p>
    <w:p w14:paraId="5E92260B" w14:textId="50D9C44B" w:rsidR="0E43113E" w:rsidRDefault="0E43113E"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p w14:paraId="36DA5F16" w14:textId="63D2AE5D" w:rsidR="5DE5E9EF" w:rsidRDefault="008F003F" w:rsidP="00DA36B0">
      <w:pPr>
        <w:pStyle w:val="NormalWeb"/>
        <w:shd w:val="clear" w:color="auto" w:fill="FFFFFF" w:themeFill="background1"/>
        <w:spacing w:before="120" w:beforeAutospacing="0" w:after="200" w:afterAutospacing="0" w:line="360" w:lineRule="auto"/>
        <w:ind w:right="304"/>
        <w:rPr>
          <w:rFonts w:ascii="Arial" w:hAnsi="Arial" w:cs="Arial"/>
        </w:rPr>
      </w:pPr>
      <w:r w:rsidRPr="06802624">
        <w:rPr>
          <w:rFonts w:ascii="Arial" w:hAnsi="Arial" w:cs="Arial"/>
        </w:rPr>
        <w:t xml:space="preserve">DPA welcomes the opportunity to engage with </w:t>
      </w:r>
      <w:r w:rsidR="007A49C3" w:rsidRPr="007A49C3">
        <w:rPr>
          <w:rFonts w:ascii="Arial" w:hAnsi="Arial" w:cs="Arial"/>
        </w:rPr>
        <w:t xml:space="preserve">Kaipara Te </w:t>
      </w:r>
      <w:proofErr w:type="spellStart"/>
      <w:r w:rsidR="007A49C3" w:rsidRPr="007A49C3">
        <w:rPr>
          <w:rFonts w:ascii="Arial" w:hAnsi="Arial" w:cs="Arial"/>
        </w:rPr>
        <w:t>Oranganui</w:t>
      </w:r>
      <w:proofErr w:type="spellEnd"/>
      <w:r w:rsidR="007A49C3" w:rsidRPr="007A49C3">
        <w:rPr>
          <w:rFonts w:ascii="Arial" w:hAnsi="Arial" w:cs="Arial"/>
        </w:rPr>
        <w:t xml:space="preserve"> </w:t>
      </w:r>
      <w:r w:rsidR="007A49C3">
        <w:rPr>
          <w:rFonts w:ascii="Arial" w:hAnsi="Arial" w:cs="Arial"/>
        </w:rPr>
        <w:t>Kaipara District</w:t>
      </w:r>
      <w:r w:rsidRPr="06802624">
        <w:rPr>
          <w:rFonts w:ascii="Arial" w:hAnsi="Arial" w:cs="Arial"/>
        </w:rPr>
        <w:t xml:space="preserve"> Council on the </w:t>
      </w:r>
      <w:proofErr w:type="spellStart"/>
      <w:r w:rsidR="00AB501A">
        <w:rPr>
          <w:rFonts w:ascii="Arial" w:hAnsi="Arial" w:cs="Arial"/>
        </w:rPr>
        <w:t>Mangawhai</w:t>
      </w:r>
      <w:proofErr w:type="spellEnd"/>
      <w:r w:rsidR="00AB501A">
        <w:rPr>
          <w:rFonts w:ascii="Arial" w:hAnsi="Arial" w:cs="Arial"/>
        </w:rPr>
        <w:t xml:space="preserve"> Community Master Plan.</w:t>
      </w:r>
    </w:p>
    <w:p w14:paraId="45704C66" w14:textId="5AEC5FCD" w:rsidR="00C96FE5" w:rsidRDefault="59E71A30" w:rsidP="00C96FE5">
      <w:pPr>
        <w:pStyle w:val="NormalWeb"/>
        <w:shd w:val="clear" w:color="auto" w:fill="FFFFFF" w:themeFill="background1"/>
        <w:spacing w:before="120" w:beforeAutospacing="0" w:after="200" w:afterAutospacing="0" w:line="360" w:lineRule="auto"/>
        <w:ind w:right="304"/>
        <w:rPr>
          <w:rFonts w:ascii="Arial" w:hAnsi="Arial" w:cs="Arial"/>
        </w:rPr>
      </w:pPr>
      <w:r w:rsidRPr="5437A7CC">
        <w:rPr>
          <w:rFonts w:ascii="Arial" w:hAnsi="Arial" w:cs="Arial"/>
        </w:rPr>
        <w:t xml:space="preserve">We </w:t>
      </w:r>
      <w:r w:rsidR="00E118C3">
        <w:rPr>
          <w:rFonts w:ascii="Arial" w:hAnsi="Arial" w:cs="Arial"/>
        </w:rPr>
        <w:t xml:space="preserve">have </w:t>
      </w:r>
      <w:r w:rsidR="00752BD8">
        <w:rPr>
          <w:rFonts w:ascii="Arial" w:hAnsi="Arial" w:cs="Arial"/>
        </w:rPr>
        <w:t xml:space="preserve">engaged </w:t>
      </w:r>
      <w:r w:rsidR="00E118C3">
        <w:rPr>
          <w:rFonts w:ascii="Arial" w:hAnsi="Arial" w:cs="Arial"/>
        </w:rPr>
        <w:t xml:space="preserve">with Kaipara District </w:t>
      </w:r>
      <w:r w:rsidRPr="5437A7CC">
        <w:rPr>
          <w:rFonts w:ascii="Arial" w:hAnsi="Arial" w:cs="Arial"/>
        </w:rPr>
        <w:t xml:space="preserve">Council over the </w:t>
      </w:r>
      <w:proofErr w:type="gramStart"/>
      <w:r w:rsidR="00752BD8">
        <w:rPr>
          <w:rFonts w:ascii="Arial" w:hAnsi="Arial" w:cs="Arial"/>
        </w:rPr>
        <w:t>Long Term</w:t>
      </w:r>
      <w:proofErr w:type="gramEnd"/>
      <w:r w:rsidR="00D111CF">
        <w:rPr>
          <w:rFonts w:ascii="Arial" w:hAnsi="Arial" w:cs="Arial"/>
        </w:rPr>
        <w:t xml:space="preserve"> Plan 202</w:t>
      </w:r>
      <w:r w:rsidR="00844F82">
        <w:rPr>
          <w:rFonts w:ascii="Arial" w:hAnsi="Arial" w:cs="Arial"/>
        </w:rPr>
        <w:t>4</w:t>
      </w:r>
      <w:r w:rsidR="00F05B12">
        <w:rPr>
          <w:rFonts w:ascii="Arial" w:hAnsi="Arial" w:cs="Arial"/>
        </w:rPr>
        <w:t>–</w:t>
      </w:r>
      <w:r w:rsidR="00844F82">
        <w:rPr>
          <w:rFonts w:ascii="Arial" w:hAnsi="Arial" w:cs="Arial"/>
        </w:rPr>
        <w:t>203</w:t>
      </w:r>
      <w:r w:rsidR="00E118C3">
        <w:rPr>
          <w:rFonts w:ascii="Arial" w:hAnsi="Arial" w:cs="Arial"/>
        </w:rPr>
        <w:t>7</w:t>
      </w:r>
      <w:r w:rsidR="00A65619">
        <w:rPr>
          <w:rFonts w:ascii="Arial" w:hAnsi="Arial" w:cs="Arial"/>
        </w:rPr>
        <w:t xml:space="preserve"> and </w:t>
      </w:r>
      <w:proofErr w:type="spellStart"/>
      <w:r w:rsidR="00C96FE5" w:rsidRPr="00C96FE5">
        <w:rPr>
          <w:rFonts w:ascii="Arial" w:hAnsi="Arial" w:cs="Arial"/>
        </w:rPr>
        <w:t>Mangawhai</w:t>
      </w:r>
      <w:proofErr w:type="spellEnd"/>
      <w:r w:rsidR="00C96FE5" w:rsidRPr="00C96FE5">
        <w:rPr>
          <w:rFonts w:ascii="Arial" w:hAnsi="Arial" w:cs="Arial"/>
        </w:rPr>
        <w:t xml:space="preserve"> Community Park </w:t>
      </w:r>
      <w:r w:rsidR="00A65619">
        <w:rPr>
          <w:rFonts w:ascii="Arial" w:hAnsi="Arial" w:cs="Arial"/>
        </w:rPr>
        <w:t>i</w:t>
      </w:r>
      <w:r w:rsidR="00E6697A">
        <w:rPr>
          <w:rFonts w:ascii="Arial" w:hAnsi="Arial" w:cs="Arial"/>
        </w:rPr>
        <w:t xml:space="preserve">s a prime opportunity to </w:t>
      </w:r>
      <w:r w:rsidR="0005737C">
        <w:rPr>
          <w:rFonts w:ascii="Arial" w:hAnsi="Arial" w:cs="Arial"/>
        </w:rPr>
        <w:t xml:space="preserve">engage with the disabled </w:t>
      </w:r>
      <w:r w:rsidR="00C96FE5" w:rsidRPr="00C96FE5">
        <w:rPr>
          <w:rFonts w:ascii="Arial" w:hAnsi="Arial" w:cs="Arial"/>
        </w:rPr>
        <w:t>community</w:t>
      </w:r>
      <w:r w:rsidR="0005737C">
        <w:rPr>
          <w:rFonts w:ascii="Arial" w:hAnsi="Arial" w:cs="Arial"/>
        </w:rPr>
        <w:t xml:space="preserve"> from the </w:t>
      </w:r>
      <w:r w:rsidR="00C96FE5" w:rsidRPr="00C96FE5">
        <w:rPr>
          <w:rFonts w:ascii="Arial" w:hAnsi="Arial" w:cs="Arial"/>
        </w:rPr>
        <w:t>local museum, historic village, the Daring restoration project</w:t>
      </w:r>
      <w:r w:rsidR="0005737C">
        <w:rPr>
          <w:rFonts w:ascii="Arial" w:hAnsi="Arial" w:cs="Arial"/>
        </w:rPr>
        <w:t xml:space="preserve">, </w:t>
      </w:r>
      <w:r w:rsidR="00C96FE5" w:rsidRPr="00C96FE5">
        <w:rPr>
          <w:rFonts w:ascii="Arial" w:hAnsi="Arial" w:cs="Arial"/>
        </w:rPr>
        <w:t>walking tracks, activity zone, information</w:t>
      </w:r>
      <w:r w:rsidR="00233492">
        <w:rPr>
          <w:rFonts w:ascii="Arial" w:hAnsi="Arial" w:cs="Arial"/>
        </w:rPr>
        <w:t xml:space="preserve"> </w:t>
      </w:r>
      <w:r w:rsidR="00C96FE5" w:rsidRPr="00C96FE5">
        <w:rPr>
          <w:rFonts w:ascii="Arial" w:hAnsi="Arial" w:cs="Arial"/>
        </w:rPr>
        <w:t xml:space="preserve">centre </w:t>
      </w:r>
      <w:r w:rsidR="004873AB">
        <w:rPr>
          <w:rFonts w:ascii="Arial" w:hAnsi="Arial" w:cs="Arial"/>
        </w:rPr>
        <w:t>to the</w:t>
      </w:r>
      <w:r w:rsidR="00C96FE5" w:rsidRPr="00C96FE5">
        <w:rPr>
          <w:rFonts w:ascii="Arial" w:hAnsi="Arial" w:cs="Arial"/>
        </w:rPr>
        <w:t xml:space="preserve"> bowls club</w:t>
      </w:r>
      <w:r w:rsidR="00233492">
        <w:rPr>
          <w:rFonts w:ascii="Arial" w:hAnsi="Arial" w:cs="Arial"/>
        </w:rPr>
        <w:t>.</w:t>
      </w:r>
    </w:p>
    <w:p w14:paraId="4E214220" w14:textId="77777777" w:rsidR="00C43165" w:rsidRPr="00C96FE5" w:rsidRDefault="00C43165" w:rsidP="00C96FE5">
      <w:pPr>
        <w:pStyle w:val="NormalWeb"/>
        <w:shd w:val="clear" w:color="auto" w:fill="FFFFFF" w:themeFill="background1"/>
        <w:spacing w:before="120" w:beforeAutospacing="0" w:after="200" w:afterAutospacing="0" w:line="360" w:lineRule="auto"/>
        <w:ind w:right="304"/>
        <w:rPr>
          <w:rFonts w:ascii="Arial" w:hAnsi="Arial" w:cs="Arial"/>
        </w:rPr>
      </w:pPr>
    </w:p>
    <w:p w14:paraId="61931E5E" w14:textId="3D784228" w:rsidR="738A5101" w:rsidRDefault="32412253"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Accessibility </w:t>
      </w:r>
      <w:r w:rsidR="00DA36B0">
        <w:rPr>
          <w:rFonts w:ascii="Arial" w:eastAsia="Arial" w:hAnsi="Arial" w:cs="Arial"/>
          <w:b/>
          <w:bCs/>
          <w:color w:val="143F6A" w:themeColor="accent3" w:themeShade="80"/>
          <w:sz w:val="28"/>
          <w:szCs w:val="28"/>
        </w:rPr>
        <w:t>for our children</w:t>
      </w:r>
    </w:p>
    <w:p w14:paraId="189A6942" w14:textId="0C659D39" w:rsidR="2573F58B" w:rsidRDefault="52EEAFBA" w:rsidP="00DA36B0">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rPr>
        <w:t xml:space="preserve">DPA </w:t>
      </w:r>
      <w:r w:rsidR="228259C1" w:rsidRPr="5437A7CC">
        <w:rPr>
          <w:rFonts w:ascii="Arial" w:eastAsia="Arial" w:hAnsi="Arial" w:cs="Arial"/>
        </w:rPr>
        <w:t xml:space="preserve">is concerned </w:t>
      </w:r>
      <w:r w:rsidRPr="5437A7CC">
        <w:rPr>
          <w:rFonts w:ascii="Arial" w:eastAsia="Arial" w:hAnsi="Arial" w:cs="Arial"/>
        </w:rPr>
        <w:t>that</w:t>
      </w:r>
      <w:r w:rsidR="2573F58B" w:rsidRPr="5437A7CC">
        <w:rPr>
          <w:rFonts w:ascii="Arial" w:eastAsia="Arial" w:hAnsi="Arial" w:cs="Arial"/>
        </w:rPr>
        <w:t xml:space="preserve"> accessibility a</w:t>
      </w:r>
      <w:r w:rsidR="0C15A5FA" w:rsidRPr="5437A7CC">
        <w:rPr>
          <w:rFonts w:ascii="Arial" w:eastAsia="Arial" w:hAnsi="Arial" w:cs="Arial"/>
        </w:rPr>
        <w:t>ppear</w:t>
      </w:r>
      <w:r w:rsidR="178C28A9" w:rsidRPr="5437A7CC">
        <w:rPr>
          <w:rFonts w:ascii="Arial" w:eastAsia="Arial" w:hAnsi="Arial" w:cs="Arial"/>
        </w:rPr>
        <w:t>s</w:t>
      </w:r>
      <w:r w:rsidR="0C15A5FA" w:rsidRPr="5437A7CC">
        <w:rPr>
          <w:rFonts w:ascii="Arial" w:eastAsia="Arial" w:hAnsi="Arial" w:cs="Arial"/>
        </w:rPr>
        <w:t xml:space="preserve"> to be </w:t>
      </w:r>
      <w:r w:rsidR="2573F58B" w:rsidRPr="5437A7CC">
        <w:rPr>
          <w:rFonts w:ascii="Arial" w:eastAsia="Arial" w:hAnsi="Arial" w:cs="Arial"/>
        </w:rPr>
        <w:t xml:space="preserve">largely invisible within </w:t>
      </w:r>
      <w:r w:rsidR="007F7940">
        <w:rPr>
          <w:rFonts w:ascii="Arial" w:eastAsia="Arial" w:hAnsi="Arial" w:cs="Arial"/>
        </w:rPr>
        <w:t xml:space="preserve">this plan and there is an </w:t>
      </w:r>
      <w:r w:rsidR="2573F58B" w:rsidRPr="152F97D0">
        <w:rPr>
          <w:rFonts w:ascii="Arial" w:eastAsia="Arial" w:hAnsi="Arial" w:cs="Arial"/>
        </w:rPr>
        <w:t>absence of a disability lens</w:t>
      </w:r>
      <w:r w:rsidR="004C6A8C">
        <w:rPr>
          <w:rFonts w:ascii="Arial" w:eastAsia="Arial" w:hAnsi="Arial" w:cs="Arial"/>
        </w:rPr>
        <w:t>,</w:t>
      </w:r>
      <w:r w:rsidR="2573F58B" w:rsidRPr="152F97D0">
        <w:rPr>
          <w:rFonts w:ascii="Arial" w:eastAsia="Arial" w:hAnsi="Arial" w:cs="Arial"/>
        </w:rPr>
        <w:t xml:space="preserve"> </w:t>
      </w:r>
      <w:r w:rsidR="007F7940">
        <w:rPr>
          <w:rFonts w:ascii="Arial" w:eastAsia="Arial" w:hAnsi="Arial" w:cs="Arial"/>
        </w:rPr>
        <w:t xml:space="preserve">which </w:t>
      </w:r>
      <w:r w:rsidR="2573F58B" w:rsidRPr="152F97D0">
        <w:rPr>
          <w:rFonts w:ascii="Arial" w:eastAsia="Arial" w:hAnsi="Arial" w:cs="Arial"/>
        </w:rPr>
        <w:t>is disappointing given the existence of the</w:t>
      </w:r>
      <w:r w:rsidR="007F7940">
        <w:rPr>
          <w:rFonts w:ascii="Arial" w:eastAsia="Arial" w:hAnsi="Arial" w:cs="Arial"/>
        </w:rPr>
        <w:t xml:space="preserve"> </w:t>
      </w:r>
      <w:r w:rsidR="00D744B4" w:rsidRPr="00DF6CEE">
        <w:rPr>
          <w:rFonts w:ascii="Arial" w:eastAsia="Arial" w:hAnsi="Arial" w:cs="Arial"/>
        </w:rPr>
        <w:t>commitm</w:t>
      </w:r>
      <w:r w:rsidR="00D744B4">
        <w:rPr>
          <w:rFonts w:ascii="Arial" w:eastAsia="Arial" w:hAnsi="Arial" w:cs="Arial"/>
        </w:rPr>
        <w:t>ent</w:t>
      </w:r>
      <w:r w:rsidR="00DF6CEE" w:rsidRPr="00DF6CEE">
        <w:rPr>
          <w:rFonts w:ascii="Arial" w:eastAsia="Arial" w:hAnsi="Arial" w:cs="Arial"/>
        </w:rPr>
        <w:t xml:space="preserve"> to the guidelines of Making Te Tai Tokerau Accessible</w:t>
      </w:r>
      <w:r w:rsidR="00F05B12">
        <w:rPr>
          <w:rFonts w:ascii="Arial" w:eastAsia="Arial" w:hAnsi="Arial" w:cs="Arial"/>
        </w:rPr>
        <w:t>.</w:t>
      </w:r>
      <w:r w:rsidR="003C16FF">
        <w:rPr>
          <w:rStyle w:val="FootnoteReference"/>
          <w:rFonts w:ascii="Arial" w:eastAsia="Arial" w:hAnsi="Arial" w:cs="Arial"/>
        </w:rPr>
        <w:footnoteReference w:id="2"/>
      </w:r>
    </w:p>
    <w:p w14:paraId="5DF4BDFD" w14:textId="2B4C79AF" w:rsidR="001A50D0" w:rsidRDefault="3E59BACC" w:rsidP="004F661D">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rPr>
        <w:t xml:space="preserve">DPA’s </w:t>
      </w:r>
      <w:r w:rsidR="264BF7A2" w:rsidRPr="5437A7CC">
        <w:rPr>
          <w:rFonts w:ascii="Arial" w:eastAsia="Arial" w:hAnsi="Arial" w:cs="Arial"/>
        </w:rPr>
        <w:t>submission focus</w:t>
      </w:r>
      <w:r w:rsidR="657D8563" w:rsidRPr="5437A7CC">
        <w:rPr>
          <w:rFonts w:ascii="Arial" w:eastAsia="Arial" w:hAnsi="Arial" w:cs="Arial"/>
        </w:rPr>
        <w:t>es</w:t>
      </w:r>
      <w:r w:rsidR="264BF7A2" w:rsidRPr="5437A7CC">
        <w:rPr>
          <w:rFonts w:ascii="Arial" w:eastAsia="Arial" w:hAnsi="Arial" w:cs="Arial"/>
        </w:rPr>
        <w:t xml:space="preserve"> on </w:t>
      </w:r>
      <w:r w:rsidR="60F4A728" w:rsidRPr="5437A7CC">
        <w:rPr>
          <w:rFonts w:ascii="Arial" w:eastAsia="Arial" w:hAnsi="Arial" w:cs="Arial"/>
        </w:rPr>
        <w:t xml:space="preserve">running </w:t>
      </w:r>
      <w:r w:rsidR="264BF7A2" w:rsidRPr="5437A7CC">
        <w:rPr>
          <w:rFonts w:ascii="Arial" w:eastAsia="Arial" w:hAnsi="Arial" w:cs="Arial"/>
        </w:rPr>
        <w:t>a disability/accessibility lens</w:t>
      </w:r>
      <w:r w:rsidR="0035486D">
        <w:rPr>
          <w:rFonts w:ascii="Arial" w:eastAsia="Arial" w:hAnsi="Arial" w:cs="Arial"/>
        </w:rPr>
        <w:t xml:space="preserve"> </w:t>
      </w:r>
      <w:r w:rsidR="008F1AE1">
        <w:rPr>
          <w:rFonts w:ascii="Arial" w:eastAsia="Arial" w:hAnsi="Arial" w:cs="Arial"/>
        </w:rPr>
        <w:t>both</w:t>
      </w:r>
      <w:r w:rsidR="0035486D">
        <w:rPr>
          <w:rFonts w:ascii="Arial" w:eastAsia="Arial" w:hAnsi="Arial" w:cs="Arial"/>
        </w:rPr>
        <w:t xml:space="preserve"> </w:t>
      </w:r>
      <w:r w:rsidR="001D542D">
        <w:rPr>
          <w:rFonts w:ascii="Arial" w:eastAsia="Arial" w:hAnsi="Arial" w:cs="Arial"/>
        </w:rPr>
        <w:t>for</w:t>
      </w:r>
      <w:r w:rsidR="0035486D">
        <w:rPr>
          <w:rFonts w:ascii="Arial" w:eastAsia="Arial" w:hAnsi="Arial" w:cs="Arial"/>
        </w:rPr>
        <w:t xml:space="preserve"> </w:t>
      </w:r>
      <w:r w:rsidR="0048659C">
        <w:rPr>
          <w:rFonts w:ascii="Arial" w:eastAsia="Arial" w:hAnsi="Arial" w:cs="Arial"/>
        </w:rPr>
        <w:t xml:space="preserve">disabled parents taking their non-disabled children out </w:t>
      </w:r>
      <w:r w:rsidR="008F1AE1">
        <w:rPr>
          <w:rFonts w:ascii="Arial" w:eastAsia="Arial" w:hAnsi="Arial" w:cs="Arial"/>
        </w:rPr>
        <w:t xml:space="preserve">and </w:t>
      </w:r>
      <w:r w:rsidR="001D542D">
        <w:rPr>
          <w:rFonts w:ascii="Arial" w:eastAsia="Arial" w:hAnsi="Arial" w:cs="Arial"/>
        </w:rPr>
        <w:t>for</w:t>
      </w:r>
      <w:r w:rsidR="0048659C">
        <w:rPr>
          <w:rFonts w:ascii="Arial" w:eastAsia="Arial" w:hAnsi="Arial" w:cs="Arial"/>
        </w:rPr>
        <w:t xml:space="preserve"> disabled children spending time with their non-disabled parent/s or </w:t>
      </w:r>
      <w:r w:rsidR="0035486D">
        <w:rPr>
          <w:rFonts w:ascii="Arial" w:eastAsia="Arial" w:hAnsi="Arial" w:cs="Arial"/>
        </w:rPr>
        <w:t xml:space="preserve">older family members taking </w:t>
      </w:r>
      <w:r w:rsidR="00161459">
        <w:rPr>
          <w:rFonts w:ascii="Arial" w:eastAsia="Arial" w:hAnsi="Arial" w:cs="Arial"/>
        </w:rPr>
        <w:t xml:space="preserve">out </w:t>
      </w:r>
      <w:r w:rsidR="0035486D">
        <w:rPr>
          <w:rFonts w:ascii="Arial" w:eastAsia="Arial" w:hAnsi="Arial" w:cs="Arial"/>
        </w:rPr>
        <w:t>their grandchildren</w:t>
      </w:r>
      <w:r w:rsidR="61BBE09B" w:rsidRPr="5437A7CC">
        <w:rPr>
          <w:rFonts w:ascii="Arial" w:eastAsia="Arial" w:hAnsi="Arial" w:cs="Arial"/>
        </w:rPr>
        <w:t>.</w:t>
      </w:r>
    </w:p>
    <w:p w14:paraId="215FAD17" w14:textId="50C055F6" w:rsidR="00BD0131" w:rsidRDefault="00BD0131" w:rsidP="00BD0131">
      <w:pPr>
        <w:rPr>
          <w:rStyle w:val="normaltextrun"/>
          <w:color w:val="000000" w:themeColor="text1"/>
        </w:rPr>
      </w:pPr>
      <w:r w:rsidRPr="4208A083">
        <w:rPr>
          <w:rStyle w:val="normaltextrun"/>
          <w:color w:val="000000" w:themeColor="text1"/>
        </w:rPr>
        <w:t xml:space="preserve">We have several recommendations to ensure that </w:t>
      </w:r>
      <w:r>
        <w:rPr>
          <w:rStyle w:val="normaltextrun"/>
          <w:color w:val="000000" w:themeColor="text1"/>
        </w:rPr>
        <w:t>any</w:t>
      </w:r>
      <w:r w:rsidRPr="4208A083">
        <w:rPr>
          <w:rStyle w:val="normaltextrun"/>
          <w:color w:val="000000" w:themeColor="text1"/>
        </w:rPr>
        <w:t xml:space="preserve"> new playground development is made more accessible and inclusive, especially for disabled children.</w:t>
      </w:r>
    </w:p>
    <w:p w14:paraId="6E800AF8" w14:textId="3E2366F8" w:rsidR="00BD0131" w:rsidRDefault="00BD0131" w:rsidP="00BD0131">
      <w:pPr>
        <w:rPr>
          <w:rStyle w:val="normaltextrun"/>
          <w:color w:val="000000" w:themeColor="text1"/>
        </w:rPr>
      </w:pPr>
      <w:r w:rsidRPr="4B627203">
        <w:rPr>
          <w:rStyle w:val="normaltextrun"/>
          <w:color w:val="000000" w:themeColor="text1"/>
        </w:rPr>
        <w:t xml:space="preserve">The first recommendation is that the </w:t>
      </w:r>
      <w:r w:rsidR="00D7463C">
        <w:rPr>
          <w:rStyle w:val="normaltextrun"/>
          <w:color w:val="000000" w:themeColor="text1"/>
        </w:rPr>
        <w:t>p</w:t>
      </w:r>
      <w:r w:rsidRPr="4B627203">
        <w:rPr>
          <w:rStyle w:val="normaltextrun"/>
          <w:color w:val="000000" w:themeColor="text1"/>
        </w:rPr>
        <w:t xml:space="preserve">layground should have more inclusive play equipment installed, thereby giving every child the opportunity to participate in play. This means that if any child is not able to access any specific piece of equipment, then they can play on another piece (or part thereof) that is accessible. </w:t>
      </w:r>
      <w:r w:rsidR="00806B72">
        <w:rPr>
          <w:rStyle w:val="normaltextrun"/>
          <w:color w:val="000000" w:themeColor="text1"/>
        </w:rPr>
        <w:t>T</w:t>
      </w:r>
      <w:r w:rsidRPr="4B627203">
        <w:rPr>
          <w:rStyle w:val="normaltextrun"/>
          <w:color w:val="000000" w:themeColor="text1"/>
        </w:rPr>
        <w:t xml:space="preserve">here are examples of </w:t>
      </w:r>
      <w:r w:rsidRPr="4B627203">
        <w:rPr>
          <w:rStyle w:val="normaltextrun"/>
          <w:color w:val="000000" w:themeColor="text1"/>
        </w:rPr>
        <w:lastRenderedPageBreak/>
        <w:t xml:space="preserve">inclusive play equipment which should be considered for placement in the playground either now or in the future and </w:t>
      </w:r>
      <w:r w:rsidR="00526386">
        <w:rPr>
          <w:rStyle w:val="normaltextrun"/>
          <w:color w:val="000000" w:themeColor="text1"/>
        </w:rPr>
        <w:t>that</w:t>
      </w:r>
      <w:r w:rsidRPr="4B627203">
        <w:rPr>
          <w:rStyle w:val="normaltextrun"/>
          <w:color w:val="000000" w:themeColor="text1"/>
        </w:rPr>
        <w:t xml:space="preserve"> are available from New Zealand-based suppliers.</w:t>
      </w:r>
      <w:r w:rsidRPr="4B627203">
        <w:rPr>
          <w:rStyle w:val="FootnoteReference"/>
          <w:color w:val="000000" w:themeColor="text1"/>
        </w:rPr>
        <w:footnoteReference w:id="3"/>
      </w:r>
    </w:p>
    <w:p w14:paraId="4131AE1A" w14:textId="19D75A0B" w:rsidR="00BD0131" w:rsidRDefault="00BD0131" w:rsidP="00BD0131">
      <w:pPr>
        <w:rPr>
          <w:rFonts w:eastAsia="Arial" w:cs="Arial"/>
          <w:szCs w:val="24"/>
        </w:rPr>
      </w:pPr>
      <w:r w:rsidRPr="4208A083">
        <w:rPr>
          <w:rStyle w:val="normaltextrun"/>
          <w:color w:val="000000" w:themeColor="text1"/>
        </w:rPr>
        <w:t>The second recommendation is that</w:t>
      </w:r>
      <w:r w:rsidRPr="4208A083">
        <w:rPr>
          <w:rFonts w:eastAsia="Arial" w:cs="Arial"/>
          <w:szCs w:val="24"/>
        </w:rPr>
        <w:t xml:space="preserve"> seating be placed around the playground of varying heights (either higher or lower) and should include armrests so that people with mobility impairments, children and older people can easily get in or out of the seats. Also, tables with seating to enable a wheelchair or mobility aid to be easily inserted alongside people sitting on benches should be incorporated into the designs too. This will enable the disabled parents/wh</w:t>
      </w:r>
      <w:r w:rsidR="00153B37">
        <w:rPr>
          <w:rFonts w:eastAsia="Arial" w:cs="Arial"/>
          <w:szCs w:val="24"/>
        </w:rPr>
        <w:t>ā</w:t>
      </w:r>
      <w:r w:rsidRPr="4208A083">
        <w:rPr>
          <w:rFonts w:eastAsia="Arial" w:cs="Arial"/>
          <w:szCs w:val="24"/>
        </w:rPr>
        <w:t>nau of any children to be included in the children’s play area.</w:t>
      </w:r>
    </w:p>
    <w:p w14:paraId="29F0E567" w14:textId="3E953AAE" w:rsidR="00BD0131" w:rsidRDefault="00BD0131" w:rsidP="00BD0131">
      <w:pPr>
        <w:rPr>
          <w:rStyle w:val="normaltextrun"/>
          <w:color w:val="000000" w:themeColor="text1"/>
        </w:rPr>
      </w:pPr>
      <w:r w:rsidRPr="4B627203">
        <w:rPr>
          <w:rStyle w:val="normaltextrun"/>
          <w:color w:val="000000" w:themeColor="text1"/>
        </w:rPr>
        <w:t xml:space="preserve">The third recommendation is that </w:t>
      </w:r>
      <w:r w:rsidR="00E74B87">
        <w:rPr>
          <w:rFonts w:eastAsia="Arial" w:cs="Arial"/>
          <w:szCs w:val="24"/>
        </w:rPr>
        <w:t xml:space="preserve">any </w:t>
      </w:r>
      <w:r w:rsidRPr="4B627203">
        <w:rPr>
          <w:rFonts w:eastAsia="Arial" w:cs="Arial"/>
          <w:szCs w:val="24"/>
        </w:rPr>
        <w:t>path</w:t>
      </w:r>
      <w:r w:rsidR="00E74B87">
        <w:rPr>
          <w:rFonts w:eastAsia="Arial" w:cs="Arial"/>
          <w:szCs w:val="24"/>
        </w:rPr>
        <w:t>ways or walkways</w:t>
      </w:r>
      <w:r w:rsidRPr="4B627203">
        <w:rPr>
          <w:rFonts w:eastAsia="Arial" w:cs="Arial"/>
          <w:szCs w:val="24"/>
        </w:rPr>
        <w:t xml:space="preserve"> from the street to the playground should provide for universal accessibility, and this includes for people using wheelchairs, mobility aids, children’s pushchairs, as well as blind and low vision people. Tactile strips should also be added for blind and low vision people to navigate their way safely around the playground, especially along the pathway.</w:t>
      </w:r>
    </w:p>
    <w:p w14:paraId="199D5E9C" w14:textId="77777777" w:rsidR="00BD0131" w:rsidRDefault="00BD0131" w:rsidP="00BD0131">
      <w:pPr>
        <w:rPr>
          <w:rFonts w:eastAsia="Arial" w:cs="Arial"/>
          <w:szCs w:val="24"/>
        </w:rPr>
      </w:pPr>
      <w:r w:rsidRPr="4B627203">
        <w:rPr>
          <w:rFonts w:eastAsia="Arial" w:cs="Arial"/>
          <w:szCs w:val="24"/>
        </w:rPr>
        <w:t xml:space="preserve">The fourth recommendation is that fully accessible public toilets (with changing facilities) should be established on the park so that both children and adults can use such facilities if they are </w:t>
      </w:r>
      <w:r>
        <w:rPr>
          <w:rFonts w:eastAsia="Arial" w:cs="Arial"/>
          <w:szCs w:val="24"/>
        </w:rPr>
        <w:t>at</w:t>
      </w:r>
      <w:r w:rsidRPr="4B627203">
        <w:rPr>
          <w:rFonts w:eastAsia="Arial" w:cs="Arial"/>
          <w:szCs w:val="24"/>
        </w:rPr>
        <w:t xml:space="preserve"> the playground. This would enable any adults supervising children on the playground to have ready access to a toilet and changing facilities if needed.</w:t>
      </w:r>
    </w:p>
    <w:p w14:paraId="4543575F" w14:textId="69E0A386" w:rsidR="00BD0131" w:rsidRDefault="00BD0131" w:rsidP="00BD0131">
      <w:pPr>
        <w:rPr>
          <w:rFonts w:eastAsia="Arial" w:cs="Arial"/>
          <w:szCs w:val="24"/>
        </w:rPr>
      </w:pPr>
      <w:r w:rsidRPr="4B627203">
        <w:rPr>
          <w:rFonts w:eastAsia="Arial" w:cs="Arial"/>
          <w:szCs w:val="24"/>
        </w:rPr>
        <w:t>The fifth recommendation is that a wheelchair user</w:t>
      </w:r>
      <w:r w:rsidR="00041FBF">
        <w:rPr>
          <w:rFonts w:eastAsia="Arial" w:cs="Arial"/>
          <w:szCs w:val="24"/>
        </w:rPr>
        <w:t>-</w:t>
      </w:r>
      <w:r w:rsidRPr="4B627203">
        <w:rPr>
          <w:rFonts w:eastAsia="Arial" w:cs="Arial"/>
          <w:szCs w:val="24"/>
        </w:rPr>
        <w:t>friendly drinking water fountain should be placed on the playground, and preferably at a medium height where both wheelchair and mobility aid using adults and children can access it.</w:t>
      </w:r>
    </w:p>
    <w:p w14:paraId="437BA30A" w14:textId="555197D9" w:rsidR="00BD0131" w:rsidRDefault="00BD0131" w:rsidP="00BD0131">
      <w:pPr>
        <w:rPr>
          <w:rFonts w:eastAsia="Arial" w:cs="Arial"/>
          <w:szCs w:val="24"/>
        </w:rPr>
      </w:pPr>
      <w:r w:rsidRPr="4B627203">
        <w:rPr>
          <w:rFonts w:eastAsia="Arial" w:cs="Arial"/>
          <w:szCs w:val="24"/>
        </w:rPr>
        <w:t>The sixth recommendation is that a shade tarpaulin be installed so that there will be more shaded play areas during Summer.</w:t>
      </w:r>
    </w:p>
    <w:p w14:paraId="792A9411" w14:textId="41DBE1A4" w:rsidR="00BD0131" w:rsidRPr="00220FED" w:rsidRDefault="00BD0131" w:rsidP="00C35305">
      <w:pPr>
        <w:rPr>
          <w:rFonts w:eastAsia="Arial" w:cs="Arial"/>
          <w:szCs w:val="24"/>
        </w:rPr>
      </w:pPr>
      <w:r w:rsidRPr="4B627203">
        <w:rPr>
          <w:rFonts w:eastAsia="Arial" w:cs="Arial"/>
          <w:szCs w:val="24"/>
        </w:rPr>
        <w:t xml:space="preserve">The seventh recommendation is that </w:t>
      </w:r>
      <w:r w:rsidR="0078027D">
        <w:t xml:space="preserve">disabled people </w:t>
      </w:r>
      <w:r w:rsidR="002A1FFF">
        <w:t xml:space="preserve">and disability organisations </w:t>
      </w:r>
      <w:r w:rsidR="00202D74">
        <w:t xml:space="preserve">are involved in </w:t>
      </w:r>
      <w:r w:rsidRPr="00220FED">
        <w:t xml:space="preserve">further discussions on the </w:t>
      </w:r>
      <w:r w:rsidR="00C35305">
        <w:t>skatepark, picnic and barbeque areas, pump tracks, basketball court and multi-sports court</w:t>
      </w:r>
      <w:r w:rsidR="00C35305" w:rsidRPr="00220FED">
        <w:t xml:space="preserve"> </w:t>
      </w:r>
      <w:r w:rsidRPr="00220FED">
        <w:t>alongside other disability organisations/stakeholders.</w:t>
      </w:r>
    </w:p>
    <w:tbl>
      <w:tblPr>
        <w:tblStyle w:val="TableGrid"/>
        <w:tblW w:w="9360" w:type="dxa"/>
        <w:tblLayout w:type="fixed"/>
        <w:tblLook w:val="06A0" w:firstRow="1" w:lastRow="0" w:firstColumn="1" w:lastColumn="0" w:noHBand="1" w:noVBand="1"/>
      </w:tblPr>
      <w:tblGrid>
        <w:gridCol w:w="9360"/>
      </w:tblGrid>
      <w:tr w:rsidR="00180D8A" w14:paraId="03C3CB71" w14:textId="77777777" w:rsidTr="004E5896">
        <w:trPr>
          <w:trHeight w:val="885"/>
        </w:trPr>
        <w:tc>
          <w:tcPr>
            <w:tcW w:w="9360" w:type="dxa"/>
          </w:tcPr>
          <w:p w14:paraId="28A958E3" w14:textId="05A799F4"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Pr>
                <w:rFonts w:ascii="Arial" w:eastAsia="Arial" w:hAnsi="Arial" w:cs="Arial"/>
                <w:b/>
                <w:bCs/>
              </w:rPr>
              <w:t>1</w:t>
            </w:r>
            <w:r w:rsidRPr="5310C2B3">
              <w:rPr>
                <w:rFonts w:ascii="Arial" w:eastAsia="Arial" w:hAnsi="Arial" w:cs="Arial"/>
                <w:b/>
                <w:bCs/>
              </w:rPr>
              <w:t>:</w:t>
            </w:r>
            <w:r w:rsidRPr="00202D74">
              <w:rPr>
                <w:rFonts w:ascii="Arial" w:eastAsia="Arial" w:hAnsi="Arial" w:cs="Arial"/>
              </w:rPr>
              <w:t xml:space="preserve"> </w:t>
            </w:r>
            <w:r w:rsidRPr="00180D8A">
              <w:rPr>
                <w:rFonts w:ascii="Arial" w:eastAsia="Arial" w:hAnsi="Arial" w:cs="Arial"/>
              </w:rPr>
              <w:t>that the playground should have more inclusive play equipment installed, thereby giving every child the opportunity to participate in play.</w:t>
            </w:r>
          </w:p>
        </w:tc>
      </w:tr>
      <w:tr w:rsidR="00180D8A" w14:paraId="547DEDB9" w14:textId="77777777" w:rsidTr="004E5896">
        <w:trPr>
          <w:trHeight w:val="885"/>
        </w:trPr>
        <w:tc>
          <w:tcPr>
            <w:tcW w:w="9360" w:type="dxa"/>
          </w:tcPr>
          <w:p w14:paraId="541F6BF8" w14:textId="708E99BA"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lastRenderedPageBreak/>
              <w:t xml:space="preserve">Recommendation </w:t>
            </w:r>
            <w:r>
              <w:rPr>
                <w:rFonts w:ascii="Arial" w:eastAsia="Arial" w:hAnsi="Arial" w:cs="Arial"/>
                <w:b/>
                <w:bCs/>
              </w:rPr>
              <w:t>2</w:t>
            </w:r>
            <w:r w:rsidRPr="5310C2B3">
              <w:rPr>
                <w:rFonts w:ascii="Arial" w:eastAsia="Arial" w:hAnsi="Arial" w:cs="Arial"/>
                <w:b/>
                <w:bCs/>
              </w:rPr>
              <w:t>:</w:t>
            </w:r>
            <w:r w:rsidRPr="00202D74">
              <w:rPr>
                <w:rFonts w:ascii="Arial" w:eastAsia="Arial" w:hAnsi="Arial" w:cs="Arial"/>
              </w:rPr>
              <w:t xml:space="preserve"> </w:t>
            </w:r>
            <w:r w:rsidRPr="00180D8A">
              <w:rPr>
                <w:rFonts w:ascii="Arial" w:eastAsia="Arial" w:hAnsi="Arial" w:cs="Arial"/>
              </w:rPr>
              <w:t>that seating be placed around the playground of varying heights (either higher or lower) and should include armrests so that people with mobility impairments, children and older people can easily get in or out of the seats. Also, tables with seating to enable a wheelchair or mobility aid to be easily inserted alongside people sitting on benches should be incorporated into the designs too.</w:t>
            </w:r>
          </w:p>
        </w:tc>
      </w:tr>
      <w:tr w:rsidR="00180D8A" w14:paraId="6FD77F8A" w14:textId="77777777" w:rsidTr="004E5896">
        <w:trPr>
          <w:trHeight w:val="885"/>
        </w:trPr>
        <w:tc>
          <w:tcPr>
            <w:tcW w:w="9360" w:type="dxa"/>
          </w:tcPr>
          <w:p w14:paraId="2022BDC9" w14:textId="5D753658"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Pr>
                <w:rFonts w:ascii="Arial" w:eastAsia="Arial" w:hAnsi="Arial" w:cs="Arial"/>
                <w:b/>
                <w:bCs/>
              </w:rPr>
              <w:t>3</w:t>
            </w:r>
            <w:r w:rsidRPr="5310C2B3">
              <w:rPr>
                <w:rFonts w:ascii="Arial" w:eastAsia="Arial" w:hAnsi="Arial" w:cs="Arial"/>
                <w:b/>
                <w:bCs/>
              </w:rPr>
              <w:t>:</w:t>
            </w:r>
            <w:r w:rsidRPr="00202D74">
              <w:rPr>
                <w:rFonts w:ascii="Arial" w:eastAsia="Arial" w:hAnsi="Arial" w:cs="Arial"/>
              </w:rPr>
              <w:t xml:space="preserve"> </w:t>
            </w:r>
            <w:r w:rsidR="00E74B87" w:rsidRPr="00E74B87">
              <w:rPr>
                <w:rFonts w:ascii="Arial" w:eastAsia="Arial" w:hAnsi="Arial" w:cs="Arial"/>
              </w:rPr>
              <w:t>that any pathways or walkways from the street to the playground should provide for universal accessibility, and this includes for people using wheelchairs, mobility aids, children’s pushchairs, as well as blind and low vision people.</w:t>
            </w:r>
          </w:p>
        </w:tc>
      </w:tr>
      <w:tr w:rsidR="00180D8A" w14:paraId="4DA3C808" w14:textId="77777777" w:rsidTr="004E5896">
        <w:trPr>
          <w:trHeight w:val="885"/>
        </w:trPr>
        <w:tc>
          <w:tcPr>
            <w:tcW w:w="9360" w:type="dxa"/>
          </w:tcPr>
          <w:p w14:paraId="1DCC9CB0" w14:textId="0F863536"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E74B87">
              <w:rPr>
                <w:rFonts w:ascii="Arial" w:eastAsia="Arial" w:hAnsi="Arial" w:cs="Arial"/>
                <w:b/>
                <w:bCs/>
              </w:rPr>
              <w:t>4</w:t>
            </w:r>
            <w:r w:rsidRPr="5310C2B3">
              <w:rPr>
                <w:rFonts w:ascii="Arial" w:eastAsia="Arial" w:hAnsi="Arial" w:cs="Arial"/>
                <w:b/>
                <w:bCs/>
              </w:rPr>
              <w:t>:</w:t>
            </w:r>
            <w:r w:rsidRPr="00B70622">
              <w:rPr>
                <w:rFonts w:ascii="Arial" w:eastAsia="Arial" w:hAnsi="Arial" w:cs="Arial"/>
              </w:rPr>
              <w:t xml:space="preserve"> </w:t>
            </w:r>
            <w:r w:rsidR="00E74B87" w:rsidRPr="00180D8A">
              <w:rPr>
                <w:rFonts w:ascii="Arial" w:eastAsia="Arial" w:hAnsi="Arial" w:cs="Arial"/>
              </w:rPr>
              <w:t>that fully accessible public toilets (with changing facilities) should be established on the park so that both children and adults can use such facilities if they are at the playground</w:t>
            </w:r>
            <w:r w:rsidR="00E74B87">
              <w:rPr>
                <w:rFonts w:ascii="Arial" w:eastAsia="Arial" w:hAnsi="Arial" w:cs="Arial"/>
              </w:rPr>
              <w:t>.</w:t>
            </w:r>
          </w:p>
        </w:tc>
      </w:tr>
      <w:tr w:rsidR="00180D8A" w14:paraId="7F90CFFC" w14:textId="77777777" w:rsidTr="004E5896">
        <w:trPr>
          <w:trHeight w:val="885"/>
        </w:trPr>
        <w:tc>
          <w:tcPr>
            <w:tcW w:w="9360" w:type="dxa"/>
          </w:tcPr>
          <w:p w14:paraId="1B6EAA87" w14:textId="69EE4B81"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8260B8">
              <w:rPr>
                <w:rFonts w:ascii="Arial" w:eastAsia="Arial" w:hAnsi="Arial" w:cs="Arial"/>
                <w:b/>
                <w:bCs/>
              </w:rPr>
              <w:t>5</w:t>
            </w:r>
            <w:r w:rsidRPr="5310C2B3">
              <w:rPr>
                <w:rFonts w:ascii="Arial" w:eastAsia="Arial" w:hAnsi="Arial" w:cs="Arial"/>
                <w:b/>
                <w:bCs/>
              </w:rPr>
              <w:t>:</w:t>
            </w:r>
            <w:r w:rsidRPr="00B70622">
              <w:rPr>
                <w:rFonts w:ascii="Arial" w:eastAsia="Arial" w:hAnsi="Arial" w:cs="Arial"/>
              </w:rPr>
              <w:t xml:space="preserve"> </w:t>
            </w:r>
            <w:r w:rsidR="008260B8" w:rsidRPr="00180D8A">
              <w:rPr>
                <w:rFonts w:ascii="Arial" w:eastAsia="Arial" w:hAnsi="Arial" w:cs="Arial"/>
              </w:rPr>
              <w:t>that a wheelchair user</w:t>
            </w:r>
            <w:r w:rsidR="00041FBF">
              <w:rPr>
                <w:rFonts w:ascii="Arial" w:eastAsia="Arial" w:hAnsi="Arial" w:cs="Arial"/>
              </w:rPr>
              <w:t>-</w:t>
            </w:r>
            <w:r w:rsidR="008260B8" w:rsidRPr="00180D8A">
              <w:rPr>
                <w:rFonts w:ascii="Arial" w:eastAsia="Arial" w:hAnsi="Arial" w:cs="Arial"/>
              </w:rPr>
              <w:t>friendly drinking water fountain should be placed on the playground, and preferably at a medium height where both wheelchair and mobility aid using adults and children can access it.</w:t>
            </w:r>
          </w:p>
        </w:tc>
      </w:tr>
      <w:tr w:rsidR="00180D8A" w14:paraId="00C0EB2E" w14:textId="77777777" w:rsidTr="004E5896">
        <w:trPr>
          <w:trHeight w:val="885"/>
        </w:trPr>
        <w:tc>
          <w:tcPr>
            <w:tcW w:w="9360" w:type="dxa"/>
          </w:tcPr>
          <w:p w14:paraId="08821088" w14:textId="34EF28C9" w:rsidR="00180D8A"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8260B8">
              <w:rPr>
                <w:rFonts w:ascii="Arial" w:eastAsia="Arial" w:hAnsi="Arial" w:cs="Arial"/>
                <w:b/>
                <w:bCs/>
              </w:rPr>
              <w:t>6</w:t>
            </w:r>
            <w:r w:rsidRPr="5310C2B3">
              <w:rPr>
                <w:rFonts w:ascii="Arial" w:eastAsia="Arial" w:hAnsi="Arial" w:cs="Arial"/>
                <w:b/>
                <w:bCs/>
              </w:rPr>
              <w:t>:</w:t>
            </w:r>
            <w:r w:rsidRPr="00B70622">
              <w:rPr>
                <w:rFonts w:ascii="Arial" w:eastAsia="Arial" w:hAnsi="Arial" w:cs="Arial"/>
              </w:rPr>
              <w:t xml:space="preserve"> </w:t>
            </w:r>
            <w:r w:rsidR="009E2105" w:rsidRPr="009E2105">
              <w:rPr>
                <w:rFonts w:ascii="Arial" w:eastAsia="Arial" w:hAnsi="Arial" w:cs="Arial"/>
              </w:rPr>
              <w:t>that a shade tarpaulin be installed so that there will be more shaded play areas during Summer</w:t>
            </w:r>
            <w:r w:rsidR="009E2105">
              <w:rPr>
                <w:rFonts w:ascii="Arial" w:eastAsia="Arial" w:hAnsi="Arial" w:cs="Arial"/>
              </w:rPr>
              <w:t>.</w:t>
            </w:r>
          </w:p>
        </w:tc>
      </w:tr>
      <w:tr w:rsidR="00180D8A" w14:paraId="6012A08B" w14:textId="77777777" w:rsidTr="004E5896">
        <w:trPr>
          <w:trHeight w:val="885"/>
        </w:trPr>
        <w:tc>
          <w:tcPr>
            <w:tcW w:w="9360" w:type="dxa"/>
          </w:tcPr>
          <w:p w14:paraId="33FBDB23" w14:textId="44E85DE8" w:rsidR="00202D74" w:rsidRPr="00D50DE7" w:rsidRDefault="00180D8A" w:rsidP="004E589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8260B8">
              <w:rPr>
                <w:rFonts w:ascii="Arial" w:eastAsia="Arial" w:hAnsi="Arial" w:cs="Arial"/>
                <w:b/>
                <w:bCs/>
              </w:rPr>
              <w:t>7</w:t>
            </w:r>
            <w:r w:rsidRPr="5310C2B3">
              <w:rPr>
                <w:rFonts w:ascii="Arial" w:eastAsia="Arial" w:hAnsi="Arial" w:cs="Arial"/>
                <w:b/>
                <w:bCs/>
              </w:rPr>
              <w:t>:</w:t>
            </w:r>
            <w:r w:rsidRPr="00B70622">
              <w:rPr>
                <w:rFonts w:ascii="Arial" w:eastAsia="Arial" w:hAnsi="Arial" w:cs="Arial"/>
              </w:rPr>
              <w:t xml:space="preserve"> </w:t>
            </w:r>
            <w:r w:rsidR="009E2105" w:rsidRPr="00180D8A">
              <w:rPr>
                <w:rFonts w:ascii="Arial" w:eastAsia="Arial" w:hAnsi="Arial" w:cs="Arial"/>
              </w:rPr>
              <w:t xml:space="preserve">that </w:t>
            </w:r>
            <w:r w:rsidR="00202D74" w:rsidRPr="00D50DE7">
              <w:rPr>
                <w:rFonts w:ascii="Arial" w:hAnsi="Arial" w:cs="Arial"/>
              </w:rPr>
              <w:t xml:space="preserve">disabled people </w:t>
            </w:r>
            <w:r w:rsidR="002A1FFF">
              <w:rPr>
                <w:rFonts w:ascii="Arial" w:hAnsi="Arial" w:cs="Arial"/>
              </w:rPr>
              <w:t xml:space="preserve">and disability organisations </w:t>
            </w:r>
            <w:r w:rsidR="00202D74" w:rsidRPr="00D50DE7">
              <w:rPr>
                <w:rFonts w:ascii="Arial" w:hAnsi="Arial" w:cs="Arial"/>
              </w:rPr>
              <w:t>are involved in further discussions on the skatepark, picnic and barbeque areas, pump tracks, basketball court and multi-sports court alongside other disability organisations/stakeholders.</w:t>
            </w:r>
          </w:p>
        </w:tc>
      </w:tr>
    </w:tbl>
    <w:p w14:paraId="28F14454" w14:textId="77777777" w:rsidR="006E4F7A" w:rsidRDefault="006E4F7A"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p>
    <w:p w14:paraId="357BC3B4" w14:textId="77777777" w:rsidR="006E4F7A" w:rsidRDefault="006E4F7A">
      <w:pPr>
        <w:spacing w:line="276" w:lineRule="auto"/>
        <w:rPr>
          <w:rFonts w:eastAsia="Arial" w:cs="Arial"/>
          <w:b/>
          <w:bCs/>
          <w:color w:val="143F6A" w:themeColor="accent3" w:themeShade="80"/>
          <w:sz w:val="28"/>
          <w:szCs w:val="28"/>
          <w:lang w:eastAsia="en-NZ"/>
        </w:rPr>
      </w:pPr>
      <w:r>
        <w:rPr>
          <w:rFonts w:eastAsia="Arial" w:cs="Arial"/>
          <w:b/>
          <w:bCs/>
          <w:color w:val="143F6A" w:themeColor="accent3" w:themeShade="80"/>
          <w:sz w:val="28"/>
          <w:szCs w:val="28"/>
        </w:rPr>
        <w:br w:type="page"/>
      </w:r>
    </w:p>
    <w:p w14:paraId="7D6897F9" w14:textId="4AD70230" w:rsidR="6F2C440B" w:rsidRDefault="6F2C440B"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lastRenderedPageBreak/>
        <w:t>Disability demographics</w:t>
      </w:r>
    </w:p>
    <w:p w14:paraId="17EED5A4" w14:textId="3E8CEE49" w:rsidR="00EE4CA7" w:rsidRDefault="6F2C440B" w:rsidP="003E183C">
      <w:pPr>
        <w:rPr>
          <w:rStyle w:val="hgkelc"/>
          <w:lang w:val="en"/>
        </w:rPr>
      </w:pPr>
      <w:r w:rsidRPr="3D785F48">
        <w:rPr>
          <w:rFonts w:eastAsia="Arial" w:cs="Arial"/>
          <w:color w:val="000000" w:themeColor="text1"/>
          <w:szCs w:val="24"/>
        </w:rPr>
        <w:t xml:space="preserve">According to </w:t>
      </w:r>
      <w:r w:rsidR="004E6034">
        <w:rPr>
          <w:rFonts w:eastAsia="Arial" w:cs="Arial"/>
          <w:color w:val="000000" w:themeColor="text1"/>
          <w:szCs w:val="24"/>
        </w:rPr>
        <w:t>Kaipara District</w:t>
      </w:r>
      <w:r w:rsidRPr="3D785F48">
        <w:rPr>
          <w:rFonts w:eastAsia="Arial" w:cs="Arial"/>
          <w:color w:val="000000" w:themeColor="text1"/>
          <w:szCs w:val="24"/>
        </w:rPr>
        <w:t xml:space="preserve"> Council’s </w:t>
      </w:r>
      <w:r w:rsidR="00721D35">
        <w:rPr>
          <w:rFonts w:eastAsia="Arial" w:cs="Arial"/>
          <w:color w:val="000000" w:themeColor="text1"/>
          <w:szCs w:val="24"/>
        </w:rPr>
        <w:t>reports</w:t>
      </w:r>
      <w:r w:rsidR="007B4138">
        <w:rPr>
          <w:rFonts w:eastAsia="Arial" w:cs="Arial"/>
          <w:color w:val="000000" w:themeColor="text1"/>
          <w:szCs w:val="24"/>
        </w:rPr>
        <w:t>,</w:t>
      </w:r>
      <w:r w:rsidR="00721D35">
        <w:rPr>
          <w:rStyle w:val="FootnoteReference"/>
          <w:rFonts w:eastAsia="Arial" w:cs="Arial"/>
          <w:color w:val="000000" w:themeColor="text1"/>
          <w:szCs w:val="24"/>
        </w:rPr>
        <w:footnoteReference w:id="4"/>
      </w:r>
      <w:r w:rsidR="006C03AE">
        <w:rPr>
          <w:rFonts w:eastAsia="Arial" w:cs="Arial"/>
          <w:color w:val="000000" w:themeColor="text1"/>
          <w:szCs w:val="24"/>
        </w:rPr>
        <w:t xml:space="preserve"> </w:t>
      </w:r>
      <w:proofErr w:type="spellStart"/>
      <w:r w:rsidR="006C03AE">
        <w:rPr>
          <w:rFonts w:eastAsia="Arial" w:cs="Arial"/>
          <w:color w:val="000000" w:themeColor="text1"/>
          <w:szCs w:val="24"/>
        </w:rPr>
        <w:t>Mangawhai</w:t>
      </w:r>
      <w:proofErr w:type="spellEnd"/>
      <w:r w:rsidR="006C03AE">
        <w:rPr>
          <w:rFonts w:eastAsia="Arial" w:cs="Arial"/>
          <w:color w:val="000000" w:themeColor="text1"/>
          <w:szCs w:val="24"/>
        </w:rPr>
        <w:t xml:space="preserve"> </w:t>
      </w:r>
      <w:r w:rsidR="006A404A">
        <w:rPr>
          <w:rFonts w:eastAsia="Arial" w:cs="Arial"/>
          <w:color w:val="000000" w:themeColor="text1"/>
          <w:szCs w:val="24"/>
        </w:rPr>
        <w:t>is</w:t>
      </w:r>
      <w:r w:rsidR="00705941">
        <w:rPr>
          <w:rFonts w:eastAsia="Arial" w:cs="Arial"/>
          <w:color w:val="000000" w:themeColor="text1"/>
          <w:szCs w:val="24"/>
        </w:rPr>
        <w:t xml:space="preserve"> one of the </w:t>
      </w:r>
      <w:r w:rsidR="00705941" w:rsidRPr="00705941">
        <w:rPr>
          <w:rFonts w:eastAsia="Arial" w:cs="Arial"/>
          <w:color w:val="000000" w:themeColor="text1"/>
          <w:szCs w:val="24"/>
        </w:rPr>
        <w:t>fastest growing areas of Northland</w:t>
      </w:r>
      <w:r w:rsidR="00414236">
        <w:rPr>
          <w:rFonts w:eastAsia="Arial" w:cs="Arial"/>
          <w:color w:val="000000" w:themeColor="text1"/>
          <w:szCs w:val="24"/>
        </w:rPr>
        <w:t xml:space="preserve"> d</w:t>
      </w:r>
      <w:proofErr w:type="spellStart"/>
      <w:r w:rsidR="00414236">
        <w:rPr>
          <w:rStyle w:val="hgkelc"/>
          <w:lang w:val="en"/>
        </w:rPr>
        <w:t>ue</w:t>
      </w:r>
      <w:proofErr w:type="spellEnd"/>
      <w:r w:rsidR="00414236">
        <w:rPr>
          <w:rStyle w:val="hgkelc"/>
          <w:lang w:val="en"/>
        </w:rPr>
        <w:t xml:space="preserve"> to its proximity to Auckland and high recreational and scenic valu</w:t>
      </w:r>
      <w:r w:rsidR="005748C7">
        <w:rPr>
          <w:rStyle w:val="hgkelc"/>
          <w:lang w:val="en"/>
        </w:rPr>
        <w:t>e</w:t>
      </w:r>
      <w:r w:rsidR="00414236">
        <w:rPr>
          <w:rStyle w:val="hgkelc"/>
          <w:lang w:val="en"/>
        </w:rPr>
        <w:t>.</w:t>
      </w:r>
    </w:p>
    <w:p w14:paraId="00FF2F07" w14:textId="0AA6DF34" w:rsidR="00B0338C" w:rsidRDefault="003E183C" w:rsidP="002666EF">
      <w:pPr>
        <w:rPr>
          <w:rFonts w:eastAsia="Arial" w:cs="Arial"/>
          <w:color w:val="000000" w:themeColor="text1"/>
          <w:szCs w:val="24"/>
        </w:rPr>
      </w:pPr>
      <w:r>
        <w:rPr>
          <w:rFonts w:eastAsia="Arial" w:cs="Arial"/>
          <w:color w:val="000000" w:themeColor="text1"/>
          <w:szCs w:val="24"/>
        </w:rPr>
        <w:t xml:space="preserve">With </w:t>
      </w:r>
      <w:r w:rsidRPr="003E183C">
        <w:rPr>
          <w:rFonts w:eastAsia="Arial" w:cs="Arial"/>
          <w:color w:val="000000" w:themeColor="text1"/>
          <w:szCs w:val="24"/>
        </w:rPr>
        <w:t>1 in 4</w:t>
      </w:r>
      <w:r>
        <w:rPr>
          <w:rFonts w:eastAsia="Arial" w:cs="Arial"/>
          <w:color w:val="000000" w:themeColor="text1"/>
          <w:szCs w:val="24"/>
        </w:rPr>
        <w:t xml:space="preserve"> </w:t>
      </w:r>
      <w:r w:rsidRPr="003E183C">
        <w:rPr>
          <w:rFonts w:eastAsia="Arial" w:cs="Arial"/>
          <w:color w:val="000000" w:themeColor="text1"/>
          <w:szCs w:val="24"/>
        </w:rPr>
        <w:t>New Zealanders have a physical, sensory, learning, mental health or other disability</w:t>
      </w:r>
      <w:r>
        <w:rPr>
          <w:rFonts w:eastAsia="Arial" w:cs="Arial"/>
          <w:color w:val="000000" w:themeColor="text1"/>
          <w:szCs w:val="24"/>
        </w:rPr>
        <w:t xml:space="preserve"> and </w:t>
      </w:r>
      <w:r w:rsidRPr="003E183C">
        <w:rPr>
          <w:rFonts w:eastAsia="Arial" w:cs="Arial"/>
          <w:color w:val="000000" w:themeColor="text1"/>
          <w:szCs w:val="24"/>
        </w:rPr>
        <w:t>35%</w:t>
      </w:r>
      <w:r>
        <w:rPr>
          <w:rFonts w:eastAsia="Arial" w:cs="Arial"/>
          <w:color w:val="000000" w:themeColor="text1"/>
          <w:szCs w:val="24"/>
        </w:rPr>
        <w:t xml:space="preserve"> </w:t>
      </w:r>
      <w:r w:rsidRPr="003E183C">
        <w:rPr>
          <w:rFonts w:eastAsia="Arial" w:cs="Arial"/>
          <w:color w:val="000000" w:themeColor="text1"/>
          <w:szCs w:val="24"/>
        </w:rPr>
        <w:t xml:space="preserve">of disabled people </w:t>
      </w:r>
      <w:r>
        <w:rPr>
          <w:rFonts w:eastAsia="Arial" w:cs="Arial"/>
          <w:color w:val="000000" w:themeColor="text1"/>
          <w:szCs w:val="24"/>
        </w:rPr>
        <w:t>being</w:t>
      </w:r>
      <w:r w:rsidRPr="003E183C">
        <w:rPr>
          <w:rFonts w:eastAsia="Arial" w:cs="Arial"/>
          <w:color w:val="000000" w:themeColor="text1"/>
          <w:szCs w:val="24"/>
        </w:rPr>
        <w:t xml:space="preserve"> over 65 years old</w:t>
      </w:r>
      <w:r w:rsidR="00B0338C">
        <w:rPr>
          <w:rFonts w:eastAsia="Arial" w:cs="Arial"/>
          <w:color w:val="000000" w:themeColor="text1"/>
          <w:szCs w:val="24"/>
        </w:rPr>
        <w:t>.</w:t>
      </w:r>
      <w:r w:rsidR="00307024">
        <w:rPr>
          <w:rStyle w:val="FootnoteReference"/>
          <w:rFonts w:eastAsia="Arial" w:cs="Arial"/>
          <w:color w:val="000000" w:themeColor="text1"/>
          <w:szCs w:val="24"/>
        </w:rPr>
        <w:footnoteReference w:id="5"/>
      </w:r>
      <w:r w:rsidR="00EE4CA7">
        <w:rPr>
          <w:rFonts w:eastAsia="Arial" w:cs="Arial"/>
          <w:color w:val="000000" w:themeColor="text1"/>
          <w:szCs w:val="24"/>
        </w:rPr>
        <w:t xml:space="preserve"> </w:t>
      </w:r>
      <w:r w:rsidR="00B0338C">
        <w:rPr>
          <w:rFonts w:eastAsia="Arial" w:cs="Arial"/>
          <w:color w:val="000000" w:themeColor="text1"/>
          <w:szCs w:val="24"/>
        </w:rPr>
        <w:t>T</w:t>
      </w:r>
      <w:r w:rsidR="6F2C440B" w:rsidRPr="3D785F48">
        <w:rPr>
          <w:rFonts w:eastAsia="Arial" w:cs="Arial"/>
          <w:color w:val="000000" w:themeColor="text1"/>
          <w:szCs w:val="24"/>
        </w:rPr>
        <w:t>he increasing number of disabled</w:t>
      </w:r>
      <w:r w:rsidR="0DB43476" w:rsidRPr="3D785F48">
        <w:rPr>
          <w:rFonts w:eastAsia="Arial" w:cs="Arial"/>
          <w:color w:val="000000" w:themeColor="text1"/>
          <w:szCs w:val="24"/>
        </w:rPr>
        <w:t xml:space="preserve"> and older</w:t>
      </w:r>
      <w:r w:rsidR="6F2C440B" w:rsidRPr="3D785F48">
        <w:rPr>
          <w:rFonts w:eastAsia="Arial" w:cs="Arial"/>
          <w:color w:val="000000" w:themeColor="text1"/>
          <w:szCs w:val="24"/>
        </w:rPr>
        <w:t xml:space="preserve"> people is why all councils </w:t>
      </w:r>
      <w:r w:rsidR="007B4138">
        <w:rPr>
          <w:rFonts w:eastAsia="Arial" w:cs="Arial"/>
          <w:color w:val="000000" w:themeColor="text1"/>
          <w:szCs w:val="24"/>
        </w:rPr>
        <w:t>–</w:t>
      </w:r>
      <w:r w:rsidR="6F2C440B" w:rsidRPr="3D785F48">
        <w:rPr>
          <w:rFonts w:eastAsia="Arial" w:cs="Arial"/>
          <w:color w:val="000000" w:themeColor="text1"/>
          <w:szCs w:val="24"/>
        </w:rPr>
        <w:t xml:space="preserve"> including </w:t>
      </w:r>
      <w:r w:rsidR="00015CE1">
        <w:rPr>
          <w:rFonts w:eastAsia="Arial" w:cs="Arial"/>
          <w:color w:val="000000" w:themeColor="text1"/>
          <w:szCs w:val="24"/>
        </w:rPr>
        <w:t>Kaipara District</w:t>
      </w:r>
      <w:r w:rsidR="6F2C440B" w:rsidRPr="3D785F48">
        <w:rPr>
          <w:rFonts w:eastAsia="Arial" w:cs="Arial"/>
          <w:color w:val="000000" w:themeColor="text1"/>
          <w:szCs w:val="24"/>
        </w:rPr>
        <w:t xml:space="preserve"> Council </w:t>
      </w:r>
      <w:r w:rsidR="007B4138">
        <w:rPr>
          <w:rFonts w:eastAsia="Arial" w:cs="Arial"/>
          <w:color w:val="000000" w:themeColor="text1"/>
          <w:szCs w:val="24"/>
        </w:rPr>
        <w:t>–</w:t>
      </w:r>
      <w:r w:rsidR="6F2C440B" w:rsidRPr="3D785F48">
        <w:rPr>
          <w:rFonts w:eastAsia="Arial" w:cs="Arial"/>
          <w:color w:val="000000" w:themeColor="text1"/>
          <w:szCs w:val="24"/>
        </w:rPr>
        <w:t xml:space="preserve"> should plan </w:t>
      </w:r>
      <w:r w:rsidR="3988512E" w:rsidRPr="3D785F48">
        <w:rPr>
          <w:rFonts w:eastAsia="Arial" w:cs="Arial"/>
          <w:color w:val="000000" w:themeColor="text1"/>
          <w:szCs w:val="24"/>
        </w:rPr>
        <w:t xml:space="preserve">and invest in </w:t>
      </w:r>
      <w:r w:rsidR="6F2C440B" w:rsidRPr="3D785F48">
        <w:rPr>
          <w:rFonts w:eastAsia="Arial" w:cs="Arial"/>
          <w:color w:val="000000" w:themeColor="text1"/>
          <w:szCs w:val="24"/>
        </w:rPr>
        <w:t>the development of fully accessible, inclusive communities</w:t>
      </w:r>
      <w:r w:rsidR="00F87FE8">
        <w:rPr>
          <w:rFonts w:eastAsia="Arial" w:cs="Arial"/>
          <w:color w:val="000000" w:themeColor="text1"/>
          <w:szCs w:val="24"/>
        </w:rPr>
        <w:t xml:space="preserve"> for older people, disabled adults and disabled children</w:t>
      </w:r>
      <w:r w:rsidR="00CE2C4B">
        <w:rPr>
          <w:rFonts w:eastAsia="Arial" w:cs="Arial"/>
          <w:color w:val="000000" w:themeColor="text1"/>
          <w:szCs w:val="24"/>
        </w:rPr>
        <w:t xml:space="preserve">, </w:t>
      </w:r>
      <w:r w:rsidR="00B0338C">
        <w:t xml:space="preserve">with a view to having a park </w:t>
      </w:r>
      <w:r w:rsidR="00CE2C4B">
        <w:t>that</w:t>
      </w:r>
      <w:r w:rsidR="00B0338C">
        <w:t xml:space="preserve"> is based on </w:t>
      </w:r>
      <w:r w:rsidR="00CE2C4B">
        <w:t>u</w:t>
      </w:r>
      <w:r w:rsidR="00B0338C">
        <w:t xml:space="preserve">niversal </w:t>
      </w:r>
      <w:r w:rsidR="00CE2C4B">
        <w:t>d</w:t>
      </w:r>
      <w:r w:rsidR="00B0338C">
        <w:t>esign principles.</w:t>
      </w:r>
    </w:p>
    <w:tbl>
      <w:tblPr>
        <w:tblStyle w:val="TableGrid"/>
        <w:tblW w:w="9360" w:type="dxa"/>
        <w:tblLayout w:type="fixed"/>
        <w:tblLook w:val="06A0" w:firstRow="1" w:lastRow="0" w:firstColumn="1" w:lastColumn="0" w:noHBand="1" w:noVBand="1"/>
      </w:tblPr>
      <w:tblGrid>
        <w:gridCol w:w="9360"/>
      </w:tblGrid>
      <w:tr w:rsidR="00204D76" w14:paraId="514440D2" w14:textId="77777777">
        <w:trPr>
          <w:trHeight w:val="885"/>
        </w:trPr>
        <w:tc>
          <w:tcPr>
            <w:tcW w:w="9360" w:type="dxa"/>
          </w:tcPr>
          <w:p w14:paraId="1E80E0FE" w14:textId="4543D087" w:rsidR="00204D76" w:rsidRDefault="00204D76">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6E4F7A">
              <w:rPr>
                <w:rFonts w:ascii="Arial" w:eastAsia="Arial" w:hAnsi="Arial" w:cs="Arial"/>
                <w:b/>
                <w:bCs/>
              </w:rPr>
              <w:t>8</w:t>
            </w:r>
            <w:r w:rsidRPr="5310C2B3">
              <w:rPr>
                <w:rFonts w:ascii="Arial" w:eastAsia="Arial" w:hAnsi="Arial" w:cs="Arial"/>
                <w:b/>
                <w:bCs/>
              </w:rPr>
              <w:t>:</w:t>
            </w:r>
            <w:r w:rsidRPr="00B70622">
              <w:rPr>
                <w:rFonts w:ascii="Arial" w:eastAsia="Arial" w:hAnsi="Arial" w:cs="Arial"/>
              </w:rPr>
              <w:t xml:space="preserve"> </w:t>
            </w:r>
            <w:r w:rsidRPr="5310C2B3">
              <w:rPr>
                <w:rFonts w:ascii="Arial" w:eastAsia="Arial" w:hAnsi="Arial" w:cs="Arial"/>
              </w:rPr>
              <w:t>that</w:t>
            </w:r>
            <w:r w:rsidRPr="00D53D37">
              <w:rPr>
                <w:rFonts w:ascii="Arial" w:eastAsia="Arial" w:hAnsi="Arial" w:cs="Arial"/>
              </w:rPr>
              <w:t xml:space="preserve"> </w:t>
            </w:r>
            <w:r w:rsidR="00EE4CA7">
              <w:rPr>
                <w:rFonts w:ascii="Arial" w:eastAsia="Arial" w:hAnsi="Arial" w:cs="Arial"/>
              </w:rPr>
              <w:t>KDC</w:t>
            </w:r>
            <w:r w:rsidRPr="5310C2B3">
              <w:rPr>
                <w:rFonts w:ascii="Arial" w:eastAsia="Arial" w:hAnsi="Arial" w:cs="Arial"/>
              </w:rPr>
              <w:t xml:space="preserve"> </w:t>
            </w:r>
            <w:r w:rsidR="00E1712D" w:rsidRPr="00E1712D">
              <w:rPr>
                <w:rFonts w:ascii="Arial" w:eastAsia="Arial" w:hAnsi="Arial" w:cs="Arial"/>
              </w:rPr>
              <w:t>plan and invest in the development of inclusive accessible</w:t>
            </w:r>
            <w:r w:rsidR="00875871">
              <w:rPr>
                <w:rFonts w:ascii="Arial" w:eastAsia="Arial" w:hAnsi="Arial" w:cs="Arial"/>
              </w:rPr>
              <w:t xml:space="preserve"> </w:t>
            </w:r>
            <w:r w:rsidR="00A9764D">
              <w:rPr>
                <w:rFonts w:ascii="Arial" w:eastAsia="Arial" w:hAnsi="Arial" w:cs="Arial"/>
              </w:rPr>
              <w:t>areas</w:t>
            </w:r>
            <w:r w:rsidR="00E1712D" w:rsidRPr="00E1712D">
              <w:rPr>
                <w:rFonts w:ascii="Arial" w:eastAsia="Arial" w:hAnsi="Arial" w:cs="Arial"/>
              </w:rPr>
              <w:t xml:space="preserve"> for disabled children</w:t>
            </w:r>
            <w:r w:rsidR="00644245">
              <w:rPr>
                <w:rFonts w:ascii="Arial" w:eastAsia="Arial" w:hAnsi="Arial" w:cs="Arial"/>
              </w:rPr>
              <w:t xml:space="preserve"> that are also accessible </w:t>
            </w:r>
            <w:r w:rsidR="00982D83">
              <w:rPr>
                <w:rFonts w:ascii="Arial" w:eastAsia="Arial" w:hAnsi="Arial" w:cs="Arial"/>
              </w:rPr>
              <w:t>for d</w:t>
            </w:r>
            <w:r w:rsidR="00537AF7">
              <w:rPr>
                <w:rFonts w:ascii="Arial" w:eastAsia="Arial" w:hAnsi="Arial" w:cs="Arial"/>
              </w:rPr>
              <w:t>isabled parents, caregivers and older people</w:t>
            </w:r>
            <w:r w:rsidR="00B0338C">
              <w:rPr>
                <w:rFonts w:ascii="Arial" w:eastAsia="Arial" w:hAnsi="Arial" w:cs="Arial"/>
              </w:rPr>
              <w:t xml:space="preserve"> based on universal design.</w:t>
            </w:r>
          </w:p>
        </w:tc>
      </w:tr>
    </w:tbl>
    <w:p w14:paraId="41BCA5BB" w14:textId="77777777" w:rsidR="00901D3E" w:rsidRDefault="00901D3E" w:rsidP="002666EF">
      <w:pPr>
        <w:rPr>
          <w:rFonts w:eastAsia="Arial" w:cs="Arial"/>
          <w:color w:val="000000" w:themeColor="text1"/>
          <w:szCs w:val="24"/>
        </w:rPr>
      </w:pPr>
    </w:p>
    <w:p w14:paraId="48249518" w14:textId="1F67737D" w:rsidR="38B1300F" w:rsidRDefault="4C7A9F6F" w:rsidP="002666EF">
      <w:pPr>
        <w:rPr>
          <w:rFonts w:eastAsia="Arial" w:cs="Arial"/>
          <w:b/>
          <w:bCs/>
          <w:color w:val="143F6A" w:themeColor="accent3" w:themeShade="80"/>
          <w:sz w:val="28"/>
          <w:szCs w:val="28"/>
        </w:rPr>
      </w:pPr>
      <w:r w:rsidRPr="75A6B0A3">
        <w:rPr>
          <w:rFonts w:eastAsia="Arial" w:cs="Arial"/>
          <w:b/>
          <w:bCs/>
          <w:color w:val="143F6A" w:themeColor="accent3" w:themeShade="80"/>
          <w:sz w:val="28"/>
          <w:szCs w:val="28"/>
        </w:rPr>
        <w:t>Equity for disabled people must be provided for</w:t>
      </w:r>
    </w:p>
    <w:p w14:paraId="2A34A448" w14:textId="38DEF896" w:rsidR="7E2B744E" w:rsidRDefault="4C7A9F6F" w:rsidP="002666EF">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 xml:space="preserve">Currently there is not equity of access for disabled people to </w:t>
      </w:r>
      <w:r w:rsidR="00EE24BA">
        <w:rPr>
          <w:rFonts w:ascii="Arial" w:eastAsia="Arial" w:hAnsi="Arial" w:cs="Arial"/>
          <w:color w:val="000000" w:themeColor="text1"/>
        </w:rPr>
        <w:t>C</w:t>
      </w:r>
      <w:r w:rsidRPr="75A6B0A3">
        <w:rPr>
          <w:rFonts w:ascii="Arial" w:eastAsia="Arial" w:hAnsi="Arial" w:cs="Arial"/>
          <w:color w:val="000000" w:themeColor="text1"/>
        </w:rPr>
        <w:t xml:space="preserve">ouncil services and projects. </w:t>
      </w:r>
      <w:r w:rsidR="00126AAC">
        <w:rPr>
          <w:rFonts w:ascii="Arial" w:eastAsia="Arial" w:hAnsi="Arial" w:cs="Arial"/>
          <w:color w:val="000000" w:themeColor="text1"/>
        </w:rPr>
        <w:t>T</w:t>
      </w:r>
      <w:r w:rsidRPr="75A6B0A3">
        <w:rPr>
          <w:rFonts w:ascii="Arial" w:eastAsia="Arial" w:hAnsi="Arial" w:cs="Arial"/>
          <w:color w:val="000000" w:themeColor="text1"/>
        </w:rPr>
        <w:t>here must</w:t>
      </w:r>
      <w:r w:rsidR="7E2B744E" w:rsidRPr="3D785F48">
        <w:rPr>
          <w:rFonts w:ascii="Arial" w:eastAsia="Arial" w:hAnsi="Arial" w:cs="Arial"/>
          <w:color w:val="000000" w:themeColor="text1"/>
        </w:rPr>
        <w:t xml:space="preserve"> be </w:t>
      </w:r>
      <w:r w:rsidRPr="75A6B0A3">
        <w:rPr>
          <w:rFonts w:ascii="Arial" w:eastAsia="Arial" w:hAnsi="Arial" w:cs="Arial"/>
          <w:color w:val="000000" w:themeColor="text1"/>
        </w:rPr>
        <w:t>more</w:t>
      </w:r>
      <w:r w:rsidR="33E15BB8" w:rsidRPr="75A6B0A3">
        <w:rPr>
          <w:rFonts w:ascii="Arial" w:eastAsia="Arial" w:hAnsi="Arial" w:cs="Arial"/>
          <w:color w:val="000000" w:themeColor="text1"/>
        </w:rPr>
        <w:t xml:space="preserve"> investment</w:t>
      </w:r>
      <w:r w:rsidR="7E2B744E" w:rsidRPr="3D785F48">
        <w:rPr>
          <w:rFonts w:ascii="Arial" w:eastAsia="Arial" w:hAnsi="Arial" w:cs="Arial"/>
          <w:color w:val="000000" w:themeColor="text1"/>
        </w:rPr>
        <w:t xml:space="preserve"> in the following priorities </w:t>
      </w:r>
      <w:r w:rsidR="006E245E">
        <w:rPr>
          <w:rFonts w:ascii="Arial" w:eastAsia="Arial" w:hAnsi="Arial" w:cs="Arial"/>
          <w:color w:val="000000" w:themeColor="text1"/>
        </w:rPr>
        <w:t>that</w:t>
      </w:r>
      <w:r w:rsidR="7E2B744E" w:rsidRPr="3D785F48">
        <w:rPr>
          <w:rFonts w:ascii="Arial" w:eastAsia="Arial" w:hAnsi="Arial" w:cs="Arial"/>
          <w:color w:val="000000" w:themeColor="text1"/>
        </w:rPr>
        <w:t xml:space="preserve"> are important to </w:t>
      </w:r>
      <w:r w:rsidR="0095750D">
        <w:rPr>
          <w:rFonts w:ascii="Arial" w:eastAsia="Arial" w:hAnsi="Arial" w:cs="Arial"/>
          <w:color w:val="000000" w:themeColor="text1"/>
        </w:rPr>
        <w:t>Northland’s</w:t>
      </w:r>
      <w:r w:rsidR="7E2B744E" w:rsidRPr="3D785F48">
        <w:rPr>
          <w:rFonts w:ascii="Arial" w:eastAsia="Arial" w:hAnsi="Arial" w:cs="Arial"/>
          <w:color w:val="000000" w:themeColor="text1"/>
        </w:rPr>
        <w:t xml:space="preserve"> disabled community:</w:t>
      </w:r>
    </w:p>
    <w:p w14:paraId="64B6E0DA" w14:textId="0182AE0B" w:rsidR="7E2B744E" w:rsidRDefault="008B4493"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Pr>
          <w:rFonts w:ascii="Arial" w:eastAsia="Arial" w:hAnsi="Arial" w:cs="Arial"/>
          <w:color w:val="000000" w:themeColor="text1"/>
        </w:rPr>
        <w:t>b</w:t>
      </w:r>
      <w:r w:rsidR="7E2B744E" w:rsidRPr="5437A7CC">
        <w:rPr>
          <w:rFonts w:ascii="Arial" w:eastAsia="Arial" w:hAnsi="Arial" w:cs="Arial"/>
          <w:color w:val="000000" w:themeColor="text1"/>
        </w:rPr>
        <w:t>uilding and sustaining accessible, connected communities where everyone can live without barriers to</w:t>
      </w:r>
      <w:r w:rsidR="35F3CA14" w:rsidRPr="5437A7CC">
        <w:rPr>
          <w:rFonts w:ascii="Arial" w:eastAsia="Arial" w:hAnsi="Arial" w:cs="Arial"/>
          <w:color w:val="000000" w:themeColor="text1"/>
        </w:rPr>
        <w:t xml:space="preserve"> their</w:t>
      </w:r>
      <w:r w:rsidR="7E2B744E" w:rsidRPr="5437A7CC">
        <w:rPr>
          <w:rFonts w:ascii="Arial" w:eastAsia="Arial" w:hAnsi="Arial" w:cs="Arial"/>
          <w:color w:val="000000" w:themeColor="text1"/>
        </w:rPr>
        <w:t xml:space="preserve"> participation in terms of parks</w:t>
      </w:r>
      <w:r w:rsidR="000B68C4">
        <w:rPr>
          <w:rFonts w:ascii="Arial" w:eastAsia="Arial" w:hAnsi="Arial" w:cs="Arial"/>
          <w:color w:val="000000" w:themeColor="text1"/>
        </w:rPr>
        <w:t xml:space="preserve"> and their pathways</w:t>
      </w:r>
      <w:r w:rsidR="7E2B744E" w:rsidRPr="5437A7CC">
        <w:rPr>
          <w:rFonts w:ascii="Arial" w:eastAsia="Arial" w:hAnsi="Arial" w:cs="Arial"/>
          <w:color w:val="000000" w:themeColor="text1"/>
        </w:rPr>
        <w:t>.</w:t>
      </w:r>
    </w:p>
    <w:p w14:paraId="33076843" w14:textId="191CD908" w:rsidR="00B305FB" w:rsidRDefault="008B4493" w:rsidP="00B305F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Pr>
          <w:rFonts w:ascii="Arial" w:eastAsia="Arial" w:hAnsi="Arial" w:cs="Arial"/>
          <w:color w:val="000000" w:themeColor="text1"/>
        </w:rPr>
        <w:t>e</w:t>
      </w:r>
      <w:r w:rsidR="7E2B744E" w:rsidRPr="5437A7CC">
        <w:rPr>
          <w:rFonts w:ascii="Arial" w:eastAsia="Arial" w:hAnsi="Arial" w:cs="Arial"/>
          <w:color w:val="000000" w:themeColor="text1"/>
        </w:rPr>
        <w:t xml:space="preserve">nsuring that the voices of disabled people can be heard in all decisions, especially those that impact on our disabled communities across </w:t>
      </w:r>
      <w:r w:rsidR="00126AAC">
        <w:rPr>
          <w:rFonts w:ascii="Arial" w:eastAsia="Arial" w:hAnsi="Arial" w:cs="Arial"/>
          <w:color w:val="000000" w:themeColor="text1"/>
        </w:rPr>
        <w:t>Te Tai Tokerau.</w:t>
      </w:r>
    </w:p>
    <w:p w14:paraId="63440F26" w14:textId="780CD95B" w:rsidR="006A661F" w:rsidRDefault="00B305FB" w:rsidP="00865818">
      <w:pPr>
        <w:pStyle w:val="NormalWeb"/>
        <w:shd w:val="clear" w:color="auto" w:fill="FFFFFF" w:themeFill="background1"/>
        <w:spacing w:before="0" w:beforeAutospacing="0" w:after="200" w:afterAutospacing="0" w:line="360" w:lineRule="auto"/>
        <w:ind w:right="304"/>
        <w:rPr>
          <w:rFonts w:ascii="Arial" w:eastAsia="Arial" w:hAnsi="Arial" w:cs="Arial"/>
        </w:rPr>
      </w:pPr>
      <w:r w:rsidRPr="00B305FB">
        <w:rPr>
          <w:rFonts w:ascii="Arial" w:eastAsia="Arial" w:hAnsi="Arial" w:cs="Arial"/>
        </w:rPr>
        <w:lastRenderedPageBreak/>
        <w:t xml:space="preserve">We request </w:t>
      </w:r>
      <w:r>
        <w:rPr>
          <w:rFonts w:ascii="Arial" w:eastAsia="Arial" w:hAnsi="Arial" w:cs="Arial"/>
        </w:rPr>
        <w:t xml:space="preserve">that Council </w:t>
      </w:r>
      <w:r w:rsidRPr="00B305FB">
        <w:rPr>
          <w:rFonts w:ascii="Arial" w:eastAsia="Arial" w:hAnsi="Arial" w:cs="Arial"/>
        </w:rPr>
        <w:t>ensure that pathways have clear pedestrian access as Council seating</w:t>
      </w:r>
      <w:r w:rsidR="008A06FA">
        <w:rPr>
          <w:rFonts w:ascii="Arial" w:eastAsia="Arial" w:hAnsi="Arial" w:cs="Arial"/>
        </w:rPr>
        <w:t xml:space="preserve">, </w:t>
      </w:r>
      <w:r w:rsidRPr="00B305FB">
        <w:rPr>
          <w:rFonts w:ascii="Arial" w:eastAsia="Arial" w:hAnsi="Arial" w:cs="Arial"/>
        </w:rPr>
        <w:t xml:space="preserve">bin locations </w:t>
      </w:r>
      <w:r w:rsidR="008A06FA">
        <w:rPr>
          <w:rFonts w:ascii="Arial" w:eastAsia="Arial" w:hAnsi="Arial" w:cs="Arial"/>
        </w:rPr>
        <w:t xml:space="preserve">and bollards </w:t>
      </w:r>
      <w:r w:rsidRPr="00B305FB">
        <w:rPr>
          <w:rFonts w:ascii="Arial" w:eastAsia="Arial" w:hAnsi="Arial" w:cs="Arial"/>
        </w:rPr>
        <w:t>can cause blockages for disable</w:t>
      </w:r>
      <w:r w:rsidR="00865818">
        <w:rPr>
          <w:rFonts w:ascii="Arial" w:eastAsia="Arial" w:hAnsi="Arial" w:cs="Arial"/>
        </w:rPr>
        <w:t xml:space="preserve">d </w:t>
      </w:r>
      <w:r w:rsidR="00A9303E">
        <w:rPr>
          <w:rFonts w:ascii="Arial" w:eastAsia="Arial" w:hAnsi="Arial" w:cs="Arial"/>
        </w:rPr>
        <w:t xml:space="preserve">using </w:t>
      </w:r>
      <w:r w:rsidR="00865818">
        <w:rPr>
          <w:rFonts w:ascii="Arial" w:eastAsia="Arial" w:hAnsi="Arial" w:cs="Arial"/>
        </w:rPr>
        <w:t xml:space="preserve">wheelchairs, </w:t>
      </w:r>
      <w:r w:rsidR="00B028A5">
        <w:rPr>
          <w:rFonts w:ascii="Arial" w:eastAsia="Arial" w:hAnsi="Arial" w:cs="Arial"/>
        </w:rPr>
        <w:t xml:space="preserve">electric </w:t>
      </w:r>
      <w:r w:rsidR="00726300">
        <w:rPr>
          <w:rFonts w:ascii="Arial" w:eastAsia="Arial" w:hAnsi="Arial" w:cs="Arial"/>
        </w:rPr>
        <w:t>wheelchairs,</w:t>
      </w:r>
      <w:r w:rsidR="00B028A5">
        <w:rPr>
          <w:rFonts w:ascii="Arial" w:eastAsia="Arial" w:hAnsi="Arial" w:cs="Arial"/>
        </w:rPr>
        <w:t xml:space="preserve"> </w:t>
      </w:r>
      <w:r w:rsidR="00A9303E">
        <w:rPr>
          <w:rFonts w:ascii="Arial" w:eastAsia="Arial" w:hAnsi="Arial" w:cs="Arial"/>
        </w:rPr>
        <w:t xml:space="preserve">walking frames </w:t>
      </w:r>
      <w:r w:rsidR="00B028A5">
        <w:rPr>
          <w:rFonts w:ascii="Arial" w:eastAsia="Arial" w:hAnsi="Arial" w:cs="Arial"/>
        </w:rPr>
        <w:t>and mobility scooters</w:t>
      </w:r>
      <w:r w:rsidR="00865818">
        <w:rPr>
          <w:rFonts w:ascii="Arial" w:eastAsia="Arial" w:hAnsi="Arial" w:cs="Arial"/>
        </w:rPr>
        <w:t>.</w:t>
      </w:r>
    </w:p>
    <w:p w14:paraId="6DE98E80" w14:textId="4FC3516D" w:rsidR="00DC7482" w:rsidRDefault="00DC7482" w:rsidP="00865818">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We would also </w:t>
      </w:r>
      <w:r w:rsidR="008B07B9">
        <w:rPr>
          <w:rFonts w:ascii="Arial" w:eastAsia="Arial" w:hAnsi="Arial" w:cs="Arial"/>
        </w:rPr>
        <w:t>seek</w:t>
      </w:r>
      <w:r>
        <w:rPr>
          <w:rFonts w:ascii="Arial" w:eastAsia="Arial" w:hAnsi="Arial" w:cs="Arial"/>
        </w:rPr>
        <w:t xml:space="preserve"> sufficient mobility parking permit spaces close to the walkways and playgrounds.</w:t>
      </w:r>
    </w:p>
    <w:tbl>
      <w:tblPr>
        <w:tblStyle w:val="TableGrid"/>
        <w:tblW w:w="9360" w:type="dxa"/>
        <w:tblLayout w:type="fixed"/>
        <w:tblLook w:val="06A0" w:firstRow="1" w:lastRow="0" w:firstColumn="1" w:lastColumn="0" w:noHBand="1" w:noVBand="1"/>
      </w:tblPr>
      <w:tblGrid>
        <w:gridCol w:w="9360"/>
      </w:tblGrid>
      <w:tr w:rsidR="006A661F" w14:paraId="1E61294C" w14:textId="77777777" w:rsidTr="5310C2B3">
        <w:trPr>
          <w:trHeight w:val="885"/>
        </w:trPr>
        <w:tc>
          <w:tcPr>
            <w:tcW w:w="9360" w:type="dxa"/>
          </w:tcPr>
          <w:p w14:paraId="14B5D2B5" w14:textId="7FEE43E9" w:rsidR="006A661F" w:rsidRDefault="37CC6237" w:rsidP="002666EF">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6E4F7A">
              <w:rPr>
                <w:rFonts w:ascii="Arial" w:eastAsia="Arial" w:hAnsi="Arial" w:cs="Arial"/>
                <w:b/>
                <w:bCs/>
              </w:rPr>
              <w:t>9</w:t>
            </w:r>
            <w:r w:rsidRPr="5310C2B3">
              <w:rPr>
                <w:rFonts w:ascii="Arial" w:eastAsia="Arial" w:hAnsi="Arial" w:cs="Arial"/>
                <w:b/>
                <w:bCs/>
              </w:rPr>
              <w:t>:</w:t>
            </w:r>
            <w:r w:rsidR="371BAF01" w:rsidRPr="5310C2B3">
              <w:rPr>
                <w:rFonts w:ascii="Arial" w:eastAsia="Arial" w:hAnsi="Arial" w:cs="Arial"/>
                <w:b/>
                <w:bCs/>
              </w:rPr>
              <w:t xml:space="preserve"> </w:t>
            </w:r>
            <w:r w:rsidR="7B2202BB" w:rsidRPr="5310C2B3">
              <w:rPr>
                <w:rFonts w:ascii="Arial" w:eastAsia="Arial" w:hAnsi="Arial" w:cs="Arial"/>
              </w:rPr>
              <w:t>that</w:t>
            </w:r>
            <w:r w:rsidR="7B2202BB" w:rsidRPr="5310C2B3">
              <w:rPr>
                <w:rFonts w:ascii="Arial" w:eastAsia="Arial" w:hAnsi="Arial" w:cs="Arial"/>
                <w:b/>
                <w:bCs/>
              </w:rPr>
              <w:t xml:space="preserve"> </w:t>
            </w:r>
            <w:r w:rsidR="00126AAC">
              <w:rPr>
                <w:rFonts w:ascii="Arial" w:eastAsia="Arial" w:hAnsi="Arial" w:cs="Arial"/>
              </w:rPr>
              <w:t xml:space="preserve">KDC </w:t>
            </w:r>
            <w:r w:rsidR="7B2202BB" w:rsidRPr="5310C2B3">
              <w:rPr>
                <w:rFonts w:ascii="Arial" w:eastAsia="Arial" w:hAnsi="Arial" w:cs="Arial"/>
              </w:rPr>
              <w:t xml:space="preserve">ensures that the </w:t>
            </w:r>
            <w:r w:rsidR="1622C6EA" w:rsidRPr="5310C2B3">
              <w:rPr>
                <w:rFonts w:ascii="Arial" w:eastAsia="Arial" w:hAnsi="Arial" w:cs="Arial"/>
              </w:rPr>
              <w:t>landscape designers</w:t>
            </w:r>
            <w:r w:rsidR="59343678" w:rsidRPr="5310C2B3">
              <w:rPr>
                <w:rFonts w:ascii="Arial" w:eastAsia="Arial" w:hAnsi="Arial" w:cs="Arial"/>
              </w:rPr>
              <w:t xml:space="preserve"> are reminded of </w:t>
            </w:r>
            <w:r w:rsidR="2CD3AE75" w:rsidRPr="5310C2B3">
              <w:rPr>
                <w:rFonts w:ascii="Arial" w:eastAsia="Arial" w:hAnsi="Arial" w:cs="Arial"/>
              </w:rPr>
              <w:t>Council’s commitment</w:t>
            </w:r>
            <w:r w:rsidR="59343678" w:rsidRPr="5310C2B3">
              <w:rPr>
                <w:rFonts w:ascii="Arial" w:eastAsia="Arial" w:hAnsi="Arial" w:cs="Arial"/>
              </w:rPr>
              <w:t xml:space="preserve"> to </w:t>
            </w:r>
            <w:r w:rsidR="00BD0A9D">
              <w:rPr>
                <w:rFonts w:ascii="Arial" w:eastAsia="Arial" w:hAnsi="Arial" w:cs="Arial"/>
              </w:rPr>
              <w:t>u</w:t>
            </w:r>
            <w:r w:rsidR="59343678" w:rsidRPr="5310C2B3">
              <w:rPr>
                <w:rFonts w:ascii="Arial" w:eastAsia="Arial" w:hAnsi="Arial" w:cs="Arial"/>
              </w:rPr>
              <w:t xml:space="preserve">niversal </w:t>
            </w:r>
            <w:r w:rsidR="00BD0A9D">
              <w:rPr>
                <w:rFonts w:ascii="Arial" w:eastAsia="Arial" w:hAnsi="Arial" w:cs="Arial"/>
              </w:rPr>
              <w:t>d</w:t>
            </w:r>
            <w:r w:rsidR="59343678" w:rsidRPr="5310C2B3">
              <w:rPr>
                <w:rFonts w:ascii="Arial" w:eastAsia="Arial" w:hAnsi="Arial" w:cs="Arial"/>
              </w:rPr>
              <w:t>esign.</w:t>
            </w:r>
          </w:p>
        </w:tc>
      </w:tr>
      <w:tr w:rsidR="00E1712D" w14:paraId="4DE07B68" w14:textId="77777777" w:rsidTr="5310C2B3">
        <w:trPr>
          <w:trHeight w:val="885"/>
        </w:trPr>
        <w:tc>
          <w:tcPr>
            <w:tcW w:w="9360" w:type="dxa"/>
          </w:tcPr>
          <w:p w14:paraId="5D422709" w14:textId="4931F5CA" w:rsidR="00E1712D" w:rsidRPr="5310C2B3" w:rsidRDefault="006E5FE1" w:rsidP="002666EF">
            <w:pPr>
              <w:pStyle w:val="NormalWeb"/>
              <w:shd w:val="clear" w:color="auto" w:fill="FFFFFF" w:themeFill="background1"/>
              <w:spacing w:after="200" w:afterAutospacing="0" w:line="360" w:lineRule="auto"/>
              <w:ind w:right="304"/>
              <w:rPr>
                <w:rFonts w:ascii="Arial" w:eastAsia="Arial" w:hAnsi="Arial" w:cs="Arial"/>
                <w:b/>
                <w:bCs/>
              </w:rPr>
            </w:pPr>
            <w:r w:rsidRPr="5310C2B3">
              <w:rPr>
                <w:rFonts w:ascii="Arial" w:eastAsia="Arial" w:hAnsi="Arial" w:cs="Arial"/>
                <w:b/>
                <w:bCs/>
              </w:rPr>
              <w:t xml:space="preserve">Recommendation </w:t>
            </w:r>
            <w:r w:rsidR="006E4F7A">
              <w:rPr>
                <w:rFonts w:ascii="Arial" w:eastAsia="Arial" w:hAnsi="Arial" w:cs="Arial"/>
                <w:b/>
                <w:bCs/>
              </w:rPr>
              <w:t>10</w:t>
            </w:r>
            <w:r w:rsidRPr="5310C2B3">
              <w:rPr>
                <w:rFonts w:ascii="Arial" w:eastAsia="Arial" w:hAnsi="Arial" w:cs="Arial"/>
                <w:b/>
                <w:bCs/>
              </w:rPr>
              <w:t xml:space="preserve">: </w:t>
            </w:r>
            <w:r w:rsidRPr="5310C2B3">
              <w:rPr>
                <w:rFonts w:ascii="Arial" w:eastAsia="Arial" w:hAnsi="Arial" w:cs="Arial"/>
              </w:rPr>
              <w:t>that</w:t>
            </w:r>
            <w:r w:rsidRPr="5310C2B3">
              <w:rPr>
                <w:rFonts w:ascii="Arial" w:eastAsia="Arial" w:hAnsi="Arial" w:cs="Arial"/>
                <w:b/>
                <w:bCs/>
              </w:rPr>
              <w:t xml:space="preserve"> </w:t>
            </w:r>
            <w:r w:rsidR="00126AAC">
              <w:rPr>
                <w:rFonts w:ascii="Arial" w:eastAsia="Arial" w:hAnsi="Arial" w:cs="Arial"/>
              </w:rPr>
              <w:t xml:space="preserve">KDC </w:t>
            </w:r>
            <w:r w:rsidRPr="5310C2B3">
              <w:rPr>
                <w:rFonts w:ascii="Arial" w:eastAsia="Arial" w:hAnsi="Arial" w:cs="Arial"/>
              </w:rPr>
              <w:t xml:space="preserve">ensures that </w:t>
            </w:r>
            <w:r w:rsidR="000B2AC0">
              <w:rPr>
                <w:rFonts w:ascii="Arial" w:eastAsia="Arial" w:hAnsi="Arial" w:cs="Arial"/>
              </w:rPr>
              <w:t>there is clear pedestrian access for disabled people using mobility equipment</w:t>
            </w:r>
            <w:r w:rsidR="00DC7482">
              <w:rPr>
                <w:rFonts w:ascii="Arial" w:eastAsia="Arial" w:hAnsi="Arial" w:cs="Arial"/>
              </w:rPr>
              <w:t xml:space="preserve"> and sufficient mobility parking</w:t>
            </w:r>
            <w:r w:rsidR="008B07B9">
              <w:rPr>
                <w:rFonts w:ascii="Arial" w:eastAsia="Arial" w:hAnsi="Arial" w:cs="Arial"/>
              </w:rPr>
              <w:t xml:space="preserve"> near playgrounds</w:t>
            </w:r>
            <w:r w:rsidR="000B2AC0">
              <w:rPr>
                <w:rFonts w:ascii="Arial" w:eastAsia="Arial" w:hAnsi="Arial" w:cs="Arial"/>
              </w:rPr>
              <w:t>.</w:t>
            </w:r>
          </w:p>
        </w:tc>
      </w:tr>
    </w:tbl>
    <w:p w14:paraId="2C471981" w14:textId="77777777" w:rsidR="000B2AC0" w:rsidRDefault="000B2AC0"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8658395" w14:textId="0C477458" w:rsidR="23B22ABF" w:rsidRDefault="00BD0A9D"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Pr>
          <w:rFonts w:ascii="Arial" w:eastAsia="Arial" w:hAnsi="Arial" w:cs="Arial"/>
          <w:b/>
          <w:bCs/>
          <w:color w:val="143F6A" w:themeColor="accent3" w:themeShade="80"/>
          <w:sz w:val="28"/>
          <w:szCs w:val="28"/>
        </w:rPr>
        <w:t>Flooding</w:t>
      </w:r>
    </w:p>
    <w:p w14:paraId="63275755" w14:textId="014087F6" w:rsidR="00EB2C09" w:rsidRDefault="331EC201"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0B2E0F4B">
        <w:rPr>
          <w:rFonts w:ascii="Arial" w:eastAsia="Arial" w:hAnsi="Arial" w:cs="Arial"/>
        </w:rPr>
        <w:t xml:space="preserve">The impact on the disabled community during </w:t>
      </w:r>
      <w:r w:rsidR="08296C54" w:rsidRPr="0B2E0F4B">
        <w:rPr>
          <w:rFonts w:ascii="Arial" w:eastAsia="Arial" w:hAnsi="Arial" w:cs="Arial"/>
        </w:rPr>
        <w:t>last year's extreme weather events</w:t>
      </w:r>
      <w:r w:rsidRPr="0B2E0F4B">
        <w:rPr>
          <w:rFonts w:ascii="Arial" w:eastAsia="Arial" w:hAnsi="Arial" w:cs="Arial"/>
        </w:rPr>
        <w:t xml:space="preserve"> highlights the importance of climate resilience being an integral part of the Council plan</w:t>
      </w:r>
      <w:r w:rsidR="498F87E1" w:rsidRPr="0B2E0F4B">
        <w:rPr>
          <w:rFonts w:ascii="Arial" w:eastAsia="Arial" w:hAnsi="Arial" w:cs="Arial"/>
        </w:rPr>
        <w:t xml:space="preserve">. Creating climate resilience for disabled community is high priority as in times of a weather crisis, the disabled community are often an </w:t>
      </w:r>
      <w:r w:rsidR="7BFE7014" w:rsidRPr="650368C8">
        <w:rPr>
          <w:rFonts w:ascii="Arial" w:eastAsia="Arial" w:hAnsi="Arial" w:cs="Arial"/>
        </w:rPr>
        <w:t>afterthought</w:t>
      </w:r>
      <w:r w:rsidR="498F87E1" w:rsidRPr="650368C8">
        <w:rPr>
          <w:rFonts w:ascii="Arial" w:eastAsia="Arial" w:hAnsi="Arial" w:cs="Arial"/>
        </w:rPr>
        <w:t>.</w:t>
      </w:r>
      <w:r w:rsidR="498F87E1" w:rsidRPr="0B2E0F4B">
        <w:rPr>
          <w:rFonts w:ascii="Arial" w:eastAsia="Arial" w:hAnsi="Arial" w:cs="Arial"/>
        </w:rPr>
        <w:t xml:space="preserve"> </w:t>
      </w:r>
      <w:r w:rsidR="007C52C9">
        <w:rPr>
          <w:rFonts w:ascii="Arial" w:eastAsia="Arial" w:hAnsi="Arial" w:cs="Arial"/>
        </w:rPr>
        <w:t xml:space="preserve">DPA would ask that any new builds of playgrounds consider the placement </w:t>
      </w:r>
      <w:r w:rsidR="00B66BAB">
        <w:rPr>
          <w:rFonts w:ascii="Arial" w:eastAsia="Arial" w:hAnsi="Arial" w:cs="Arial"/>
        </w:rPr>
        <w:t xml:space="preserve">to </w:t>
      </w:r>
      <w:r w:rsidR="00B66BAB" w:rsidRPr="00B66BAB">
        <w:rPr>
          <w:rFonts w:ascii="Arial" w:eastAsia="Arial" w:hAnsi="Arial" w:cs="Arial"/>
        </w:rPr>
        <w:t>improve drainage to ensure a safer and better play environment</w:t>
      </w:r>
      <w:r w:rsidR="007C52C9">
        <w:rPr>
          <w:rFonts w:ascii="Arial" w:eastAsia="Arial" w:hAnsi="Arial" w:cs="Arial"/>
        </w:rPr>
        <w:t>.</w:t>
      </w:r>
    </w:p>
    <w:tbl>
      <w:tblPr>
        <w:tblStyle w:val="TableGrid"/>
        <w:tblW w:w="9360" w:type="dxa"/>
        <w:tblLayout w:type="fixed"/>
        <w:tblLook w:val="06A0" w:firstRow="1" w:lastRow="0" w:firstColumn="1" w:lastColumn="0" w:noHBand="1" w:noVBand="1"/>
      </w:tblPr>
      <w:tblGrid>
        <w:gridCol w:w="9360"/>
      </w:tblGrid>
      <w:tr w:rsidR="007832AD" w14:paraId="691E5183" w14:textId="77777777" w:rsidTr="28457530">
        <w:trPr>
          <w:trHeight w:val="885"/>
        </w:trPr>
        <w:tc>
          <w:tcPr>
            <w:tcW w:w="9360" w:type="dxa"/>
          </w:tcPr>
          <w:p w14:paraId="763BA463" w14:textId="6CCEDE4A"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6E4F7A">
              <w:rPr>
                <w:rFonts w:ascii="Arial" w:eastAsia="Arial" w:hAnsi="Arial" w:cs="Arial"/>
                <w:b/>
                <w:bCs/>
              </w:rPr>
              <w:t>11</w:t>
            </w:r>
            <w:r w:rsidRPr="5310C2B3">
              <w:rPr>
                <w:rFonts w:ascii="Arial" w:eastAsia="Arial" w:hAnsi="Arial" w:cs="Arial"/>
                <w:b/>
                <w:bCs/>
              </w:rPr>
              <w:t>:</w:t>
            </w:r>
            <w:r w:rsidRPr="5310C2B3">
              <w:rPr>
                <w:rFonts w:ascii="Arial" w:eastAsia="Arial" w:hAnsi="Arial" w:cs="Arial"/>
              </w:rPr>
              <w:t xml:space="preserve"> </w:t>
            </w:r>
            <w:r w:rsidR="000B2AC0">
              <w:rPr>
                <w:rFonts w:ascii="Arial" w:eastAsia="Arial" w:hAnsi="Arial" w:cs="Arial"/>
              </w:rPr>
              <w:t xml:space="preserve">that </w:t>
            </w:r>
            <w:r w:rsidR="001F6878">
              <w:rPr>
                <w:rFonts w:ascii="Arial" w:eastAsia="Arial" w:hAnsi="Arial" w:cs="Arial"/>
              </w:rPr>
              <w:t xml:space="preserve">KDC </w:t>
            </w:r>
            <w:r w:rsidR="000B2AC0">
              <w:rPr>
                <w:rFonts w:ascii="Arial" w:eastAsia="Arial" w:hAnsi="Arial" w:cs="Arial"/>
              </w:rPr>
              <w:t xml:space="preserve">consider the </w:t>
            </w:r>
            <w:r w:rsidR="00AE7009">
              <w:rPr>
                <w:rFonts w:ascii="Arial" w:eastAsia="Arial" w:hAnsi="Arial" w:cs="Arial"/>
              </w:rPr>
              <w:t>possible impact of</w:t>
            </w:r>
            <w:r w:rsidR="000B2AC0">
              <w:rPr>
                <w:rFonts w:ascii="Arial" w:eastAsia="Arial" w:hAnsi="Arial" w:cs="Arial"/>
              </w:rPr>
              <w:t xml:space="preserve"> flooding </w:t>
            </w:r>
            <w:r w:rsidR="00D404B2">
              <w:rPr>
                <w:rFonts w:ascii="Arial" w:eastAsia="Arial" w:hAnsi="Arial" w:cs="Arial"/>
              </w:rPr>
              <w:t>on</w:t>
            </w:r>
            <w:r w:rsidR="000B2AC0">
              <w:rPr>
                <w:rFonts w:ascii="Arial" w:eastAsia="Arial" w:hAnsi="Arial" w:cs="Arial"/>
              </w:rPr>
              <w:t xml:space="preserve"> a playground </w:t>
            </w:r>
            <w:r w:rsidR="00F513D1">
              <w:rPr>
                <w:rFonts w:ascii="Arial" w:eastAsia="Arial" w:hAnsi="Arial" w:cs="Arial"/>
              </w:rPr>
              <w:t xml:space="preserve">and </w:t>
            </w:r>
            <w:r w:rsidR="008B07B9">
              <w:rPr>
                <w:rFonts w:ascii="Arial" w:eastAsia="Arial" w:hAnsi="Arial" w:cs="Arial"/>
              </w:rPr>
              <w:t xml:space="preserve">ensuring that were possible the impacts </w:t>
            </w:r>
            <w:r w:rsidR="007F2D24">
              <w:rPr>
                <w:rFonts w:ascii="Arial" w:eastAsia="Arial" w:hAnsi="Arial" w:cs="Arial"/>
              </w:rPr>
              <w:t>can</w:t>
            </w:r>
            <w:r w:rsidR="008B07B9">
              <w:rPr>
                <w:rFonts w:ascii="Arial" w:eastAsia="Arial" w:hAnsi="Arial" w:cs="Arial"/>
              </w:rPr>
              <w:t xml:space="preserve"> be mitigated</w:t>
            </w:r>
            <w:r w:rsidR="000B2AC0">
              <w:rPr>
                <w:rFonts w:ascii="Arial" w:eastAsia="Arial" w:hAnsi="Arial" w:cs="Arial"/>
              </w:rPr>
              <w:t>.</w:t>
            </w:r>
          </w:p>
        </w:tc>
      </w:tr>
    </w:tbl>
    <w:p w14:paraId="0FAD6278" w14:textId="201133E3" w:rsidR="00CD078E" w:rsidRDefault="00CD078E" w:rsidP="0065516B">
      <w:pPr>
        <w:pStyle w:val="NormalWeb"/>
        <w:shd w:val="clear" w:color="auto" w:fill="FFFFFF" w:themeFill="background1"/>
        <w:spacing w:before="0" w:beforeAutospacing="0" w:after="200" w:afterAutospacing="0" w:line="360" w:lineRule="auto"/>
        <w:ind w:right="304"/>
        <w:rPr>
          <w:rFonts w:ascii="Arial" w:hAnsi="Arial" w:cs="Arial"/>
        </w:rPr>
      </w:pPr>
    </w:p>
    <w:sectPr w:rsidR="00CD078E" w:rsidSect="00006136">
      <w:footerReference w:type="default" r:id="rId19"/>
      <w:head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69F4" w14:textId="77777777" w:rsidR="00006136" w:rsidRDefault="00006136" w:rsidP="00634AEC">
      <w:pPr>
        <w:spacing w:after="0" w:line="240" w:lineRule="auto"/>
      </w:pPr>
      <w:r>
        <w:separator/>
      </w:r>
    </w:p>
  </w:endnote>
  <w:endnote w:type="continuationSeparator" w:id="0">
    <w:p w14:paraId="4C5236AA" w14:textId="77777777" w:rsidR="00006136" w:rsidRDefault="00006136" w:rsidP="00634AEC">
      <w:pPr>
        <w:spacing w:after="0" w:line="240" w:lineRule="auto"/>
      </w:pPr>
      <w:r>
        <w:continuationSeparator/>
      </w:r>
    </w:p>
  </w:endnote>
  <w:endnote w:type="continuationNotice" w:id="1">
    <w:p w14:paraId="1313D201" w14:textId="77777777" w:rsidR="00006136" w:rsidRDefault="00006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373CD37" w14:textId="5EB6DAD7" w:rsidR="00953608" w:rsidRDefault="00953608" w:rsidP="00781E2E">
        <w:pPr>
          <w:pStyle w:val="Footer"/>
          <w:tabs>
            <w:tab w:val="clear" w:pos="9026"/>
            <w:tab w:val="right" w:pos="9356"/>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3D97" w14:textId="77777777" w:rsidR="00006136" w:rsidRDefault="00006136" w:rsidP="00634AEC">
      <w:pPr>
        <w:spacing w:after="0" w:line="240" w:lineRule="auto"/>
      </w:pPr>
      <w:r>
        <w:separator/>
      </w:r>
    </w:p>
  </w:footnote>
  <w:footnote w:type="continuationSeparator" w:id="0">
    <w:p w14:paraId="76DB7C34" w14:textId="77777777" w:rsidR="00006136" w:rsidRDefault="00006136" w:rsidP="00634AEC">
      <w:pPr>
        <w:spacing w:after="0" w:line="240" w:lineRule="auto"/>
      </w:pPr>
      <w:r>
        <w:continuationSeparator/>
      </w:r>
    </w:p>
  </w:footnote>
  <w:footnote w:type="continuationNotice" w:id="1">
    <w:p w14:paraId="67CBCF09" w14:textId="77777777" w:rsidR="00006136" w:rsidRDefault="00006136">
      <w:pPr>
        <w:spacing w:after="0" w:line="240" w:lineRule="auto"/>
      </w:pPr>
    </w:p>
  </w:footnote>
  <w:footnote w:id="2">
    <w:p w14:paraId="638B3044" w14:textId="73F6B2C1" w:rsidR="003C16FF" w:rsidRPr="003C16FF" w:rsidRDefault="003C16FF">
      <w:pPr>
        <w:pStyle w:val="FootnoteText"/>
        <w:rPr>
          <w:lang w:val="en-NZ"/>
        </w:rPr>
      </w:pPr>
      <w:r>
        <w:rPr>
          <w:rStyle w:val="FootnoteReference"/>
        </w:rPr>
        <w:footnoteRef/>
      </w:r>
      <w:r>
        <w:t xml:space="preserve"> Kaipara District Council. (2022). </w:t>
      </w:r>
      <w:r>
        <w:rPr>
          <w:i/>
          <w:iCs/>
        </w:rPr>
        <w:t xml:space="preserve">Making Te </w:t>
      </w:r>
      <w:proofErr w:type="spellStart"/>
      <w:r>
        <w:rPr>
          <w:i/>
          <w:iCs/>
        </w:rPr>
        <w:t>Taitokerau</w:t>
      </w:r>
      <w:proofErr w:type="spellEnd"/>
      <w:r>
        <w:rPr>
          <w:i/>
          <w:iCs/>
        </w:rPr>
        <w:t xml:space="preserve"> Accessible Guidance Booklet 2022. </w:t>
      </w:r>
      <w:hyperlink r:id="rId1" w:history="1">
        <w:r w:rsidRPr="00743DAD">
          <w:rPr>
            <w:rStyle w:val="Hyperlink"/>
          </w:rPr>
          <w:t>https://www.kaipara.govt.nz/uploads/community-planning/Community%20Events/2022%20Making%20Te%20Tai%20Tokerau%20accessible%20-%20Guidance%20Booklet.pdf</w:t>
        </w:r>
      </w:hyperlink>
    </w:p>
  </w:footnote>
  <w:footnote w:id="3">
    <w:p w14:paraId="717F3D6B" w14:textId="77777777" w:rsidR="00BD0131" w:rsidRDefault="00BD0131" w:rsidP="00BD0131">
      <w:pPr>
        <w:pStyle w:val="FootnoteText"/>
      </w:pPr>
      <w:r w:rsidRPr="4B627203">
        <w:rPr>
          <w:rStyle w:val="FootnoteReference"/>
        </w:rPr>
        <w:footnoteRef/>
      </w:r>
      <w:r>
        <w:t xml:space="preserve"> Playground Centre. </w:t>
      </w:r>
      <w:hyperlink r:id="rId2">
        <w:r w:rsidRPr="4B627203">
          <w:rPr>
            <w:rStyle w:val="Hyperlink"/>
          </w:rPr>
          <w:t>https://www.playgroundcentre.com/categories/all-inclusive-and-accessible/</w:t>
        </w:r>
      </w:hyperlink>
    </w:p>
    <w:p w14:paraId="39642BC8" w14:textId="77777777" w:rsidR="00BD0131" w:rsidRDefault="00BD0131" w:rsidP="00BD0131">
      <w:pPr>
        <w:pStyle w:val="FootnoteText"/>
      </w:pPr>
    </w:p>
  </w:footnote>
  <w:footnote w:id="4">
    <w:p w14:paraId="67D41F92" w14:textId="4220310B" w:rsidR="00721D35" w:rsidRDefault="00721D35" w:rsidP="00ED6FEA">
      <w:pPr>
        <w:pStyle w:val="FootnoteText"/>
      </w:pPr>
      <w:r>
        <w:rPr>
          <w:rStyle w:val="FootnoteReference"/>
        </w:rPr>
        <w:footnoteRef/>
      </w:r>
      <w:r w:rsidR="00ED6FEA">
        <w:t xml:space="preserve"> </w:t>
      </w:r>
      <w:r w:rsidR="002B26D9">
        <w:t xml:space="preserve">Kaipara District Council. (2022). </w:t>
      </w:r>
      <w:r w:rsidR="00ED6FEA" w:rsidRPr="002B26D9">
        <w:rPr>
          <w:i/>
          <w:iCs/>
        </w:rPr>
        <w:t>Kaipara, Place, People</w:t>
      </w:r>
      <w:r w:rsidR="002B26D9" w:rsidRPr="002B26D9">
        <w:rPr>
          <w:i/>
          <w:iCs/>
        </w:rPr>
        <w:t xml:space="preserve"> </w:t>
      </w:r>
      <w:r w:rsidR="00ED6FEA" w:rsidRPr="002B26D9">
        <w:rPr>
          <w:i/>
          <w:iCs/>
        </w:rPr>
        <w:t>and Key Trends</w:t>
      </w:r>
      <w:r w:rsidR="002B26D9" w:rsidRPr="002B26D9">
        <w:rPr>
          <w:i/>
          <w:iCs/>
        </w:rPr>
        <w:t>.</w:t>
      </w:r>
      <w:r w:rsidR="002B26D9">
        <w:t xml:space="preserve"> </w:t>
      </w:r>
      <w:hyperlink r:id="rId3" w:history="1">
        <w:r w:rsidR="003C46A3" w:rsidRPr="00743DAD">
          <w:rPr>
            <w:rStyle w:val="Hyperlink"/>
          </w:rPr>
          <w:t>https://kaipara.govt.nz/uploads/policy/Kaipara%20Environmental%20Scan%202023%20.pdf</w:t>
        </w:r>
      </w:hyperlink>
    </w:p>
    <w:p w14:paraId="09925C52" w14:textId="77777777" w:rsidR="003C46A3" w:rsidRPr="00721D35" w:rsidRDefault="003C46A3">
      <w:pPr>
        <w:pStyle w:val="FootnoteText"/>
        <w:rPr>
          <w:lang w:val="en-NZ"/>
        </w:rPr>
      </w:pPr>
    </w:p>
  </w:footnote>
  <w:footnote w:id="5">
    <w:p w14:paraId="455A43FF" w14:textId="1C834864" w:rsidR="00307024" w:rsidRPr="00307024" w:rsidRDefault="00307024">
      <w:pPr>
        <w:pStyle w:val="FootnoteText"/>
        <w:rPr>
          <w:lang w:val="en-NZ"/>
        </w:rPr>
      </w:pPr>
      <w:r>
        <w:rPr>
          <w:rStyle w:val="FootnoteReference"/>
        </w:rPr>
        <w:footnoteRef/>
      </w:r>
      <w:r>
        <w:t xml:space="preserve"> Office of Disability Issues. (</w:t>
      </w:r>
      <w:proofErr w:type="spellStart"/>
      <w:r>
        <w:t>n.d</w:t>
      </w:r>
      <w:proofErr w:type="spellEnd"/>
      <w:r>
        <w:t xml:space="preserve">). </w:t>
      </w:r>
      <w:r w:rsidR="00D60B4F" w:rsidRPr="00D60B4F">
        <w:rPr>
          <w:i/>
          <w:iCs/>
        </w:rPr>
        <w:t>Key facts about disability in New Zealand.</w:t>
      </w:r>
      <w:r w:rsidR="00D60B4F">
        <w:t xml:space="preserve"> </w:t>
      </w:r>
      <w:hyperlink r:id="rId4" w:history="1">
        <w:r w:rsidR="00D60B4F" w:rsidRPr="00743DAD">
          <w:rPr>
            <w:rStyle w:val="Hyperlink"/>
          </w:rPr>
          <w:t>https://www.odi.govt.nz/home/about-disability/key-facts-about-disability-in-new-zealand/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6"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7"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0"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1"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3"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4"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6"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19"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0"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4"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2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9"/>
  </w:num>
  <w:num w:numId="2" w16cid:durableId="1588147642">
    <w:abstractNumId w:val="13"/>
  </w:num>
  <w:num w:numId="3" w16cid:durableId="1898280582">
    <w:abstractNumId w:val="6"/>
  </w:num>
  <w:num w:numId="4" w16cid:durableId="853039323">
    <w:abstractNumId w:val="12"/>
  </w:num>
  <w:num w:numId="5" w16cid:durableId="1934899065">
    <w:abstractNumId w:val="20"/>
  </w:num>
  <w:num w:numId="6" w16cid:durableId="1428186719">
    <w:abstractNumId w:val="2"/>
  </w:num>
  <w:num w:numId="7" w16cid:durableId="1306230758">
    <w:abstractNumId w:val="15"/>
  </w:num>
  <w:num w:numId="8" w16cid:durableId="238633899">
    <w:abstractNumId w:val="23"/>
  </w:num>
  <w:num w:numId="9" w16cid:durableId="438138804">
    <w:abstractNumId w:val="7"/>
  </w:num>
  <w:num w:numId="10" w16cid:durableId="342829852">
    <w:abstractNumId w:val="26"/>
  </w:num>
  <w:num w:numId="11" w16cid:durableId="865290446">
    <w:abstractNumId w:val="5"/>
  </w:num>
  <w:num w:numId="12" w16cid:durableId="988440426">
    <w:abstractNumId w:val="18"/>
  </w:num>
  <w:num w:numId="13" w16cid:durableId="481316713">
    <w:abstractNumId w:val="24"/>
  </w:num>
  <w:num w:numId="14" w16cid:durableId="420880992">
    <w:abstractNumId w:val="1"/>
  </w:num>
  <w:num w:numId="15" w16cid:durableId="460460723">
    <w:abstractNumId w:val="8"/>
  </w:num>
  <w:num w:numId="16" w16cid:durableId="939987613">
    <w:abstractNumId w:val="14"/>
  </w:num>
  <w:num w:numId="17" w16cid:durableId="1812552111">
    <w:abstractNumId w:val="3"/>
  </w:num>
  <w:num w:numId="18" w16cid:durableId="1930574050">
    <w:abstractNumId w:val="28"/>
  </w:num>
  <w:num w:numId="19" w16cid:durableId="1888830089">
    <w:abstractNumId w:val="4"/>
  </w:num>
  <w:num w:numId="20" w16cid:durableId="1680156405">
    <w:abstractNumId w:val="17"/>
  </w:num>
  <w:num w:numId="21" w16cid:durableId="2109500981">
    <w:abstractNumId w:val="21"/>
  </w:num>
  <w:num w:numId="22" w16cid:durableId="1836873599">
    <w:abstractNumId w:val="16"/>
  </w:num>
  <w:num w:numId="23" w16cid:durableId="1180582867">
    <w:abstractNumId w:val="27"/>
  </w:num>
  <w:num w:numId="24" w16cid:durableId="229317706">
    <w:abstractNumId w:val="25"/>
  </w:num>
  <w:num w:numId="25" w16cid:durableId="2076007114">
    <w:abstractNumId w:val="0"/>
  </w:num>
  <w:num w:numId="26" w16cid:durableId="103548731">
    <w:abstractNumId w:val="22"/>
  </w:num>
  <w:num w:numId="27" w16cid:durableId="1378898541">
    <w:abstractNumId w:val="11"/>
  </w:num>
  <w:num w:numId="28" w16cid:durableId="1765951516">
    <w:abstractNumId w:val="19"/>
  </w:num>
  <w:num w:numId="29" w16cid:durableId="1504510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F66"/>
    <w:rsid w:val="00006136"/>
    <w:rsid w:val="000070C8"/>
    <w:rsid w:val="0000742D"/>
    <w:rsid w:val="0000752C"/>
    <w:rsid w:val="00013645"/>
    <w:rsid w:val="0001364A"/>
    <w:rsid w:val="000148D0"/>
    <w:rsid w:val="00014BEE"/>
    <w:rsid w:val="00014C47"/>
    <w:rsid w:val="00015CE1"/>
    <w:rsid w:val="00017CCC"/>
    <w:rsid w:val="000226E4"/>
    <w:rsid w:val="000230E8"/>
    <w:rsid w:val="000234A4"/>
    <w:rsid w:val="000235EC"/>
    <w:rsid w:val="00024563"/>
    <w:rsid w:val="00025018"/>
    <w:rsid w:val="00031D44"/>
    <w:rsid w:val="000349FA"/>
    <w:rsid w:val="00035E1C"/>
    <w:rsid w:val="00036320"/>
    <w:rsid w:val="00036712"/>
    <w:rsid w:val="0003772F"/>
    <w:rsid w:val="00037FC6"/>
    <w:rsid w:val="000414CF"/>
    <w:rsid w:val="00041D76"/>
    <w:rsid w:val="00041FBF"/>
    <w:rsid w:val="0004348C"/>
    <w:rsid w:val="00044065"/>
    <w:rsid w:val="00046B28"/>
    <w:rsid w:val="0004737F"/>
    <w:rsid w:val="00052F4F"/>
    <w:rsid w:val="000533B3"/>
    <w:rsid w:val="000535F1"/>
    <w:rsid w:val="000550F7"/>
    <w:rsid w:val="0005737C"/>
    <w:rsid w:val="0006044B"/>
    <w:rsid w:val="000637E9"/>
    <w:rsid w:val="000666F7"/>
    <w:rsid w:val="000670F8"/>
    <w:rsid w:val="000674DD"/>
    <w:rsid w:val="0007011A"/>
    <w:rsid w:val="00071FFF"/>
    <w:rsid w:val="00072DEB"/>
    <w:rsid w:val="00073074"/>
    <w:rsid w:val="000736E1"/>
    <w:rsid w:val="000736FA"/>
    <w:rsid w:val="000740CA"/>
    <w:rsid w:val="000745DD"/>
    <w:rsid w:val="0007556A"/>
    <w:rsid w:val="00076EAA"/>
    <w:rsid w:val="0007759F"/>
    <w:rsid w:val="00080AA1"/>
    <w:rsid w:val="0008175A"/>
    <w:rsid w:val="00084775"/>
    <w:rsid w:val="0009027B"/>
    <w:rsid w:val="000922E3"/>
    <w:rsid w:val="00093671"/>
    <w:rsid w:val="00094129"/>
    <w:rsid w:val="00094986"/>
    <w:rsid w:val="00094A71"/>
    <w:rsid w:val="00095EEF"/>
    <w:rsid w:val="000A0737"/>
    <w:rsid w:val="000A1606"/>
    <w:rsid w:val="000A1718"/>
    <w:rsid w:val="000A33E1"/>
    <w:rsid w:val="000A657C"/>
    <w:rsid w:val="000A7323"/>
    <w:rsid w:val="000A7C8B"/>
    <w:rsid w:val="000B185F"/>
    <w:rsid w:val="000B1D28"/>
    <w:rsid w:val="000B2AC0"/>
    <w:rsid w:val="000B3424"/>
    <w:rsid w:val="000B488D"/>
    <w:rsid w:val="000B6739"/>
    <w:rsid w:val="000B68C4"/>
    <w:rsid w:val="000B6EF8"/>
    <w:rsid w:val="000B7499"/>
    <w:rsid w:val="000C2873"/>
    <w:rsid w:val="000C2A3A"/>
    <w:rsid w:val="000C4453"/>
    <w:rsid w:val="000C6941"/>
    <w:rsid w:val="000C7061"/>
    <w:rsid w:val="000D067B"/>
    <w:rsid w:val="000D17AD"/>
    <w:rsid w:val="000D205B"/>
    <w:rsid w:val="000E1B11"/>
    <w:rsid w:val="000F19DE"/>
    <w:rsid w:val="000F1E53"/>
    <w:rsid w:val="000F3EEB"/>
    <w:rsid w:val="00103EC3"/>
    <w:rsid w:val="00104896"/>
    <w:rsid w:val="00107484"/>
    <w:rsid w:val="0010771E"/>
    <w:rsid w:val="00110706"/>
    <w:rsid w:val="001107B4"/>
    <w:rsid w:val="0011130A"/>
    <w:rsid w:val="00111D13"/>
    <w:rsid w:val="001154A3"/>
    <w:rsid w:val="00117547"/>
    <w:rsid w:val="00124DA3"/>
    <w:rsid w:val="001265BC"/>
    <w:rsid w:val="00126AAC"/>
    <w:rsid w:val="0013210E"/>
    <w:rsid w:val="00133092"/>
    <w:rsid w:val="0013462F"/>
    <w:rsid w:val="00136446"/>
    <w:rsid w:val="00140F6B"/>
    <w:rsid w:val="00142084"/>
    <w:rsid w:val="0014208D"/>
    <w:rsid w:val="001473CD"/>
    <w:rsid w:val="00147E1C"/>
    <w:rsid w:val="0014C8C7"/>
    <w:rsid w:val="00151FB5"/>
    <w:rsid w:val="00152A49"/>
    <w:rsid w:val="00153B37"/>
    <w:rsid w:val="00154333"/>
    <w:rsid w:val="00161459"/>
    <w:rsid w:val="00163131"/>
    <w:rsid w:val="001653C2"/>
    <w:rsid w:val="00170558"/>
    <w:rsid w:val="001729F0"/>
    <w:rsid w:val="00173018"/>
    <w:rsid w:val="00174BBC"/>
    <w:rsid w:val="00176895"/>
    <w:rsid w:val="00180D8A"/>
    <w:rsid w:val="00194198"/>
    <w:rsid w:val="00195475"/>
    <w:rsid w:val="0019728E"/>
    <w:rsid w:val="001A15B7"/>
    <w:rsid w:val="001A3927"/>
    <w:rsid w:val="001A50D0"/>
    <w:rsid w:val="001A63C9"/>
    <w:rsid w:val="001B1BB9"/>
    <w:rsid w:val="001B2FE7"/>
    <w:rsid w:val="001B3754"/>
    <w:rsid w:val="001B3D05"/>
    <w:rsid w:val="001B734D"/>
    <w:rsid w:val="001B7E62"/>
    <w:rsid w:val="001C0434"/>
    <w:rsid w:val="001C0954"/>
    <w:rsid w:val="001C3EBA"/>
    <w:rsid w:val="001C433F"/>
    <w:rsid w:val="001D267D"/>
    <w:rsid w:val="001D29F1"/>
    <w:rsid w:val="001D542D"/>
    <w:rsid w:val="001D57D8"/>
    <w:rsid w:val="001D6E88"/>
    <w:rsid w:val="001E04AD"/>
    <w:rsid w:val="001E0A94"/>
    <w:rsid w:val="001E0EF3"/>
    <w:rsid w:val="001E423F"/>
    <w:rsid w:val="001E6E77"/>
    <w:rsid w:val="001F4504"/>
    <w:rsid w:val="001F46CD"/>
    <w:rsid w:val="001F6878"/>
    <w:rsid w:val="001F7C5A"/>
    <w:rsid w:val="001F7CBA"/>
    <w:rsid w:val="00200E1A"/>
    <w:rsid w:val="00202D74"/>
    <w:rsid w:val="00203B73"/>
    <w:rsid w:val="00204D76"/>
    <w:rsid w:val="00205F01"/>
    <w:rsid w:val="002116DC"/>
    <w:rsid w:val="00213391"/>
    <w:rsid w:val="00214B48"/>
    <w:rsid w:val="00214DAB"/>
    <w:rsid w:val="0021613D"/>
    <w:rsid w:val="002204E7"/>
    <w:rsid w:val="00220FED"/>
    <w:rsid w:val="00221155"/>
    <w:rsid w:val="00224266"/>
    <w:rsid w:val="002247B1"/>
    <w:rsid w:val="0023133E"/>
    <w:rsid w:val="00233492"/>
    <w:rsid w:val="00234512"/>
    <w:rsid w:val="00235B27"/>
    <w:rsid w:val="00236538"/>
    <w:rsid w:val="00237B5E"/>
    <w:rsid w:val="00242D87"/>
    <w:rsid w:val="002460B2"/>
    <w:rsid w:val="00251A3E"/>
    <w:rsid w:val="002522A6"/>
    <w:rsid w:val="00252A79"/>
    <w:rsid w:val="00253585"/>
    <w:rsid w:val="002537A1"/>
    <w:rsid w:val="00254BE9"/>
    <w:rsid w:val="00255576"/>
    <w:rsid w:val="002570DB"/>
    <w:rsid w:val="00262D3C"/>
    <w:rsid w:val="00264110"/>
    <w:rsid w:val="002646FA"/>
    <w:rsid w:val="00264FE6"/>
    <w:rsid w:val="002666EF"/>
    <w:rsid w:val="0026674B"/>
    <w:rsid w:val="00276C70"/>
    <w:rsid w:val="002778E9"/>
    <w:rsid w:val="002827F8"/>
    <w:rsid w:val="00282DCE"/>
    <w:rsid w:val="00283060"/>
    <w:rsid w:val="00285D15"/>
    <w:rsid w:val="00292F8D"/>
    <w:rsid w:val="00293802"/>
    <w:rsid w:val="0029638D"/>
    <w:rsid w:val="002A020E"/>
    <w:rsid w:val="002A18DA"/>
    <w:rsid w:val="002A1FFF"/>
    <w:rsid w:val="002A368F"/>
    <w:rsid w:val="002A49C2"/>
    <w:rsid w:val="002A527E"/>
    <w:rsid w:val="002A6CD3"/>
    <w:rsid w:val="002A7024"/>
    <w:rsid w:val="002A7EFF"/>
    <w:rsid w:val="002B1068"/>
    <w:rsid w:val="002B23E6"/>
    <w:rsid w:val="002B26D9"/>
    <w:rsid w:val="002C03BC"/>
    <w:rsid w:val="002C0869"/>
    <w:rsid w:val="002C0D48"/>
    <w:rsid w:val="002C41E5"/>
    <w:rsid w:val="002C6DC6"/>
    <w:rsid w:val="002D5BF9"/>
    <w:rsid w:val="002E0071"/>
    <w:rsid w:val="002E23C8"/>
    <w:rsid w:val="002E2574"/>
    <w:rsid w:val="002E25B6"/>
    <w:rsid w:val="002F1442"/>
    <w:rsid w:val="002F2704"/>
    <w:rsid w:val="002F522C"/>
    <w:rsid w:val="003057A4"/>
    <w:rsid w:val="00305F16"/>
    <w:rsid w:val="00307024"/>
    <w:rsid w:val="00310062"/>
    <w:rsid w:val="0031341A"/>
    <w:rsid w:val="003148AB"/>
    <w:rsid w:val="00316659"/>
    <w:rsid w:val="00316C3C"/>
    <w:rsid w:val="00317561"/>
    <w:rsid w:val="00326C1B"/>
    <w:rsid w:val="00327FF8"/>
    <w:rsid w:val="00331AB0"/>
    <w:rsid w:val="00333724"/>
    <w:rsid w:val="00333E94"/>
    <w:rsid w:val="00336522"/>
    <w:rsid w:val="00336C43"/>
    <w:rsid w:val="00336EEC"/>
    <w:rsid w:val="00337365"/>
    <w:rsid w:val="00337E85"/>
    <w:rsid w:val="003419BC"/>
    <w:rsid w:val="00344A3F"/>
    <w:rsid w:val="00347725"/>
    <w:rsid w:val="003477F5"/>
    <w:rsid w:val="00351E01"/>
    <w:rsid w:val="0035486D"/>
    <w:rsid w:val="00357EA8"/>
    <w:rsid w:val="0036035C"/>
    <w:rsid w:val="00373B2C"/>
    <w:rsid w:val="0037452D"/>
    <w:rsid w:val="00374853"/>
    <w:rsid w:val="00376117"/>
    <w:rsid w:val="00377331"/>
    <w:rsid w:val="00382AA4"/>
    <w:rsid w:val="003870BF"/>
    <w:rsid w:val="003879D9"/>
    <w:rsid w:val="00387F7A"/>
    <w:rsid w:val="0039004F"/>
    <w:rsid w:val="003911B0"/>
    <w:rsid w:val="0039125F"/>
    <w:rsid w:val="00392CA2"/>
    <w:rsid w:val="00396AE4"/>
    <w:rsid w:val="00397DCD"/>
    <w:rsid w:val="00397EFA"/>
    <w:rsid w:val="003A26E7"/>
    <w:rsid w:val="003A530B"/>
    <w:rsid w:val="003A6D45"/>
    <w:rsid w:val="003A78CE"/>
    <w:rsid w:val="003AA8FF"/>
    <w:rsid w:val="003B0C58"/>
    <w:rsid w:val="003B154D"/>
    <w:rsid w:val="003B2747"/>
    <w:rsid w:val="003B2C5B"/>
    <w:rsid w:val="003B3DF5"/>
    <w:rsid w:val="003B4503"/>
    <w:rsid w:val="003B7159"/>
    <w:rsid w:val="003C122B"/>
    <w:rsid w:val="003C16FF"/>
    <w:rsid w:val="003C2A51"/>
    <w:rsid w:val="003C46A3"/>
    <w:rsid w:val="003C4C57"/>
    <w:rsid w:val="003D0B7D"/>
    <w:rsid w:val="003D3702"/>
    <w:rsid w:val="003D39C8"/>
    <w:rsid w:val="003D4AC1"/>
    <w:rsid w:val="003D660D"/>
    <w:rsid w:val="003E01EF"/>
    <w:rsid w:val="003E16E6"/>
    <w:rsid w:val="003E183C"/>
    <w:rsid w:val="003E3C38"/>
    <w:rsid w:val="003E4523"/>
    <w:rsid w:val="003E5072"/>
    <w:rsid w:val="003E766A"/>
    <w:rsid w:val="003F1F51"/>
    <w:rsid w:val="003F242E"/>
    <w:rsid w:val="003F4773"/>
    <w:rsid w:val="003F4864"/>
    <w:rsid w:val="004030C5"/>
    <w:rsid w:val="004115AF"/>
    <w:rsid w:val="00412627"/>
    <w:rsid w:val="00414236"/>
    <w:rsid w:val="00415EC4"/>
    <w:rsid w:val="00422A0D"/>
    <w:rsid w:val="0042546F"/>
    <w:rsid w:val="00425A72"/>
    <w:rsid w:val="0043132C"/>
    <w:rsid w:val="0043178F"/>
    <w:rsid w:val="00431DAC"/>
    <w:rsid w:val="004329A9"/>
    <w:rsid w:val="00432BD0"/>
    <w:rsid w:val="004334E0"/>
    <w:rsid w:val="004337A6"/>
    <w:rsid w:val="00433C01"/>
    <w:rsid w:val="004350F3"/>
    <w:rsid w:val="00442A50"/>
    <w:rsid w:val="00446455"/>
    <w:rsid w:val="00447973"/>
    <w:rsid w:val="00447B47"/>
    <w:rsid w:val="0044F890"/>
    <w:rsid w:val="00453585"/>
    <w:rsid w:val="00453925"/>
    <w:rsid w:val="00457FA1"/>
    <w:rsid w:val="004600A7"/>
    <w:rsid w:val="00460325"/>
    <w:rsid w:val="00461079"/>
    <w:rsid w:val="0046285C"/>
    <w:rsid w:val="004628E8"/>
    <w:rsid w:val="00464349"/>
    <w:rsid w:val="004677AA"/>
    <w:rsid w:val="00467806"/>
    <w:rsid w:val="00471F08"/>
    <w:rsid w:val="004724F1"/>
    <w:rsid w:val="00472F47"/>
    <w:rsid w:val="004739EF"/>
    <w:rsid w:val="00475765"/>
    <w:rsid w:val="00476592"/>
    <w:rsid w:val="00477E3C"/>
    <w:rsid w:val="0048313D"/>
    <w:rsid w:val="00483681"/>
    <w:rsid w:val="0048448D"/>
    <w:rsid w:val="0048659C"/>
    <w:rsid w:val="004872BB"/>
    <w:rsid w:val="004873AB"/>
    <w:rsid w:val="004918C8"/>
    <w:rsid w:val="00492995"/>
    <w:rsid w:val="004A0B5F"/>
    <w:rsid w:val="004A0EE5"/>
    <w:rsid w:val="004A46A5"/>
    <w:rsid w:val="004A6160"/>
    <w:rsid w:val="004B3546"/>
    <w:rsid w:val="004B35D5"/>
    <w:rsid w:val="004C034E"/>
    <w:rsid w:val="004C1006"/>
    <w:rsid w:val="004C6A8C"/>
    <w:rsid w:val="004D53A5"/>
    <w:rsid w:val="004E02FF"/>
    <w:rsid w:val="004E03C4"/>
    <w:rsid w:val="004E25D6"/>
    <w:rsid w:val="004E29C5"/>
    <w:rsid w:val="004E3264"/>
    <w:rsid w:val="004E4BF0"/>
    <w:rsid w:val="004E6034"/>
    <w:rsid w:val="004E6BAB"/>
    <w:rsid w:val="004E7CD9"/>
    <w:rsid w:val="004F03F6"/>
    <w:rsid w:val="004F49AC"/>
    <w:rsid w:val="004F56E3"/>
    <w:rsid w:val="004F5DAC"/>
    <w:rsid w:val="004F656A"/>
    <w:rsid w:val="004F661D"/>
    <w:rsid w:val="004F6C08"/>
    <w:rsid w:val="0050140B"/>
    <w:rsid w:val="00503B01"/>
    <w:rsid w:val="0050725F"/>
    <w:rsid w:val="005146A7"/>
    <w:rsid w:val="005174CE"/>
    <w:rsid w:val="00521854"/>
    <w:rsid w:val="00523A1F"/>
    <w:rsid w:val="005244AE"/>
    <w:rsid w:val="005255B7"/>
    <w:rsid w:val="00526386"/>
    <w:rsid w:val="005305C5"/>
    <w:rsid w:val="0053202C"/>
    <w:rsid w:val="005322BB"/>
    <w:rsid w:val="00534749"/>
    <w:rsid w:val="0053649D"/>
    <w:rsid w:val="00537AF7"/>
    <w:rsid w:val="00540277"/>
    <w:rsid w:val="005448F6"/>
    <w:rsid w:val="00545094"/>
    <w:rsid w:val="00547874"/>
    <w:rsid w:val="00550339"/>
    <w:rsid w:val="005516C4"/>
    <w:rsid w:val="00552A6C"/>
    <w:rsid w:val="00554DC8"/>
    <w:rsid w:val="0055605E"/>
    <w:rsid w:val="005570B8"/>
    <w:rsid w:val="00562291"/>
    <w:rsid w:val="00562E74"/>
    <w:rsid w:val="0056508A"/>
    <w:rsid w:val="005748C7"/>
    <w:rsid w:val="00574D49"/>
    <w:rsid w:val="005804F4"/>
    <w:rsid w:val="00580C0C"/>
    <w:rsid w:val="00582938"/>
    <w:rsid w:val="005832FA"/>
    <w:rsid w:val="00584023"/>
    <w:rsid w:val="0058634F"/>
    <w:rsid w:val="00586E56"/>
    <w:rsid w:val="00587C7D"/>
    <w:rsid w:val="00587E76"/>
    <w:rsid w:val="005923F0"/>
    <w:rsid w:val="00592A15"/>
    <w:rsid w:val="0059459D"/>
    <w:rsid w:val="00594857"/>
    <w:rsid w:val="00594C6D"/>
    <w:rsid w:val="005A2BB2"/>
    <w:rsid w:val="005A474A"/>
    <w:rsid w:val="005A487C"/>
    <w:rsid w:val="005A4E2D"/>
    <w:rsid w:val="005A5C90"/>
    <w:rsid w:val="005B1958"/>
    <w:rsid w:val="005B1967"/>
    <w:rsid w:val="005B25B5"/>
    <w:rsid w:val="005B2D88"/>
    <w:rsid w:val="005B6441"/>
    <w:rsid w:val="005C0EFE"/>
    <w:rsid w:val="005C1C10"/>
    <w:rsid w:val="005C1FE4"/>
    <w:rsid w:val="005C2088"/>
    <w:rsid w:val="005C2F7F"/>
    <w:rsid w:val="005C4058"/>
    <w:rsid w:val="005C4795"/>
    <w:rsid w:val="005C6301"/>
    <w:rsid w:val="005C69C4"/>
    <w:rsid w:val="005D4E7A"/>
    <w:rsid w:val="005D6000"/>
    <w:rsid w:val="005E0006"/>
    <w:rsid w:val="005E2479"/>
    <w:rsid w:val="005E263F"/>
    <w:rsid w:val="005E2FC2"/>
    <w:rsid w:val="005E399B"/>
    <w:rsid w:val="005E631A"/>
    <w:rsid w:val="005F1D05"/>
    <w:rsid w:val="005F2825"/>
    <w:rsid w:val="005F6095"/>
    <w:rsid w:val="00604D07"/>
    <w:rsid w:val="0060538E"/>
    <w:rsid w:val="006109B7"/>
    <w:rsid w:val="00610AAE"/>
    <w:rsid w:val="00612023"/>
    <w:rsid w:val="00613BEB"/>
    <w:rsid w:val="00616BFA"/>
    <w:rsid w:val="006179D4"/>
    <w:rsid w:val="00617B71"/>
    <w:rsid w:val="00617C4C"/>
    <w:rsid w:val="00622105"/>
    <w:rsid w:val="006249FD"/>
    <w:rsid w:val="0062656C"/>
    <w:rsid w:val="00626845"/>
    <w:rsid w:val="00626DE9"/>
    <w:rsid w:val="00630818"/>
    <w:rsid w:val="00630F41"/>
    <w:rsid w:val="0063371B"/>
    <w:rsid w:val="00634AEC"/>
    <w:rsid w:val="0063506C"/>
    <w:rsid w:val="0063684B"/>
    <w:rsid w:val="00636895"/>
    <w:rsid w:val="0063757B"/>
    <w:rsid w:val="00637AAA"/>
    <w:rsid w:val="00641C18"/>
    <w:rsid w:val="00641CF1"/>
    <w:rsid w:val="006425E2"/>
    <w:rsid w:val="00644245"/>
    <w:rsid w:val="00647A11"/>
    <w:rsid w:val="00653EFA"/>
    <w:rsid w:val="0065516B"/>
    <w:rsid w:val="0065604C"/>
    <w:rsid w:val="00657232"/>
    <w:rsid w:val="00660843"/>
    <w:rsid w:val="00664D0A"/>
    <w:rsid w:val="00670B18"/>
    <w:rsid w:val="006715B8"/>
    <w:rsid w:val="00673983"/>
    <w:rsid w:val="00682121"/>
    <w:rsid w:val="0068242F"/>
    <w:rsid w:val="00682B77"/>
    <w:rsid w:val="00683777"/>
    <w:rsid w:val="0068440F"/>
    <w:rsid w:val="0068683D"/>
    <w:rsid w:val="0068711D"/>
    <w:rsid w:val="00693900"/>
    <w:rsid w:val="00695906"/>
    <w:rsid w:val="0069592D"/>
    <w:rsid w:val="00697843"/>
    <w:rsid w:val="006A11B4"/>
    <w:rsid w:val="006A2081"/>
    <w:rsid w:val="006A404A"/>
    <w:rsid w:val="006A661F"/>
    <w:rsid w:val="006B1F6F"/>
    <w:rsid w:val="006B23DF"/>
    <w:rsid w:val="006B3AD7"/>
    <w:rsid w:val="006B5018"/>
    <w:rsid w:val="006BB0E4"/>
    <w:rsid w:val="006C03AE"/>
    <w:rsid w:val="006C2171"/>
    <w:rsid w:val="006C2550"/>
    <w:rsid w:val="006D0E49"/>
    <w:rsid w:val="006D1957"/>
    <w:rsid w:val="006D197F"/>
    <w:rsid w:val="006D2A0B"/>
    <w:rsid w:val="006D416F"/>
    <w:rsid w:val="006D4555"/>
    <w:rsid w:val="006D512C"/>
    <w:rsid w:val="006D5CD7"/>
    <w:rsid w:val="006D6BAE"/>
    <w:rsid w:val="006D7510"/>
    <w:rsid w:val="006E245E"/>
    <w:rsid w:val="006E413E"/>
    <w:rsid w:val="006E4412"/>
    <w:rsid w:val="006E4F7A"/>
    <w:rsid w:val="006E5FE1"/>
    <w:rsid w:val="006E76A1"/>
    <w:rsid w:val="006F1959"/>
    <w:rsid w:val="006F24AE"/>
    <w:rsid w:val="006F4DA2"/>
    <w:rsid w:val="00700885"/>
    <w:rsid w:val="0070107D"/>
    <w:rsid w:val="007037DB"/>
    <w:rsid w:val="007049C0"/>
    <w:rsid w:val="00705941"/>
    <w:rsid w:val="007123DD"/>
    <w:rsid w:val="007133E2"/>
    <w:rsid w:val="007210B5"/>
    <w:rsid w:val="00721D35"/>
    <w:rsid w:val="00722F9E"/>
    <w:rsid w:val="0072333A"/>
    <w:rsid w:val="0072444A"/>
    <w:rsid w:val="007247B9"/>
    <w:rsid w:val="0072583D"/>
    <w:rsid w:val="00726300"/>
    <w:rsid w:val="00727EE9"/>
    <w:rsid w:val="0073346B"/>
    <w:rsid w:val="00737D11"/>
    <w:rsid w:val="00740199"/>
    <w:rsid w:val="007401B4"/>
    <w:rsid w:val="00741311"/>
    <w:rsid w:val="00741FEF"/>
    <w:rsid w:val="0074264A"/>
    <w:rsid w:val="00743262"/>
    <w:rsid w:val="00745D2B"/>
    <w:rsid w:val="007511D6"/>
    <w:rsid w:val="0075273B"/>
    <w:rsid w:val="00752BD8"/>
    <w:rsid w:val="007530A7"/>
    <w:rsid w:val="00753916"/>
    <w:rsid w:val="00755ECC"/>
    <w:rsid w:val="00760AF6"/>
    <w:rsid w:val="0077103C"/>
    <w:rsid w:val="00771248"/>
    <w:rsid w:val="00771A3C"/>
    <w:rsid w:val="00772105"/>
    <w:rsid w:val="00775532"/>
    <w:rsid w:val="0078027D"/>
    <w:rsid w:val="00780A3A"/>
    <w:rsid w:val="0078142B"/>
    <w:rsid w:val="00781E2E"/>
    <w:rsid w:val="007832AD"/>
    <w:rsid w:val="00783B60"/>
    <w:rsid w:val="00786AAF"/>
    <w:rsid w:val="00786E34"/>
    <w:rsid w:val="00790174"/>
    <w:rsid w:val="00791EB9"/>
    <w:rsid w:val="007928EF"/>
    <w:rsid w:val="00792B04"/>
    <w:rsid w:val="0079701C"/>
    <w:rsid w:val="00797D56"/>
    <w:rsid w:val="007A3DEE"/>
    <w:rsid w:val="007A49C3"/>
    <w:rsid w:val="007A5B14"/>
    <w:rsid w:val="007A5D60"/>
    <w:rsid w:val="007B4138"/>
    <w:rsid w:val="007B492C"/>
    <w:rsid w:val="007B4A88"/>
    <w:rsid w:val="007B5236"/>
    <w:rsid w:val="007B5937"/>
    <w:rsid w:val="007B5C96"/>
    <w:rsid w:val="007B628A"/>
    <w:rsid w:val="007C1177"/>
    <w:rsid w:val="007C1C34"/>
    <w:rsid w:val="007C1E0C"/>
    <w:rsid w:val="007C3380"/>
    <w:rsid w:val="007C52C9"/>
    <w:rsid w:val="007C78C3"/>
    <w:rsid w:val="007D07D8"/>
    <w:rsid w:val="007D4EC5"/>
    <w:rsid w:val="007D5ED1"/>
    <w:rsid w:val="007E2C35"/>
    <w:rsid w:val="007E467E"/>
    <w:rsid w:val="007E6BC2"/>
    <w:rsid w:val="007F0408"/>
    <w:rsid w:val="007F2D24"/>
    <w:rsid w:val="007F5480"/>
    <w:rsid w:val="007F5705"/>
    <w:rsid w:val="007F7940"/>
    <w:rsid w:val="008004D1"/>
    <w:rsid w:val="00803C73"/>
    <w:rsid w:val="00804589"/>
    <w:rsid w:val="00806B72"/>
    <w:rsid w:val="00811A1C"/>
    <w:rsid w:val="00813E35"/>
    <w:rsid w:val="00817B25"/>
    <w:rsid w:val="008201A2"/>
    <w:rsid w:val="008206F1"/>
    <w:rsid w:val="008260B8"/>
    <w:rsid w:val="00832EF2"/>
    <w:rsid w:val="008349B1"/>
    <w:rsid w:val="00834F02"/>
    <w:rsid w:val="008358F2"/>
    <w:rsid w:val="0083687C"/>
    <w:rsid w:val="008437B4"/>
    <w:rsid w:val="008443CB"/>
    <w:rsid w:val="00844F82"/>
    <w:rsid w:val="00846D12"/>
    <w:rsid w:val="008471CB"/>
    <w:rsid w:val="00851ABD"/>
    <w:rsid w:val="0085518C"/>
    <w:rsid w:val="00855DD9"/>
    <w:rsid w:val="00862602"/>
    <w:rsid w:val="00862C70"/>
    <w:rsid w:val="00862D3D"/>
    <w:rsid w:val="00864839"/>
    <w:rsid w:val="00865818"/>
    <w:rsid w:val="00866AD8"/>
    <w:rsid w:val="00871A53"/>
    <w:rsid w:val="00871CAE"/>
    <w:rsid w:val="008732CC"/>
    <w:rsid w:val="00873BB8"/>
    <w:rsid w:val="00875871"/>
    <w:rsid w:val="00876588"/>
    <w:rsid w:val="00880396"/>
    <w:rsid w:val="00882FF5"/>
    <w:rsid w:val="00883C5A"/>
    <w:rsid w:val="00886976"/>
    <w:rsid w:val="008A06FA"/>
    <w:rsid w:val="008A2402"/>
    <w:rsid w:val="008A2DAD"/>
    <w:rsid w:val="008A4959"/>
    <w:rsid w:val="008B03B2"/>
    <w:rsid w:val="008B07B9"/>
    <w:rsid w:val="008B159B"/>
    <w:rsid w:val="008B15F2"/>
    <w:rsid w:val="008B4493"/>
    <w:rsid w:val="008B6932"/>
    <w:rsid w:val="008C0BFE"/>
    <w:rsid w:val="008C3BEF"/>
    <w:rsid w:val="008C7DA2"/>
    <w:rsid w:val="008C7EA8"/>
    <w:rsid w:val="008D4197"/>
    <w:rsid w:val="008D49AD"/>
    <w:rsid w:val="008D6352"/>
    <w:rsid w:val="008D7419"/>
    <w:rsid w:val="008D79D5"/>
    <w:rsid w:val="008E27E2"/>
    <w:rsid w:val="008E5018"/>
    <w:rsid w:val="008E541D"/>
    <w:rsid w:val="008E70CB"/>
    <w:rsid w:val="008F003F"/>
    <w:rsid w:val="008F1727"/>
    <w:rsid w:val="008F1AE1"/>
    <w:rsid w:val="008F44D8"/>
    <w:rsid w:val="00900445"/>
    <w:rsid w:val="0090121A"/>
    <w:rsid w:val="00901B47"/>
    <w:rsid w:val="00901D3E"/>
    <w:rsid w:val="00902171"/>
    <w:rsid w:val="00903952"/>
    <w:rsid w:val="00903AE7"/>
    <w:rsid w:val="009044F4"/>
    <w:rsid w:val="009058DF"/>
    <w:rsid w:val="009140EA"/>
    <w:rsid w:val="009141EA"/>
    <w:rsid w:val="00915FEE"/>
    <w:rsid w:val="00916568"/>
    <w:rsid w:val="0091773D"/>
    <w:rsid w:val="00920A25"/>
    <w:rsid w:val="00921D00"/>
    <w:rsid w:val="00922F32"/>
    <w:rsid w:val="00924117"/>
    <w:rsid w:val="00926212"/>
    <w:rsid w:val="009272B3"/>
    <w:rsid w:val="0093178E"/>
    <w:rsid w:val="00932C31"/>
    <w:rsid w:val="0093459B"/>
    <w:rsid w:val="009364DB"/>
    <w:rsid w:val="00942063"/>
    <w:rsid w:val="009433B1"/>
    <w:rsid w:val="009445BF"/>
    <w:rsid w:val="00944759"/>
    <w:rsid w:val="0094546A"/>
    <w:rsid w:val="00946B03"/>
    <w:rsid w:val="009511A2"/>
    <w:rsid w:val="009514A6"/>
    <w:rsid w:val="00953608"/>
    <w:rsid w:val="00953A09"/>
    <w:rsid w:val="00954523"/>
    <w:rsid w:val="0095750D"/>
    <w:rsid w:val="009600F1"/>
    <w:rsid w:val="00960CBE"/>
    <w:rsid w:val="00963599"/>
    <w:rsid w:val="009651E8"/>
    <w:rsid w:val="00967895"/>
    <w:rsid w:val="00970A52"/>
    <w:rsid w:val="009766AC"/>
    <w:rsid w:val="00977D5B"/>
    <w:rsid w:val="00977F71"/>
    <w:rsid w:val="00980031"/>
    <w:rsid w:val="00980328"/>
    <w:rsid w:val="00980ACE"/>
    <w:rsid w:val="009817A2"/>
    <w:rsid w:val="0098203B"/>
    <w:rsid w:val="00982D83"/>
    <w:rsid w:val="00983449"/>
    <w:rsid w:val="0098434C"/>
    <w:rsid w:val="0098618A"/>
    <w:rsid w:val="009923BC"/>
    <w:rsid w:val="00994CC1"/>
    <w:rsid w:val="009959A0"/>
    <w:rsid w:val="00996ADC"/>
    <w:rsid w:val="009A0566"/>
    <w:rsid w:val="009A133B"/>
    <w:rsid w:val="009A1640"/>
    <w:rsid w:val="009A4C1A"/>
    <w:rsid w:val="009B0C05"/>
    <w:rsid w:val="009B1FE3"/>
    <w:rsid w:val="009B2E4C"/>
    <w:rsid w:val="009B4DE0"/>
    <w:rsid w:val="009B584D"/>
    <w:rsid w:val="009B6EE7"/>
    <w:rsid w:val="009B7F12"/>
    <w:rsid w:val="009C1882"/>
    <w:rsid w:val="009C25EE"/>
    <w:rsid w:val="009C4BDB"/>
    <w:rsid w:val="009C4E82"/>
    <w:rsid w:val="009D05F1"/>
    <w:rsid w:val="009D19A6"/>
    <w:rsid w:val="009D21E0"/>
    <w:rsid w:val="009D2AF4"/>
    <w:rsid w:val="009D39DC"/>
    <w:rsid w:val="009D3F3F"/>
    <w:rsid w:val="009D4247"/>
    <w:rsid w:val="009E2105"/>
    <w:rsid w:val="009E5A82"/>
    <w:rsid w:val="009E7527"/>
    <w:rsid w:val="009F2252"/>
    <w:rsid w:val="009F3915"/>
    <w:rsid w:val="009F43CD"/>
    <w:rsid w:val="009F7B41"/>
    <w:rsid w:val="00A00C6A"/>
    <w:rsid w:val="00A01C88"/>
    <w:rsid w:val="00A058B3"/>
    <w:rsid w:val="00A062C5"/>
    <w:rsid w:val="00A06C97"/>
    <w:rsid w:val="00A12510"/>
    <w:rsid w:val="00A135D9"/>
    <w:rsid w:val="00A16FC9"/>
    <w:rsid w:val="00A186A3"/>
    <w:rsid w:val="00A20BEE"/>
    <w:rsid w:val="00A241B0"/>
    <w:rsid w:val="00A248D5"/>
    <w:rsid w:val="00A2709C"/>
    <w:rsid w:val="00A272AB"/>
    <w:rsid w:val="00A30215"/>
    <w:rsid w:val="00A324DA"/>
    <w:rsid w:val="00A3699F"/>
    <w:rsid w:val="00A378EA"/>
    <w:rsid w:val="00A42A9E"/>
    <w:rsid w:val="00A432FD"/>
    <w:rsid w:val="00A45F72"/>
    <w:rsid w:val="00A52757"/>
    <w:rsid w:val="00A536A8"/>
    <w:rsid w:val="00A53984"/>
    <w:rsid w:val="00A54209"/>
    <w:rsid w:val="00A55CC4"/>
    <w:rsid w:val="00A56F67"/>
    <w:rsid w:val="00A61343"/>
    <w:rsid w:val="00A65619"/>
    <w:rsid w:val="00A67D69"/>
    <w:rsid w:val="00A702A1"/>
    <w:rsid w:val="00A7120F"/>
    <w:rsid w:val="00A721D4"/>
    <w:rsid w:val="00A761D3"/>
    <w:rsid w:val="00A7638E"/>
    <w:rsid w:val="00A76CE2"/>
    <w:rsid w:val="00A77DD5"/>
    <w:rsid w:val="00A77EC9"/>
    <w:rsid w:val="00A82E64"/>
    <w:rsid w:val="00A83DF4"/>
    <w:rsid w:val="00A9010D"/>
    <w:rsid w:val="00A9303E"/>
    <w:rsid w:val="00A9764D"/>
    <w:rsid w:val="00AA0719"/>
    <w:rsid w:val="00AA20C5"/>
    <w:rsid w:val="00AA3FF6"/>
    <w:rsid w:val="00AA6EC5"/>
    <w:rsid w:val="00AA7CBB"/>
    <w:rsid w:val="00AB08B2"/>
    <w:rsid w:val="00AB08FD"/>
    <w:rsid w:val="00AB2BF6"/>
    <w:rsid w:val="00AB3C98"/>
    <w:rsid w:val="00AB4D94"/>
    <w:rsid w:val="00AB501A"/>
    <w:rsid w:val="00AB58F2"/>
    <w:rsid w:val="00AC166D"/>
    <w:rsid w:val="00AC2BC6"/>
    <w:rsid w:val="00AC34D4"/>
    <w:rsid w:val="00AC5486"/>
    <w:rsid w:val="00AC714F"/>
    <w:rsid w:val="00AD0EB3"/>
    <w:rsid w:val="00AD13F8"/>
    <w:rsid w:val="00AD2AA6"/>
    <w:rsid w:val="00AD3157"/>
    <w:rsid w:val="00AD3F6F"/>
    <w:rsid w:val="00AD5B3C"/>
    <w:rsid w:val="00AD6557"/>
    <w:rsid w:val="00AD7131"/>
    <w:rsid w:val="00AE400B"/>
    <w:rsid w:val="00AE5C80"/>
    <w:rsid w:val="00AE7009"/>
    <w:rsid w:val="00AF0767"/>
    <w:rsid w:val="00AF2F6F"/>
    <w:rsid w:val="00AF57E5"/>
    <w:rsid w:val="00AF7A0D"/>
    <w:rsid w:val="00B00392"/>
    <w:rsid w:val="00B01C06"/>
    <w:rsid w:val="00B028A5"/>
    <w:rsid w:val="00B0338C"/>
    <w:rsid w:val="00B04257"/>
    <w:rsid w:val="00B04E67"/>
    <w:rsid w:val="00B05202"/>
    <w:rsid w:val="00B10200"/>
    <w:rsid w:val="00B225F0"/>
    <w:rsid w:val="00B2550C"/>
    <w:rsid w:val="00B25813"/>
    <w:rsid w:val="00B305FB"/>
    <w:rsid w:val="00B31BCB"/>
    <w:rsid w:val="00B329EA"/>
    <w:rsid w:val="00B3603A"/>
    <w:rsid w:val="00B362C5"/>
    <w:rsid w:val="00B36619"/>
    <w:rsid w:val="00B37293"/>
    <w:rsid w:val="00B37654"/>
    <w:rsid w:val="00B37C07"/>
    <w:rsid w:val="00B4106E"/>
    <w:rsid w:val="00B417F4"/>
    <w:rsid w:val="00B42CE9"/>
    <w:rsid w:val="00B47C99"/>
    <w:rsid w:val="00B507F3"/>
    <w:rsid w:val="00B5298D"/>
    <w:rsid w:val="00B538F9"/>
    <w:rsid w:val="00B53A67"/>
    <w:rsid w:val="00B53C63"/>
    <w:rsid w:val="00B54264"/>
    <w:rsid w:val="00B553D9"/>
    <w:rsid w:val="00B56E0C"/>
    <w:rsid w:val="00B5717C"/>
    <w:rsid w:val="00B57C9D"/>
    <w:rsid w:val="00B6239A"/>
    <w:rsid w:val="00B63ECF"/>
    <w:rsid w:val="00B65BB9"/>
    <w:rsid w:val="00B66869"/>
    <w:rsid w:val="00B66BAB"/>
    <w:rsid w:val="00B7005C"/>
    <w:rsid w:val="00B70622"/>
    <w:rsid w:val="00B710B4"/>
    <w:rsid w:val="00B7292F"/>
    <w:rsid w:val="00B7379C"/>
    <w:rsid w:val="00B7383C"/>
    <w:rsid w:val="00B73D8A"/>
    <w:rsid w:val="00B7718C"/>
    <w:rsid w:val="00B819EB"/>
    <w:rsid w:val="00B83B87"/>
    <w:rsid w:val="00B855AF"/>
    <w:rsid w:val="00B85746"/>
    <w:rsid w:val="00B85A9C"/>
    <w:rsid w:val="00B8613D"/>
    <w:rsid w:val="00B86F4B"/>
    <w:rsid w:val="00B90B0D"/>
    <w:rsid w:val="00B9361A"/>
    <w:rsid w:val="00B94DE7"/>
    <w:rsid w:val="00B95B53"/>
    <w:rsid w:val="00B9746B"/>
    <w:rsid w:val="00B97C6D"/>
    <w:rsid w:val="00BA3F3C"/>
    <w:rsid w:val="00BA68C7"/>
    <w:rsid w:val="00BA7E4B"/>
    <w:rsid w:val="00BB54FA"/>
    <w:rsid w:val="00BB64A0"/>
    <w:rsid w:val="00BC2E1D"/>
    <w:rsid w:val="00BC5E12"/>
    <w:rsid w:val="00BC7E11"/>
    <w:rsid w:val="00BD0131"/>
    <w:rsid w:val="00BD0A9D"/>
    <w:rsid w:val="00BD4DA5"/>
    <w:rsid w:val="00BD5F3B"/>
    <w:rsid w:val="00BDCA9B"/>
    <w:rsid w:val="00BE1A46"/>
    <w:rsid w:val="00BE286F"/>
    <w:rsid w:val="00BE37FD"/>
    <w:rsid w:val="00BE3E56"/>
    <w:rsid w:val="00BE407A"/>
    <w:rsid w:val="00BE6AF2"/>
    <w:rsid w:val="00BF04E7"/>
    <w:rsid w:val="00BF2DB6"/>
    <w:rsid w:val="00BF63E4"/>
    <w:rsid w:val="00BF67D9"/>
    <w:rsid w:val="00BF7175"/>
    <w:rsid w:val="00BF78C6"/>
    <w:rsid w:val="00C00AE5"/>
    <w:rsid w:val="00C00DE2"/>
    <w:rsid w:val="00C04DE3"/>
    <w:rsid w:val="00C0646D"/>
    <w:rsid w:val="00C078E6"/>
    <w:rsid w:val="00C10CCF"/>
    <w:rsid w:val="00C150C0"/>
    <w:rsid w:val="00C154BD"/>
    <w:rsid w:val="00C20778"/>
    <w:rsid w:val="00C23CCD"/>
    <w:rsid w:val="00C24A48"/>
    <w:rsid w:val="00C271B8"/>
    <w:rsid w:val="00C3131E"/>
    <w:rsid w:val="00C342B3"/>
    <w:rsid w:val="00C3509D"/>
    <w:rsid w:val="00C35305"/>
    <w:rsid w:val="00C35409"/>
    <w:rsid w:val="00C43165"/>
    <w:rsid w:val="00C473F0"/>
    <w:rsid w:val="00C535E8"/>
    <w:rsid w:val="00C60556"/>
    <w:rsid w:val="00C610D1"/>
    <w:rsid w:val="00C6227D"/>
    <w:rsid w:val="00C630D4"/>
    <w:rsid w:val="00C64929"/>
    <w:rsid w:val="00C64FFB"/>
    <w:rsid w:val="00C664AD"/>
    <w:rsid w:val="00C67927"/>
    <w:rsid w:val="00C74100"/>
    <w:rsid w:val="00C7612B"/>
    <w:rsid w:val="00C80903"/>
    <w:rsid w:val="00C82FA1"/>
    <w:rsid w:val="00C8445B"/>
    <w:rsid w:val="00C8654B"/>
    <w:rsid w:val="00C86AE3"/>
    <w:rsid w:val="00C911A3"/>
    <w:rsid w:val="00C91298"/>
    <w:rsid w:val="00C92B04"/>
    <w:rsid w:val="00C95E66"/>
    <w:rsid w:val="00C96FE5"/>
    <w:rsid w:val="00CA10B8"/>
    <w:rsid w:val="00CB5585"/>
    <w:rsid w:val="00CC0856"/>
    <w:rsid w:val="00CC217B"/>
    <w:rsid w:val="00CC31B6"/>
    <w:rsid w:val="00CC339B"/>
    <w:rsid w:val="00CC54AE"/>
    <w:rsid w:val="00CC57AA"/>
    <w:rsid w:val="00CC68C6"/>
    <w:rsid w:val="00CC79A3"/>
    <w:rsid w:val="00CD078E"/>
    <w:rsid w:val="00CD1230"/>
    <w:rsid w:val="00CD3912"/>
    <w:rsid w:val="00CD4578"/>
    <w:rsid w:val="00CD6BE3"/>
    <w:rsid w:val="00CE098E"/>
    <w:rsid w:val="00CE2C4B"/>
    <w:rsid w:val="00CE4D71"/>
    <w:rsid w:val="00CE56B2"/>
    <w:rsid w:val="00CE61F5"/>
    <w:rsid w:val="00CE7F4A"/>
    <w:rsid w:val="00CF2C0E"/>
    <w:rsid w:val="00CF52E1"/>
    <w:rsid w:val="00CF7FF4"/>
    <w:rsid w:val="00D01C65"/>
    <w:rsid w:val="00D01C67"/>
    <w:rsid w:val="00D05805"/>
    <w:rsid w:val="00D0678F"/>
    <w:rsid w:val="00D07F59"/>
    <w:rsid w:val="00D111CF"/>
    <w:rsid w:val="00D11BCC"/>
    <w:rsid w:val="00D142EC"/>
    <w:rsid w:val="00D15842"/>
    <w:rsid w:val="00D20045"/>
    <w:rsid w:val="00D2076D"/>
    <w:rsid w:val="00D20966"/>
    <w:rsid w:val="00D20F76"/>
    <w:rsid w:val="00D217D9"/>
    <w:rsid w:val="00D230E4"/>
    <w:rsid w:val="00D2525B"/>
    <w:rsid w:val="00D26396"/>
    <w:rsid w:val="00D270FB"/>
    <w:rsid w:val="00D27BC7"/>
    <w:rsid w:val="00D302DE"/>
    <w:rsid w:val="00D31AA6"/>
    <w:rsid w:val="00D35FC5"/>
    <w:rsid w:val="00D404B2"/>
    <w:rsid w:val="00D419B2"/>
    <w:rsid w:val="00D451C5"/>
    <w:rsid w:val="00D46BE8"/>
    <w:rsid w:val="00D47DED"/>
    <w:rsid w:val="00D5025C"/>
    <w:rsid w:val="00D50DE7"/>
    <w:rsid w:val="00D53D37"/>
    <w:rsid w:val="00D562E6"/>
    <w:rsid w:val="00D56E0F"/>
    <w:rsid w:val="00D57249"/>
    <w:rsid w:val="00D60B4F"/>
    <w:rsid w:val="00D6214D"/>
    <w:rsid w:val="00D625F0"/>
    <w:rsid w:val="00D62D45"/>
    <w:rsid w:val="00D63EF7"/>
    <w:rsid w:val="00D65D3D"/>
    <w:rsid w:val="00D66586"/>
    <w:rsid w:val="00D71FE7"/>
    <w:rsid w:val="00D72381"/>
    <w:rsid w:val="00D744B4"/>
    <w:rsid w:val="00D7463C"/>
    <w:rsid w:val="00D75720"/>
    <w:rsid w:val="00D75906"/>
    <w:rsid w:val="00D75A72"/>
    <w:rsid w:val="00D76E2C"/>
    <w:rsid w:val="00D80D5B"/>
    <w:rsid w:val="00D81DBD"/>
    <w:rsid w:val="00D840AD"/>
    <w:rsid w:val="00D844C2"/>
    <w:rsid w:val="00D84B12"/>
    <w:rsid w:val="00D85836"/>
    <w:rsid w:val="00D8631F"/>
    <w:rsid w:val="00D86D3B"/>
    <w:rsid w:val="00D928B0"/>
    <w:rsid w:val="00D9447A"/>
    <w:rsid w:val="00D9640C"/>
    <w:rsid w:val="00DA00F0"/>
    <w:rsid w:val="00DA2194"/>
    <w:rsid w:val="00DA2B1C"/>
    <w:rsid w:val="00DA36B0"/>
    <w:rsid w:val="00DB5EDF"/>
    <w:rsid w:val="00DC37F7"/>
    <w:rsid w:val="00DC48C2"/>
    <w:rsid w:val="00DC7482"/>
    <w:rsid w:val="00DD0685"/>
    <w:rsid w:val="00DD3144"/>
    <w:rsid w:val="00DD6BA3"/>
    <w:rsid w:val="00DE21BD"/>
    <w:rsid w:val="00DE46B7"/>
    <w:rsid w:val="00DE5CE3"/>
    <w:rsid w:val="00DE7B5F"/>
    <w:rsid w:val="00DE7BA1"/>
    <w:rsid w:val="00DE7D89"/>
    <w:rsid w:val="00DF57BC"/>
    <w:rsid w:val="00DF6513"/>
    <w:rsid w:val="00DF6AFE"/>
    <w:rsid w:val="00DF6CEE"/>
    <w:rsid w:val="00E014BC"/>
    <w:rsid w:val="00E02C4D"/>
    <w:rsid w:val="00E0554B"/>
    <w:rsid w:val="00E07E59"/>
    <w:rsid w:val="00E118C3"/>
    <w:rsid w:val="00E13065"/>
    <w:rsid w:val="00E137A4"/>
    <w:rsid w:val="00E14333"/>
    <w:rsid w:val="00E14B25"/>
    <w:rsid w:val="00E15411"/>
    <w:rsid w:val="00E16AFA"/>
    <w:rsid w:val="00E16C19"/>
    <w:rsid w:val="00E1712D"/>
    <w:rsid w:val="00E1766E"/>
    <w:rsid w:val="00E17CDD"/>
    <w:rsid w:val="00E21B2B"/>
    <w:rsid w:val="00E221D9"/>
    <w:rsid w:val="00E2429A"/>
    <w:rsid w:val="00E2447A"/>
    <w:rsid w:val="00E24C3B"/>
    <w:rsid w:val="00E269FC"/>
    <w:rsid w:val="00E303A8"/>
    <w:rsid w:val="00E30470"/>
    <w:rsid w:val="00E31649"/>
    <w:rsid w:val="00E32545"/>
    <w:rsid w:val="00E33BE8"/>
    <w:rsid w:val="00E35F32"/>
    <w:rsid w:val="00E37106"/>
    <w:rsid w:val="00E373E3"/>
    <w:rsid w:val="00E4083C"/>
    <w:rsid w:val="00E42038"/>
    <w:rsid w:val="00E42750"/>
    <w:rsid w:val="00E42ACD"/>
    <w:rsid w:val="00E44CBF"/>
    <w:rsid w:val="00E452A5"/>
    <w:rsid w:val="00E457C7"/>
    <w:rsid w:val="00E465A1"/>
    <w:rsid w:val="00E47BC9"/>
    <w:rsid w:val="00E53013"/>
    <w:rsid w:val="00E53192"/>
    <w:rsid w:val="00E55FF5"/>
    <w:rsid w:val="00E565D1"/>
    <w:rsid w:val="00E56E9C"/>
    <w:rsid w:val="00E5783A"/>
    <w:rsid w:val="00E60014"/>
    <w:rsid w:val="00E636C3"/>
    <w:rsid w:val="00E63DCC"/>
    <w:rsid w:val="00E649F3"/>
    <w:rsid w:val="00E65567"/>
    <w:rsid w:val="00E6697A"/>
    <w:rsid w:val="00E67341"/>
    <w:rsid w:val="00E70E28"/>
    <w:rsid w:val="00E73C81"/>
    <w:rsid w:val="00E74B15"/>
    <w:rsid w:val="00E74B87"/>
    <w:rsid w:val="00E808A4"/>
    <w:rsid w:val="00E843B2"/>
    <w:rsid w:val="00E851A9"/>
    <w:rsid w:val="00E9242C"/>
    <w:rsid w:val="00E92741"/>
    <w:rsid w:val="00E9298B"/>
    <w:rsid w:val="00E9773F"/>
    <w:rsid w:val="00EA3BD1"/>
    <w:rsid w:val="00EA3CB3"/>
    <w:rsid w:val="00EA7AD5"/>
    <w:rsid w:val="00EB0F71"/>
    <w:rsid w:val="00EB17E7"/>
    <w:rsid w:val="00EB2C09"/>
    <w:rsid w:val="00EB4434"/>
    <w:rsid w:val="00EC2E00"/>
    <w:rsid w:val="00EC4E7A"/>
    <w:rsid w:val="00EC58E1"/>
    <w:rsid w:val="00EC6AD9"/>
    <w:rsid w:val="00EC79CC"/>
    <w:rsid w:val="00ED01FA"/>
    <w:rsid w:val="00ED0C16"/>
    <w:rsid w:val="00ED335F"/>
    <w:rsid w:val="00ED4526"/>
    <w:rsid w:val="00ED6C3E"/>
    <w:rsid w:val="00ED6FEA"/>
    <w:rsid w:val="00EE24BA"/>
    <w:rsid w:val="00EE2B63"/>
    <w:rsid w:val="00EE2F48"/>
    <w:rsid w:val="00EE4CA7"/>
    <w:rsid w:val="00EE6F6F"/>
    <w:rsid w:val="00EE6F88"/>
    <w:rsid w:val="00EE7183"/>
    <w:rsid w:val="00EF2AA3"/>
    <w:rsid w:val="00EF44E1"/>
    <w:rsid w:val="00EF7A48"/>
    <w:rsid w:val="00F004DC"/>
    <w:rsid w:val="00F00C6A"/>
    <w:rsid w:val="00F0203D"/>
    <w:rsid w:val="00F027C8"/>
    <w:rsid w:val="00F03220"/>
    <w:rsid w:val="00F056B2"/>
    <w:rsid w:val="00F05B12"/>
    <w:rsid w:val="00F05EC5"/>
    <w:rsid w:val="00F06730"/>
    <w:rsid w:val="00F1088E"/>
    <w:rsid w:val="00F10EF2"/>
    <w:rsid w:val="00F14197"/>
    <w:rsid w:val="00F144D4"/>
    <w:rsid w:val="00F17119"/>
    <w:rsid w:val="00F209A4"/>
    <w:rsid w:val="00F228DC"/>
    <w:rsid w:val="00F23701"/>
    <w:rsid w:val="00F27CF9"/>
    <w:rsid w:val="00F30914"/>
    <w:rsid w:val="00F30E36"/>
    <w:rsid w:val="00F31E88"/>
    <w:rsid w:val="00F3415A"/>
    <w:rsid w:val="00F36251"/>
    <w:rsid w:val="00F36523"/>
    <w:rsid w:val="00F3685B"/>
    <w:rsid w:val="00F37853"/>
    <w:rsid w:val="00F425B1"/>
    <w:rsid w:val="00F449E0"/>
    <w:rsid w:val="00F513D1"/>
    <w:rsid w:val="00F52563"/>
    <w:rsid w:val="00F53D39"/>
    <w:rsid w:val="00F60DAD"/>
    <w:rsid w:val="00F61B05"/>
    <w:rsid w:val="00F6542A"/>
    <w:rsid w:val="00F65D61"/>
    <w:rsid w:val="00F6653E"/>
    <w:rsid w:val="00F66907"/>
    <w:rsid w:val="00F67569"/>
    <w:rsid w:val="00F710A8"/>
    <w:rsid w:val="00F72704"/>
    <w:rsid w:val="00F73BB6"/>
    <w:rsid w:val="00F7617A"/>
    <w:rsid w:val="00F81C03"/>
    <w:rsid w:val="00F823B6"/>
    <w:rsid w:val="00F82E4A"/>
    <w:rsid w:val="00F83A9A"/>
    <w:rsid w:val="00F87FE8"/>
    <w:rsid w:val="00F90077"/>
    <w:rsid w:val="00F90886"/>
    <w:rsid w:val="00F937DB"/>
    <w:rsid w:val="00F954E0"/>
    <w:rsid w:val="00F956DC"/>
    <w:rsid w:val="00F9587A"/>
    <w:rsid w:val="00F97B62"/>
    <w:rsid w:val="00FA06D7"/>
    <w:rsid w:val="00FA1FCA"/>
    <w:rsid w:val="00FA3B8C"/>
    <w:rsid w:val="00FA5214"/>
    <w:rsid w:val="00FA5704"/>
    <w:rsid w:val="00FA708B"/>
    <w:rsid w:val="00FB1506"/>
    <w:rsid w:val="00FB3CDC"/>
    <w:rsid w:val="00FB65FB"/>
    <w:rsid w:val="00FB79A5"/>
    <w:rsid w:val="00FB7F49"/>
    <w:rsid w:val="00FC0ACA"/>
    <w:rsid w:val="00FC41DB"/>
    <w:rsid w:val="00FC4EF3"/>
    <w:rsid w:val="00FD1EFE"/>
    <w:rsid w:val="00FD2A99"/>
    <w:rsid w:val="00FD4D94"/>
    <w:rsid w:val="00FD5382"/>
    <w:rsid w:val="00FE0269"/>
    <w:rsid w:val="00FE1592"/>
    <w:rsid w:val="00FE1FA1"/>
    <w:rsid w:val="00FE2A6B"/>
    <w:rsid w:val="00FE37E4"/>
    <w:rsid w:val="00FE5688"/>
    <w:rsid w:val="00FF010F"/>
    <w:rsid w:val="00FF0118"/>
    <w:rsid w:val="00FF2AFE"/>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583DA0"/>
    <w:rsid w:val="0D5872CB"/>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C823D5"/>
    <w:rsid w:val="12D26D8D"/>
    <w:rsid w:val="12E94355"/>
    <w:rsid w:val="130A3945"/>
    <w:rsid w:val="131020A9"/>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FF5DFB"/>
    <w:rsid w:val="1713472C"/>
    <w:rsid w:val="1720B7DD"/>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C13C1DF"/>
    <w:rsid w:val="1C21B4C5"/>
    <w:rsid w:val="1C28D69F"/>
    <w:rsid w:val="1C2A4B3D"/>
    <w:rsid w:val="1C434DB4"/>
    <w:rsid w:val="1C4E4464"/>
    <w:rsid w:val="1C8A8F50"/>
    <w:rsid w:val="1CEDD631"/>
    <w:rsid w:val="1D523047"/>
    <w:rsid w:val="1D6650E3"/>
    <w:rsid w:val="1D73F435"/>
    <w:rsid w:val="1DB53C2E"/>
    <w:rsid w:val="1DC572AC"/>
    <w:rsid w:val="1DDFB6F0"/>
    <w:rsid w:val="1DF1893F"/>
    <w:rsid w:val="1E061778"/>
    <w:rsid w:val="1E0AB19C"/>
    <w:rsid w:val="1E1DC5AD"/>
    <w:rsid w:val="1E34ADAB"/>
    <w:rsid w:val="1E5461CD"/>
    <w:rsid w:val="1E981FBC"/>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BDC2"/>
    <w:rsid w:val="27336D1B"/>
    <w:rsid w:val="273E3CC6"/>
    <w:rsid w:val="274539AF"/>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B10A9F"/>
    <w:rsid w:val="3ECD9698"/>
    <w:rsid w:val="3EE59CFB"/>
    <w:rsid w:val="3EF47CAA"/>
    <w:rsid w:val="3F2D41DB"/>
    <w:rsid w:val="3F42CAA2"/>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6050543"/>
    <w:rsid w:val="461EFDEF"/>
    <w:rsid w:val="4637CE56"/>
    <w:rsid w:val="46649A02"/>
    <w:rsid w:val="46D85A98"/>
    <w:rsid w:val="46F5D0DC"/>
    <w:rsid w:val="470BDE2D"/>
    <w:rsid w:val="472D0943"/>
    <w:rsid w:val="473B5161"/>
    <w:rsid w:val="47718143"/>
    <w:rsid w:val="47757D52"/>
    <w:rsid w:val="478DC79A"/>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12C257"/>
    <w:rsid w:val="4A2087F7"/>
    <w:rsid w:val="4A430B96"/>
    <w:rsid w:val="4A5C5CC6"/>
    <w:rsid w:val="4A6F4804"/>
    <w:rsid w:val="4A7DD262"/>
    <w:rsid w:val="4A9DA123"/>
    <w:rsid w:val="4AB28EC2"/>
    <w:rsid w:val="4AB2A4D4"/>
    <w:rsid w:val="4AB8C6E7"/>
    <w:rsid w:val="4AEE0E5C"/>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D6ED3D"/>
    <w:rsid w:val="560AEA55"/>
    <w:rsid w:val="5662480E"/>
    <w:rsid w:val="56826D71"/>
    <w:rsid w:val="569FCBAF"/>
    <w:rsid w:val="56ACC106"/>
    <w:rsid w:val="56DDA020"/>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6F8899"/>
    <w:rsid w:val="597B2384"/>
    <w:rsid w:val="59E71A30"/>
    <w:rsid w:val="5A05FD8A"/>
    <w:rsid w:val="5A0EDF33"/>
    <w:rsid w:val="5A282436"/>
    <w:rsid w:val="5A4899AD"/>
    <w:rsid w:val="5A592F60"/>
    <w:rsid w:val="5A666EA1"/>
    <w:rsid w:val="5A83CD9F"/>
    <w:rsid w:val="5A8E05D2"/>
    <w:rsid w:val="5A8E10C4"/>
    <w:rsid w:val="5AB20707"/>
    <w:rsid w:val="5AB7A4E5"/>
    <w:rsid w:val="5AC01325"/>
    <w:rsid w:val="5ACCBAFF"/>
    <w:rsid w:val="5AEB09C9"/>
    <w:rsid w:val="5B4D1B26"/>
    <w:rsid w:val="5B6C52E3"/>
    <w:rsid w:val="5B752E0F"/>
    <w:rsid w:val="5B7BB042"/>
    <w:rsid w:val="5B83D8AD"/>
    <w:rsid w:val="5BBDD13D"/>
    <w:rsid w:val="5BF4FFC1"/>
    <w:rsid w:val="5BFB4F05"/>
    <w:rsid w:val="5C169E30"/>
    <w:rsid w:val="5C4BD06D"/>
    <w:rsid w:val="5C511296"/>
    <w:rsid w:val="5C79E484"/>
    <w:rsid w:val="5C872198"/>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84FBF4"/>
    <w:rsid w:val="629917B7"/>
    <w:rsid w:val="629FF480"/>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F5F0F4"/>
    <w:rsid w:val="6607D9E5"/>
    <w:rsid w:val="66137E49"/>
    <w:rsid w:val="66504D1D"/>
    <w:rsid w:val="665209DF"/>
    <w:rsid w:val="6672868E"/>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6E5F45"/>
    <w:rsid w:val="6A70C1FA"/>
    <w:rsid w:val="6A88A45A"/>
    <w:rsid w:val="6A8AA730"/>
    <w:rsid w:val="6A8BC456"/>
    <w:rsid w:val="6A919F3C"/>
    <w:rsid w:val="6A956DEC"/>
    <w:rsid w:val="6AAF0274"/>
    <w:rsid w:val="6AB27091"/>
    <w:rsid w:val="6ACC58B6"/>
    <w:rsid w:val="6AE9D0D1"/>
    <w:rsid w:val="6B15E9A7"/>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B906E"/>
    <w:rsid w:val="712B9E5F"/>
    <w:rsid w:val="712CC491"/>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B9043"/>
    <w:rsid w:val="759B0A18"/>
    <w:rsid w:val="75A6B0A3"/>
    <w:rsid w:val="75C2A745"/>
    <w:rsid w:val="75CF32F1"/>
    <w:rsid w:val="75F1B51B"/>
    <w:rsid w:val="76145D05"/>
    <w:rsid w:val="76170C91"/>
    <w:rsid w:val="763837F4"/>
    <w:rsid w:val="76A8BAC3"/>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341027"/>
    <w:rsid w:val="7B4F1730"/>
    <w:rsid w:val="7B64F054"/>
    <w:rsid w:val="7B75202E"/>
    <w:rsid w:val="7BA54574"/>
    <w:rsid w:val="7BA5ED0A"/>
    <w:rsid w:val="7BB47B85"/>
    <w:rsid w:val="7BEB9696"/>
    <w:rsid w:val="7BF970D3"/>
    <w:rsid w:val="7BFE7014"/>
    <w:rsid w:val="7C0B8F02"/>
    <w:rsid w:val="7C1518E6"/>
    <w:rsid w:val="7C251228"/>
    <w:rsid w:val="7C5F438C"/>
    <w:rsid w:val="7C6E9408"/>
    <w:rsid w:val="7C8F87B8"/>
    <w:rsid w:val="7C913597"/>
    <w:rsid w:val="7C9313C5"/>
    <w:rsid w:val="7CECF05E"/>
    <w:rsid w:val="7D09622B"/>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next w:val="Normal"/>
    <w:link w:val="Heading1Char"/>
    <w:uiPriority w:val="9"/>
    <w:qFormat/>
    <w:rsid w:val="0019728E"/>
    <w:pPr>
      <w:shd w:val="clear" w:color="auto" w:fill="FFFFFF"/>
      <w:spacing w:before="600" w:after="240"/>
      <w:ind w:right="306"/>
      <w:outlineLvl w:val="0"/>
    </w:pPr>
    <w:rPr>
      <w:rFonts w:ascii="Arial" w:eastAsia="Arial" w:hAnsi="Arial" w:cs="Arial"/>
      <w:b/>
      <w:color w:val="002060"/>
      <w:sz w:val="36"/>
      <w:szCs w:val="36"/>
      <w:lang w:eastAsia="en-NZ"/>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19728E"/>
    <w:rPr>
      <w:rFonts w:ascii="Arial" w:eastAsia="Arial" w:hAnsi="Arial"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customStyle="1" w:styleId="hgkelc">
    <w:name w:val="hgkelc"/>
    <w:basedOn w:val="DefaultParagraphFont"/>
    <w:rsid w:val="0041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96303073">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843325977">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074400992">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 w:id="21410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aipara.govt.nz/uploads/policy/Kaipara%20Environmental%20Scan%202023%20.pdf" TargetMode="External"/><Relationship Id="rId2" Type="http://schemas.openxmlformats.org/officeDocument/2006/relationships/hyperlink" Target="https://www.playgroundcentre.com/categories/all-inclusive-and-accessible/" TargetMode="External"/><Relationship Id="rId1" Type="http://schemas.openxmlformats.org/officeDocument/2006/relationships/hyperlink" Target="https://www.kaipara.govt.nz/uploads/community-planning/Community%20Events/2022%20Making%20Te%20Tai%20Tokerau%20accessible%20-%20Guidance%20Booklet.pdf" TargetMode="External"/><Relationship Id="rId4" Type="http://schemas.openxmlformats.org/officeDocument/2006/relationships/hyperlink" Target="https://www.odi.govt.nz/home/about-disability/key-facts-about-disability-in-new-zea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2.xml><?xml version="1.0" encoding="utf-8"?>
<ds:datastoreItem xmlns:ds="http://schemas.openxmlformats.org/officeDocument/2006/customXml" ds:itemID="{4E5209F2-BB7C-45DA-A787-1E118600F38A}">
  <ds:schemaRefs>
    <ds:schemaRef ds:uri="http://schemas.microsoft.com/office/infopath/2007/PartnerControls"/>
    <ds:schemaRef ds:uri="d2301f34-5cde-48a5-92d5-a0089b6a6a0e"/>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67b1871-600f-4b9e-a4b1-ab314be2ee20"/>
    <ds:schemaRef ds:uri="http://purl.org/dc/terms/"/>
  </ds:schemaRefs>
</ds:datastoreItem>
</file>

<file path=customXml/itemProps3.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4.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Links>
    <vt:vector size="72"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ariant>
        <vt:i4>5439582</vt:i4>
      </vt:variant>
      <vt:variant>
        <vt:i4>9</vt:i4>
      </vt:variant>
      <vt:variant>
        <vt:i4>0</vt:i4>
      </vt:variant>
      <vt:variant>
        <vt:i4>5</vt:i4>
      </vt:variant>
      <vt:variant>
        <vt:lpwstr>https://nzdotstat.stats.govt.nz/wbos/Index.aspx?DataSetCode=TABLECODE7979</vt:lpwstr>
      </vt:variant>
      <vt:variant>
        <vt:lpwstr/>
      </vt:variant>
      <vt:variant>
        <vt:i4>7929914</vt:i4>
      </vt:variant>
      <vt:variant>
        <vt:i4>6</vt:i4>
      </vt:variant>
      <vt:variant>
        <vt:i4>0</vt:i4>
      </vt:variant>
      <vt:variant>
        <vt:i4>5</vt:i4>
      </vt:variant>
      <vt:variant>
        <vt:lpwstr>https://knowledgeauckland.org.nz/media/1180/auckland-2018-census-info-sheet.pdf</vt:lpwstr>
      </vt:variant>
      <vt:variant>
        <vt:lpwstr/>
      </vt:variant>
      <vt:variant>
        <vt:i4>5439582</vt:i4>
      </vt:variant>
      <vt:variant>
        <vt:i4>3</vt:i4>
      </vt:variant>
      <vt:variant>
        <vt:i4>0</vt:i4>
      </vt:variant>
      <vt:variant>
        <vt:i4>5</vt:i4>
      </vt:variant>
      <vt:variant>
        <vt:lpwstr>https://nzdotstat.stats.govt.nz/wbos/Index.aspx?DataSetCode=TABLECODE7979</vt:lpwstr>
      </vt:variant>
      <vt:variant>
        <vt:lpwstr/>
      </vt:variant>
      <vt:variant>
        <vt:i4>6225986</vt:i4>
      </vt:variant>
      <vt:variant>
        <vt:i4>0</vt:i4>
      </vt:variant>
      <vt:variant>
        <vt:i4>0</vt:i4>
      </vt:variant>
      <vt:variant>
        <vt:i4>5</vt:i4>
      </vt:variant>
      <vt:variant>
        <vt:lpwstr>https://www.stats.govt.nz/information-releases/disability-survey-2013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2024-05-08T07:51:00Z</dcterms:created>
  <dcterms:modified xsi:type="dcterms:W3CDTF">2024-05-08T07:51:00Z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