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47FB4025">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B9EED04"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24263C70" w:rsidR="00FA5DE7" w:rsidRPr="00FA5DE7" w:rsidRDefault="00EF72A7" w:rsidP="003A2E54">
      <w:pPr>
        <w:spacing w:line="360" w:lineRule="auto"/>
        <w:rPr>
          <w:szCs w:val="24"/>
        </w:rPr>
      </w:pPr>
      <w:r>
        <w:rPr>
          <w:szCs w:val="24"/>
        </w:rPr>
        <w:t>Ma</w:t>
      </w:r>
      <w:r w:rsidR="00FC08F6">
        <w:rPr>
          <w:szCs w:val="24"/>
        </w:rPr>
        <w:t>y 2023</w:t>
      </w:r>
    </w:p>
    <w:p w14:paraId="592A93E5" w14:textId="77777777" w:rsidR="00FA5DE7" w:rsidRPr="00FA5DE7" w:rsidRDefault="00FA5DE7" w:rsidP="003A2E54">
      <w:pPr>
        <w:spacing w:line="360" w:lineRule="auto"/>
        <w:rPr>
          <w:szCs w:val="24"/>
        </w:rPr>
      </w:pPr>
    </w:p>
    <w:p w14:paraId="2F62465D" w14:textId="7C735646" w:rsidR="004757BD" w:rsidRPr="00FA5DE7" w:rsidRDefault="00FA5DE7" w:rsidP="664E245D">
      <w:pPr>
        <w:spacing w:line="360" w:lineRule="auto"/>
        <w:rPr>
          <w:b/>
          <w:bCs/>
        </w:rPr>
      </w:pPr>
      <w:r w:rsidRPr="664E245D">
        <w:rPr>
          <w:b/>
          <w:bCs/>
        </w:rPr>
        <w:t xml:space="preserve">To </w:t>
      </w:r>
      <w:r w:rsidR="00FC08F6" w:rsidRPr="664E245D">
        <w:rPr>
          <w:b/>
          <w:bCs/>
        </w:rPr>
        <w:t>Hamilton City Council</w:t>
      </w:r>
    </w:p>
    <w:p w14:paraId="41E6D60F" w14:textId="52EC1AF3" w:rsidR="00FA5DE7" w:rsidRPr="00FA5DE7" w:rsidRDefault="00FA5DE7" w:rsidP="003A2E54">
      <w:pPr>
        <w:spacing w:line="360" w:lineRule="auto"/>
      </w:pPr>
      <w:r w:rsidRPr="00FA5DE7">
        <w:t>Please find attached DPA’s submis</w:t>
      </w:r>
      <w:r w:rsidR="00350BA4">
        <w:t>sion on</w:t>
      </w:r>
      <w:r w:rsidR="002F102F">
        <w:t xml:space="preserve"> Draft Annual Plan 2023-24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2B5A155"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Regional Policy Advisor (Local Government) </w:t>
      </w:r>
    </w:p>
    <w:p w14:paraId="6CFB16A3"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Acting Kaituitui – Wellington Region </w:t>
      </w:r>
    </w:p>
    <w:p w14:paraId="77A06678" w14:textId="77777777" w:rsidR="00EF72A7" w:rsidRPr="00EF72A7" w:rsidRDefault="00EA7D46"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EF72A7">
      <w:pPr>
        <w:spacing w:after="0" w:line="360" w:lineRule="auto"/>
        <w:rPr>
          <w:b/>
          <w:bCs/>
        </w:rPr>
      </w:pPr>
      <w:r w:rsidRPr="004E3921">
        <w:rPr>
          <w:b/>
          <w:bCs/>
          <w:lang w:val="en-US"/>
        </w:rPr>
        <w:t>We recognise:</w:t>
      </w:r>
    </w:p>
    <w:p w14:paraId="1E84B5F7" w14:textId="77777777" w:rsidR="00C0742F" w:rsidRPr="004E3921" w:rsidRDefault="00C0742F" w:rsidP="00EF72A7">
      <w:pPr>
        <w:pStyle w:val="ListParagraph"/>
        <w:numPr>
          <w:ilvl w:val="0"/>
          <w:numId w:val="26"/>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EF72A7">
      <w:pPr>
        <w:pStyle w:val="ListParagraph"/>
        <w:numPr>
          <w:ilvl w:val="0"/>
          <w:numId w:val="26"/>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6"/>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6"/>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6"/>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6"/>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7"/>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7851820A" w14:textId="77777777" w:rsidR="00C0742F" w:rsidRPr="004E3921" w:rsidRDefault="00C0742F" w:rsidP="00EF72A7">
      <w:pPr>
        <w:pStyle w:val="ListParagraph"/>
        <w:numPr>
          <w:ilvl w:val="0"/>
          <w:numId w:val="27"/>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7"/>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7"/>
        </w:numPr>
        <w:spacing w:after="200" w:line="360" w:lineRule="auto"/>
      </w:pPr>
      <w:r w:rsidRPr="004E3921">
        <w:rPr>
          <w:b/>
          <w:bCs/>
        </w:rPr>
        <w:t>Monitoring:</w:t>
      </w:r>
      <w:r w:rsidRPr="004E3921">
        <w:t xml:space="preserve"> monitoring and giving feedback on existing laws, policies and practices about and relevant to disabled people.</w:t>
      </w:r>
    </w:p>
    <w:p w14:paraId="0A3EEAF4" w14:textId="77777777" w:rsidR="00404814" w:rsidRPr="00404814" w:rsidRDefault="00404814" w:rsidP="00404814">
      <w:pPr>
        <w:spacing w:after="0" w:line="360" w:lineRule="auto"/>
        <w:textAlignment w:val="baseline"/>
        <w:rPr>
          <w:rFonts w:eastAsia="Times New Roman" w:cs="Arial"/>
          <w:b/>
          <w:bCs/>
          <w:color w:val="002060"/>
          <w:szCs w:val="24"/>
          <w:lang w:eastAsia="en-NZ"/>
        </w:rPr>
      </w:pPr>
      <w:r w:rsidRPr="00404814">
        <w:rPr>
          <w:rFonts w:eastAsia="Times New Roman" w:cs="Arial"/>
          <w:b/>
          <w:bCs/>
          <w:color w:val="002060"/>
          <w:szCs w:val="24"/>
          <w:lang w:eastAsia="en-NZ"/>
        </w:rPr>
        <w:t>United Nations Convention on the Rights of Persons with Disabilities </w:t>
      </w:r>
    </w:p>
    <w:p w14:paraId="2AC84DF3" w14:textId="77777777" w:rsidR="00404814" w:rsidRPr="00404814" w:rsidRDefault="00404814" w:rsidP="00404814">
      <w:pPr>
        <w:spacing w:after="0" w:line="360" w:lineRule="auto"/>
        <w:textAlignment w:val="baseline"/>
        <w:rPr>
          <w:rFonts w:eastAsia="Times New Roman" w:cs="Arial"/>
          <w:szCs w:val="24"/>
          <w:lang w:eastAsia="en-NZ"/>
        </w:rPr>
      </w:pPr>
      <w:r w:rsidRPr="00404814">
        <w:rPr>
          <w:rFonts w:eastAsia="Times New Roman" w:cs="Arial"/>
          <w:szCs w:val="24"/>
          <w:lang w:eastAsia="en-NZ"/>
        </w:rPr>
        <w:t>DPA was influential in creating the United Nations Convention on the Rights of Persons with Disabilities (UNCRPD),</w:t>
      </w:r>
      <w:r w:rsidRPr="00404814">
        <w:rPr>
          <w:rFonts w:eastAsia="Times New Roman" w:cs="Arial"/>
          <w:szCs w:val="24"/>
          <w:vertAlign w:val="superscript"/>
          <w:lang w:eastAsia="en-NZ"/>
        </w:rPr>
        <w:t>1</w:t>
      </w:r>
      <w:r w:rsidRPr="00404814">
        <w:rPr>
          <w:rFonts w:eastAsia="Times New Roman" w:cs="Arial"/>
          <w:szCs w:val="24"/>
          <w:lang w:eastAsia="en-NZ"/>
        </w:rPr>
        <w:t xml:space="preserve"> a foundational document for disabled people which New Zealand has signed and ratified, confirming that disabled people must </w:t>
      </w:r>
      <w:r w:rsidRPr="00404814">
        <w:rPr>
          <w:rFonts w:eastAsia="Times New Roman" w:cs="Arial"/>
          <w:szCs w:val="24"/>
          <w:lang w:eastAsia="en-NZ"/>
        </w:rPr>
        <w:lastRenderedPageBreak/>
        <w:t xml:space="preserve">have the same human rights as everyone else. All state bodies in New Zealand, including local and regional government, have a responsibility to uphold the principles and articles of this convention. There are </w:t>
      </w:r>
      <w:proofErr w:type="gramStart"/>
      <w:r w:rsidRPr="00404814">
        <w:rPr>
          <w:rFonts w:eastAsia="Times New Roman" w:cs="Arial"/>
          <w:szCs w:val="24"/>
          <w:lang w:eastAsia="en-NZ"/>
        </w:rPr>
        <w:t>a number of</w:t>
      </w:r>
      <w:proofErr w:type="gramEnd"/>
      <w:r w:rsidRPr="00404814">
        <w:rPr>
          <w:rFonts w:eastAsia="Times New Roman" w:cs="Arial"/>
          <w:szCs w:val="24"/>
          <w:lang w:eastAsia="en-NZ"/>
        </w:rPr>
        <w:t xml:space="preserve"> UNCRPD articles particularly relevant to this submission, including: </w:t>
      </w:r>
    </w:p>
    <w:p w14:paraId="1EB0A693" w14:textId="1406762F" w:rsidR="006D679F" w:rsidRDefault="006D679F" w:rsidP="006D679F">
      <w:pPr>
        <w:spacing w:after="0" w:line="360" w:lineRule="auto"/>
        <w:ind w:left="1080"/>
        <w:textAlignment w:val="baseline"/>
        <w:rPr>
          <w:rFonts w:ascii="Helvetica" w:hAnsi="Helvetica" w:cs="Helvetica"/>
          <w:color w:val="000000"/>
          <w:sz w:val="20"/>
          <w:szCs w:val="20"/>
          <w:shd w:val="clear" w:color="auto" w:fill="FFFFFF"/>
        </w:rPr>
      </w:pPr>
    </w:p>
    <w:tbl>
      <w:tblPr>
        <w:tblStyle w:val="TableGrid"/>
        <w:tblW w:w="0" w:type="auto"/>
        <w:tblInd w:w="-5" w:type="dxa"/>
        <w:tblLook w:val="04A0" w:firstRow="1" w:lastRow="0" w:firstColumn="1" w:lastColumn="0" w:noHBand="0" w:noVBand="1"/>
      </w:tblPr>
      <w:tblGrid>
        <w:gridCol w:w="8789"/>
      </w:tblGrid>
      <w:tr w:rsidR="0063678A" w14:paraId="28BBA07B" w14:textId="77777777" w:rsidTr="007370B6">
        <w:tc>
          <w:tcPr>
            <w:tcW w:w="8789" w:type="dxa"/>
          </w:tcPr>
          <w:p w14:paraId="56F09DBF" w14:textId="77777777" w:rsidR="0063678A" w:rsidRPr="0063678A" w:rsidRDefault="0063678A" w:rsidP="0063678A">
            <w:pPr>
              <w:spacing w:after="0" w:line="360" w:lineRule="auto"/>
              <w:textAlignment w:val="baseline"/>
              <w:rPr>
                <w:rFonts w:eastAsia="Times New Roman" w:cs="Arial"/>
                <w:b/>
                <w:bCs/>
                <w:szCs w:val="24"/>
                <w:lang w:eastAsia="en-NZ"/>
              </w:rPr>
            </w:pPr>
            <w:r w:rsidRPr="0063678A">
              <w:rPr>
                <w:rFonts w:eastAsia="Times New Roman" w:cs="Arial"/>
                <w:b/>
                <w:bCs/>
                <w:szCs w:val="24"/>
                <w:lang w:eastAsia="en-NZ"/>
              </w:rPr>
              <w:t>Article 4.3: General Principles</w:t>
            </w:r>
          </w:p>
          <w:p w14:paraId="14D7754C" w14:textId="67E09CD3" w:rsidR="0063678A" w:rsidRDefault="0063678A" w:rsidP="0063678A">
            <w:pPr>
              <w:spacing w:after="0" w:line="360" w:lineRule="auto"/>
              <w:textAlignment w:val="baseline"/>
              <w:rPr>
                <w:rFonts w:eastAsia="Times New Roman" w:cs="Arial"/>
                <w:b/>
                <w:bCs/>
                <w:szCs w:val="24"/>
                <w:lang w:eastAsia="en-NZ"/>
              </w:rPr>
            </w:pPr>
            <w:r w:rsidRPr="0063678A">
              <w:rPr>
                <w:rFonts w:ascii="Helvetica" w:hAnsi="Helvetica" w:cs="Helvetica"/>
                <w:color w:val="000000"/>
                <w:szCs w:val="24"/>
                <w:shd w:val="clear" w:color="auto" w:fill="FFFFFF"/>
              </w:rPr>
              <w:t>“In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p>
        </w:tc>
      </w:tr>
    </w:tbl>
    <w:p w14:paraId="5029B0CF" w14:textId="77777777" w:rsidR="0063678A" w:rsidRPr="003F35EA" w:rsidRDefault="0063678A" w:rsidP="006D679F">
      <w:pPr>
        <w:spacing w:after="0" w:line="360" w:lineRule="auto"/>
        <w:ind w:left="1080"/>
        <w:textAlignment w:val="baseline"/>
        <w:rPr>
          <w:rFonts w:eastAsia="Times New Roman" w:cs="Arial"/>
          <w:b/>
          <w:bCs/>
          <w:szCs w:val="24"/>
          <w:lang w:eastAsia="en-NZ"/>
        </w:rPr>
      </w:pPr>
    </w:p>
    <w:p w14:paraId="1FBF183A" w14:textId="13B6DF7A" w:rsidR="0001063E" w:rsidRDefault="0001063E" w:rsidP="00404814">
      <w:pPr>
        <w:numPr>
          <w:ilvl w:val="0"/>
          <w:numId w:val="33"/>
        </w:numPr>
        <w:spacing w:after="0" w:line="360" w:lineRule="auto"/>
        <w:ind w:left="1080" w:firstLine="0"/>
        <w:textAlignment w:val="baseline"/>
        <w:rPr>
          <w:rFonts w:eastAsia="Times New Roman" w:cs="Arial"/>
          <w:b/>
          <w:bCs/>
          <w:szCs w:val="24"/>
          <w:lang w:eastAsia="en-NZ"/>
        </w:rPr>
      </w:pPr>
      <w:r>
        <w:rPr>
          <w:rFonts w:eastAsia="Times New Roman" w:cs="Arial"/>
          <w:b/>
          <w:bCs/>
          <w:szCs w:val="24"/>
          <w:lang w:eastAsia="en-NZ"/>
        </w:rPr>
        <w:t>Article 8</w:t>
      </w:r>
      <w:r w:rsidR="00AE06DA">
        <w:rPr>
          <w:rFonts w:eastAsia="Times New Roman" w:cs="Arial"/>
          <w:b/>
          <w:bCs/>
          <w:szCs w:val="24"/>
          <w:lang w:eastAsia="en-NZ"/>
        </w:rPr>
        <w:t xml:space="preserve"> - </w:t>
      </w:r>
      <w:r>
        <w:rPr>
          <w:rFonts w:eastAsia="Times New Roman" w:cs="Arial"/>
          <w:b/>
          <w:bCs/>
          <w:szCs w:val="24"/>
          <w:lang w:eastAsia="en-NZ"/>
        </w:rPr>
        <w:t>Awareness raising</w:t>
      </w:r>
    </w:p>
    <w:p w14:paraId="6CE01380" w14:textId="77B4E12A" w:rsidR="006D19B2" w:rsidRDefault="00404814" w:rsidP="00404814">
      <w:pPr>
        <w:numPr>
          <w:ilvl w:val="0"/>
          <w:numId w:val="33"/>
        </w:numPr>
        <w:spacing w:after="0" w:line="360" w:lineRule="auto"/>
        <w:ind w:left="1080" w:firstLine="0"/>
        <w:textAlignment w:val="baseline"/>
        <w:rPr>
          <w:rFonts w:eastAsia="Times New Roman" w:cs="Arial"/>
          <w:b/>
          <w:bCs/>
          <w:szCs w:val="24"/>
          <w:lang w:eastAsia="en-NZ"/>
        </w:rPr>
      </w:pPr>
      <w:r w:rsidRPr="003F35EA">
        <w:rPr>
          <w:rFonts w:eastAsia="Times New Roman" w:cs="Arial"/>
          <w:b/>
          <w:bCs/>
          <w:szCs w:val="24"/>
          <w:lang w:eastAsia="en-NZ"/>
        </w:rPr>
        <w:t>Article 9</w:t>
      </w:r>
      <w:r w:rsidR="00AE06DA">
        <w:rPr>
          <w:rFonts w:eastAsia="Times New Roman" w:cs="Arial"/>
          <w:b/>
          <w:bCs/>
          <w:szCs w:val="24"/>
          <w:lang w:eastAsia="en-NZ"/>
        </w:rPr>
        <w:t xml:space="preserve"> - </w:t>
      </w:r>
      <w:r w:rsidRPr="003F35EA">
        <w:rPr>
          <w:rFonts w:eastAsia="Times New Roman" w:cs="Arial"/>
          <w:b/>
          <w:bCs/>
          <w:szCs w:val="24"/>
          <w:lang w:eastAsia="en-NZ"/>
        </w:rPr>
        <w:t>Accessibility</w:t>
      </w:r>
    </w:p>
    <w:p w14:paraId="7E122FA8" w14:textId="05DCDCF3" w:rsidR="00533656" w:rsidRDefault="006D19B2" w:rsidP="00404814">
      <w:pPr>
        <w:numPr>
          <w:ilvl w:val="0"/>
          <w:numId w:val="33"/>
        </w:numPr>
        <w:spacing w:after="0" w:line="360" w:lineRule="auto"/>
        <w:ind w:left="1080" w:firstLine="0"/>
        <w:textAlignment w:val="baseline"/>
        <w:rPr>
          <w:rFonts w:eastAsia="Times New Roman" w:cs="Arial"/>
          <w:b/>
          <w:bCs/>
          <w:szCs w:val="24"/>
          <w:lang w:eastAsia="en-NZ"/>
        </w:rPr>
      </w:pPr>
      <w:r>
        <w:rPr>
          <w:rFonts w:eastAsia="Times New Roman" w:cs="Arial"/>
          <w:b/>
          <w:bCs/>
          <w:szCs w:val="24"/>
          <w:lang w:eastAsia="en-NZ"/>
        </w:rPr>
        <w:t>Article 19</w:t>
      </w:r>
      <w:r w:rsidR="00AE06DA">
        <w:rPr>
          <w:rFonts w:eastAsia="Times New Roman" w:cs="Arial"/>
          <w:b/>
          <w:bCs/>
          <w:szCs w:val="24"/>
          <w:lang w:eastAsia="en-NZ"/>
        </w:rPr>
        <w:t xml:space="preserve"> - </w:t>
      </w:r>
      <w:r w:rsidR="00533656">
        <w:rPr>
          <w:rFonts w:eastAsia="Times New Roman" w:cs="Arial"/>
          <w:b/>
          <w:bCs/>
          <w:szCs w:val="24"/>
          <w:lang w:eastAsia="en-NZ"/>
        </w:rPr>
        <w:t>Living independently and being included in the community</w:t>
      </w:r>
    </w:p>
    <w:p w14:paraId="4AE4F075" w14:textId="62DC4183" w:rsidR="00775CC9" w:rsidRDefault="00533656" w:rsidP="00404814">
      <w:pPr>
        <w:numPr>
          <w:ilvl w:val="0"/>
          <w:numId w:val="33"/>
        </w:numPr>
        <w:spacing w:after="0" w:line="360" w:lineRule="auto"/>
        <w:ind w:left="1080" w:firstLine="0"/>
        <w:textAlignment w:val="baseline"/>
        <w:rPr>
          <w:rFonts w:eastAsia="Times New Roman" w:cs="Arial"/>
          <w:b/>
          <w:bCs/>
          <w:szCs w:val="24"/>
          <w:lang w:eastAsia="en-NZ"/>
        </w:rPr>
      </w:pPr>
      <w:r>
        <w:rPr>
          <w:rFonts w:eastAsia="Times New Roman" w:cs="Arial"/>
          <w:b/>
          <w:bCs/>
          <w:szCs w:val="24"/>
          <w:lang w:eastAsia="en-NZ"/>
        </w:rPr>
        <w:t>Article 20</w:t>
      </w:r>
      <w:r w:rsidR="00AE06DA">
        <w:rPr>
          <w:rFonts w:eastAsia="Times New Roman" w:cs="Arial"/>
          <w:b/>
          <w:bCs/>
          <w:szCs w:val="24"/>
          <w:lang w:eastAsia="en-NZ"/>
        </w:rPr>
        <w:t xml:space="preserve"> - </w:t>
      </w:r>
      <w:r>
        <w:rPr>
          <w:rFonts w:eastAsia="Times New Roman" w:cs="Arial"/>
          <w:b/>
          <w:bCs/>
          <w:szCs w:val="24"/>
          <w:lang w:eastAsia="en-NZ"/>
        </w:rPr>
        <w:t>Personal mobility</w:t>
      </w:r>
    </w:p>
    <w:p w14:paraId="64AC977C" w14:textId="6B31E9EE" w:rsidR="00197E1E" w:rsidRDefault="00775CC9" w:rsidP="00404814">
      <w:pPr>
        <w:numPr>
          <w:ilvl w:val="0"/>
          <w:numId w:val="33"/>
        </w:numPr>
        <w:spacing w:after="0" w:line="360" w:lineRule="auto"/>
        <w:ind w:left="1080" w:firstLine="0"/>
        <w:textAlignment w:val="baseline"/>
        <w:rPr>
          <w:rFonts w:eastAsia="Times New Roman" w:cs="Arial"/>
          <w:b/>
          <w:bCs/>
          <w:szCs w:val="24"/>
          <w:lang w:eastAsia="en-NZ"/>
        </w:rPr>
      </w:pPr>
      <w:r>
        <w:rPr>
          <w:rFonts w:eastAsia="Times New Roman" w:cs="Arial"/>
          <w:b/>
          <w:bCs/>
          <w:szCs w:val="24"/>
          <w:lang w:eastAsia="en-NZ"/>
        </w:rPr>
        <w:t>Article 29</w:t>
      </w:r>
      <w:r w:rsidR="00AE06DA">
        <w:rPr>
          <w:rFonts w:eastAsia="Times New Roman" w:cs="Arial"/>
          <w:b/>
          <w:bCs/>
          <w:szCs w:val="24"/>
          <w:lang w:eastAsia="en-NZ"/>
        </w:rPr>
        <w:t xml:space="preserve"> - </w:t>
      </w:r>
      <w:r>
        <w:rPr>
          <w:rFonts w:eastAsia="Times New Roman" w:cs="Arial"/>
          <w:b/>
          <w:bCs/>
          <w:szCs w:val="24"/>
          <w:lang w:eastAsia="en-NZ"/>
        </w:rPr>
        <w:t>Participation in political and public life</w:t>
      </w:r>
    </w:p>
    <w:p w14:paraId="6163210E" w14:textId="0E5763B9" w:rsidR="00404814" w:rsidRPr="003F35EA" w:rsidRDefault="00197E1E" w:rsidP="00404814">
      <w:pPr>
        <w:numPr>
          <w:ilvl w:val="0"/>
          <w:numId w:val="33"/>
        </w:numPr>
        <w:spacing w:after="0" w:line="360" w:lineRule="auto"/>
        <w:ind w:left="1080" w:firstLine="0"/>
        <w:textAlignment w:val="baseline"/>
        <w:rPr>
          <w:rFonts w:eastAsia="Times New Roman" w:cs="Arial"/>
          <w:b/>
          <w:bCs/>
          <w:szCs w:val="24"/>
          <w:lang w:eastAsia="en-NZ"/>
        </w:rPr>
      </w:pPr>
      <w:r>
        <w:rPr>
          <w:rFonts w:eastAsia="Times New Roman" w:cs="Arial"/>
          <w:b/>
          <w:bCs/>
          <w:szCs w:val="24"/>
          <w:lang w:eastAsia="en-NZ"/>
        </w:rPr>
        <w:t>Article 30</w:t>
      </w:r>
      <w:r w:rsidR="00AE06DA">
        <w:rPr>
          <w:rFonts w:eastAsia="Times New Roman" w:cs="Arial"/>
          <w:b/>
          <w:bCs/>
          <w:szCs w:val="24"/>
          <w:lang w:eastAsia="en-NZ"/>
        </w:rPr>
        <w:t xml:space="preserve"> - </w:t>
      </w:r>
      <w:r w:rsidR="00DF77D5">
        <w:rPr>
          <w:rFonts w:eastAsia="Times New Roman" w:cs="Arial"/>
          <w:b/>
          <w:bCs/>
          <w:szCs w:val="24"/>
          <w:lang w:eastAsia="en-NZ"/>
        </w:rPr>
        <w:t>Part</w:t>
      </w:r>
      <w:r w:rsidR="008F4E06">
        <w:rPr>
          <w:rFonts w:eastAsia="Times New Roman" w:cs="Arial"/>
          <w:b/>
          <w:bCs/>
          <w:szCs w:val="24"/>
          <w:lang w:eastAsia="en-NZ"/>
        </w:rPr>
        <w:t>icipation in cultural life, recreation, leisure and sport</w:t>
      </w:r>
      <w:r w:rsidR="00404814" w:rsidRPr="003F35EA">
        <w:rPr>
          <w:rFonts w:eastAsia="Times New Roman" w:cs="Arial"/>
          <w:b/>
          <w:bCs/>
          <w:szCs w:val="24"/>
          <w:lang w:eastAsia="en-NZ"/>
        </w:rPr>
        <w:t> </w:t>
      </w:r>
    </w:p>
    <w:p w14:paraId="32F7FA01" w14:textId="3E7E5713" w:rsidR="00404814" w:rsidRPr="00404814" w:rsidRDefault="00404814" w:rsidP="0063678A">
      <w:pPr>
        <w:spacing w:after="0" w:line="360" w:lineRule="auto"/>
        <w:ind w:left="1080"/>
        <w:textAlignment w:val="baseline"/>
        <w:rPr>
          <w:rFonts w:eastAsia="Times New Roman" w:cs="Arial"/>
          <w:szCs w:val="24"/>
          <w:lang w:eastAsia="en-NZ"/>
        </w:rPr>
      </w:pPr>
    </w:p>
    <w:p w14:paraId="6E3EC756" w14:textId="77777777" w:rsidR="00404814" w:rsidRPr="00404814" w:rsidRDefault="00404814" w:rsidP="00404814">
      <w:pPr>
        <w:spacing w:after="0" w:line="360" w:lineRule="auto"/>
        <w:ind w:left="570" w:hanging="570"/>
        <w:textAlignment w:val="baseline"/>
        <w:rPr>
          <w:rFonts w:eastAsia="Times New Roman" w:cs="Arial"/>
          <w:b/>
          <w:bCs/>
          <w:color w:val="002060"/>
          <w:szCs w:val="24"/>
          <w:lang w:eastAsia="en-NZ"/>
        </w:rPr>
      </w:pPr>
      <w:r w:rsidRPr="00404814">
        <w:rPr>
          <w:rFonts w:eastAsia="Times New Roman" w:cs="Arial"/>
          <w:b/>
          <w:bCs/>
          <w:color w:val="002060"/>
          <w:szCs w:val="24"/>
          <w:lang w:eastAsia="en-NZ"/>
        </w:rPr>
        <w:t>New Zealand Disability Strategy 2016-2026 </w:t>
      </w:r>
    </w:p>
    <w:p w14:paraId="79721950" w14:textId="77777777" w:rsidR="00404814" w:rsidRPr="00404814" w:rsidRDefault="00404814" w:rsidP="00404814">
      <w:pPr>
        <w:spacing w:after="0" w:line="360" w:lineRule="auto"/>
        <w:textAlignment w:val="baseline"/>
        <w:rPr>
          <w:rFonts w:eastAsia="Times New Roman" w:cs="Arial"/>
          <w:szCs w:val="24"/>
          <w:lang w:eastAsia="en-NZ"/>
        </w:rPr>
      </w:pPr>
      <w:r w:rsidRPr="00404814">
        <w:rPr>
          <w:rFonts w:eastAsia="Times New Roman" w:cs="Arial"/>
          <w:szCs w:val="24"/>
          <w:lang w:eastAsia="en-NZ"/>
        </w:rPr>
        <w:t>Since ratifying the UNCRPD, the New Zealand Government has established a Disability Strategy</w:t>
      </w:r>
      <w:r w:rsidRPr="00404814">
        <w:rPr>
          <w:rFonts w:eastAsia="Times New Roman" w:cs="Arial"/>
          <w:szCs w:val="24"/>
          <w:vertAlign w:val="superscript"/>
          <w:lang w:eastAsia="en-NZ"/>
        </w:rPr>
        <w:t>2</w:t>
      </w:r>
      <w:r w:rsidRPr="00404814">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There are </w:t>
      </w:r>
      <w:proofErr w:type="gramStart"/>
      <w:r w:rsidRPr="00404814">
        <w:rPr>
          <w:rFonts w:eastAsia="Times New Roman" w:cs="Arial"/>
          <w:szCs w:val="24"/>
          <w:lang w:eastAsia="en-NZ"/>
        </w:rPr>
        <w:t>a number of</w:t>
      </w:r>
      <w:proofErr w:type="gramEnd"/>
      <w:r w:rsidRPr="00404814">
        <w:rPr>
          <w:rFonts w:eastAsia="Times New Roman" w:cs="Arial"/>
          <w:szCs w:val="24"/>
          <w:lang w:eastAsia="en-NZ"/>
        </w:rPr>
        <w:t xml:space="preserve"> Strategy outcomes particularly relevant to this submission, including: </w:t>
      </w:r>
    </w:p>
    <w:p w14:paraId="294201A2" w14:textId="77777777" w:rsidR="00404814" w:rsidRDefault="00404814" w:rsidP="00404814">
      <w:pPr>
        <w:numPr>
          <w:ilvl w:val="0"/>
          <w:numId w:val="34"/>
        </w:numPr>
        <w:spacing w:after="0" w:line="360" w:lineRule="auto"/>
        <w:ind w:left="1080" w:firstLine="0"/>
        <w:textAlignment w:val="baseline"/>
        <w:rPr>
          <w:rFonts w:eastAsia="Times New Roman" w:cs="Arial"/>
          <w:b/>
          <w:bCs/>
          <w:szCs w:val="24"/>
          <w:lang w:eastAsia="en-NZ"/>
        </w:rPr>
      </w:pPr>
      <w:r w:rsidRPr="003F35EA">
        <w:rPr>
          <w:rFonts w:eastAsia="Times New Roman" w:cs="Arial"/>
          <w:b/>
          <w:bCs/>
          <w:szCs w:val="24"/>
          <w:lang w:eastAsia="en-NZ"/>
        </w:rPr>
        <w:t>Outcome 5 – Accessibility </w:t>
      </w:r>
    </w:p>
    <w:p w14:paraId="4ABE13E3" w14:textId="3BB189FF" w:rsidR="00A76FEC" w:rsidRDefault="00A76FEC" w:rsidP="00404814">
      <w:pPr>
        <w:numPr>
          <w:ilvl w:val="0"/>
          <w:numId w:val="34"/>
        </w:numPr>
        <w:spacing w:after="0" w:line="360" w:lineRule="auto"/>
        <w:ind w:left="1080" w:firstLine="0"/>
        <w:textAlignment w:val="baseline"/>
        <w:rPr>
          <w:rFonts w:eastAsia="Times New Roman" w:cs="Arial"/>
          <w:b/>
          <w:bCs/>
          <w:szCs w:val="24"/>
          <w:lang w:eastAsia="en-NZ"/>
        </w:rPr>
      </w:pPr>
      <w:r>
        <w:rPr>
          <w:rFonts w:eastAsia="Times New Roman" w:cs="Arial"/>
          <w:b/>
          <w:bCs/>
          <w:szCs w:val="24"/>
          <w:lang w:eastAsia="en-NZ"/>
        </w:rPr>
        <w:t>Outcome 6 – Attitudes</w:t>
      </w:r>
    </w:p>
    <w:p w14:paraId="4DB87797" w14:textId="26382E55" w:rsidR="00A76FEC" w:rsidRPr="003F35EA" w:rsidRDefault="00A76FEC" w:rsidP="00404814">
      <w:pPr>
        <w:numPr>
          <w:ilvl w:val="0"/>
          <w:numId w:val="34"/>
        </w:numPr>
        <w:spacing w:after="0" w:line="360" w:lineRule="auto"/>
        <w:ind w:left="1080" w:firstLine="0"/>
        <w:textAlignment w:val="baseline"/>
        <w:rPr>
          <w:rFonts w:eastAsia="Times New Roman" w:cs="Arial"/>
          <w:b/>
          <w:bCs/>
          <w:szCs w:val="24"/>
          <w:lang w:eastAsia="en-NZ"/>
        </w:rPr>
      </w:pPr>
      <w:r>
        <w:rPr>
          <w:rFonts w:eastAsia="Times New Roman" w:cs="Arial"/>
          <w:b/>
          <w:bCs/>
          <w:szCs w:val="24"/>
          <w:lang w:eastAsia="en-NZ"/>
        </w:rPr>
        <w:t>Outcome 7 – Choice and control</w:t>
      </w:r>
    </w:p>
    <w:p w14:paraId="6BA5600A" w14:textId="5DE0A955" w:rsidR="00ED2800" w:rsidRPr="003F35EA" w:rsidRDefault="00ED2800" w:rsidP="00404814">
      <w:pPr>
        <w:numPr>
          <w:ilvl w:val="0"/>
          <w:numId w:val="34"/>
        </w:numPr>
        <w:spacing w:after="0" w:line="360" w:lineRule="auto"/>
        <w:ind w:left="1080" w:firstLine="0"/>
        <w:textAlignment w:val="baseline"/>
        <w:rPr>
          <w:rFonts w:eastAsia="Times New Roman" w:cs="Arial"/>
          <w:b/>
          <w:bCs/>
          <w:szCs w:val="24"/>
          <w:lang w:eastAsia="en-NZ"/>
        </w:rPr>
      </w:pPr>
      <w:r w:rsidRPr="003F35EA">
        <w:rPr>
          <w:rFonts w:eastAsia="Times New Roman" w:cs="Arial"/>
          <w:b/>
          <w:bCs/>
          <w:szCs w:val="24"/>
          <w:lang w:eastAsia="en-NZ"/>
        </w:rPr>
        <w:t>Outcome 8 - Leadership</w:t>
      </w:r>
    </w:p>
    <w:p w14:paraId="769A4D50" w14:textId="77777777" w:rsidR="0063678A" w:rsidRDefault="0063678A" w:rsidP="00EF72A7">
      <w:pPr>
        <w:pStyle w:val="Heading1"/>
        <w:spacing w:after="0" w:line="360" w:lineRule="auto"/>
        <w:rPr>
          <w:sz w:val="32"/>
        </w:rPr>
      </w:pPr>
    </w:p>
    <w:p w14:paraId="093EE94D" w14:textId="285F99C1" w:rsidR="00EF72A7" w:rsidRDefault="006C30CF" w:rsidP="00EF72A7">
      <w:pPr>
        <w:pStyle w:val="Heading1"/>
        <w:spacing w:after="0" w:line="360" w:lineRule="auto"/>
        <w:rPr>
          <w:sz w:val="32"/>
        </w:rPr>
      </w:pPr>
      <w:r w:rsidRPr="00EF72A7">
        <w:rPr>
          <w:sz w:val="32"/>
        </w:rPr>
        <w:t>The Submission</w:t>
      </w:r>
    </w:p>
    <w:p w14:paraId="7B357D59" w14:textId="561A8B98" w:rsidR="00FF4B65" w:rsidRDefault="00FF4B65" w:rsidP="00593F90">
      <w:pPr>
        <w:spacing w:line="360" w:lineRule="auto"/>
      </w:pPr>
      <w:r>
        <w:t>DPA welcomes this opportunity to submit on the Hamilton City Council’s (HCC’s) Annual Plan 2023-24.</w:t>
      </w:r>
    </w:p>
    <w:p w14:paraId="632A5D15" w14:textId="7A9AD9B6" w:rsidR="00D6186D" w:rsidRDefault="19D9565D" w:rsidP="00593F90">
      <w:pPr>
        <w:spacing w:line="360" w:lineRule="auto"/>
      </w:pPr>
      <w:r>
        <w:t xml:space="preserve">We would like to start by </w:t>
      </w:r>
      <w:r w:rsidR="42F337F2">
        <w:t>highlight</w:t>
      </w:r>
      <w:r w:rsidR="3BBE7ACB">
        <w:t>ing</w:t>
      </w:r>
      <w:r w:rsidR="42F337F2">
        <w:t xml:space="preserve"> some </w:t>
      </w:r>
      <w:r w:rsidR="00593F90">
        <w:t>concerns of Hamilton’s disabled community</w:t>
      </w:r>
      <w:r w:rsidR="00A8636D">
        <w:t xml:space="preserve"> with </w:t>
      </w:r>
      <w:r w:rsidR="448F0853">
        <w:t>the approach</w:t>
      </w:r>
      <w:r w:rsidR="00A8636D">
        <w:t xml:space="preserve"> </w:t>
      </w:r>
      <w:r w:rsidR="560571CE">
        <w:t xml:space="preserve">of the HCC </w:t>
      </w:r>
      <w:r w:rsidR="00A8636D">
        <w:t>to</w:t>
      </w:r>
      <w:r w:rsidR="0546A288">
        <w:t>wards</w:t>
      </w:r>
      <w:r w:rsidR="00A8636D">
        <w:t xml:space="preserve"> disabled people</w:t>
      </w:r>
      <w:r w:rsidR="00F86C72">
        <w:t xml:space="preserve"> </w:t>
      </w:r>
      <w:r w:rsidR="00750DDB">
        <w:t xml:space="preserve">and </w:t>
      </w:r>
      <w:r w:rsidR="45D35020">
        <w:t xml:space="preserve">its </w:t>
      </w:r>
      <w:r w:rsidR="6B43E768">
        <w:t xml:space="preserve">relationship with </w:t>
      </w:r>
      <w:r w:rsidR="00750DDB">
        <w:t>the</w:t>
      </w:r>
      <w:r w:rsidR="00C05CA2">
        <w:t xml:space="preserve"> </w:t>
      </w:r>
      <w:r w:rsidR="00A21FF4">
        <w:t>leadership of the city’s disabled community</w:t>
      </w:r>
      <w:r w:rsidR="00750DDB">
        <w:t xml:space="preserve"> in </w:t>
      </w:r>
      <w:r w:rsidR="00D6186D">
        <w:t>recent times</w:t>
      </w:r>
      <w:r w:rsidR="00A8636D">
        <w:t>.</w:t>
      </w:r>
      <w:r w:rsidR="00593F90">
        <w:t xml:space="preserve"> </w:t>
      </w:r>
    </w:p>
    <w:p w14:paraId="2428D25A" w14:textId="1C0E7B1D" w:rsidR="0063678A" w:rsidRDefault="00A8636D" w:rsidP="00593F90">
      <w:pPr>
        <w:spacing w:line="360" w:lineRule="auto"/>
      </w:pPr>
      <w:r>
        <w:t xml:space="preserve">It follows what </w:t>
      </w:r>
      <w:r w:rsidR="42C3C196">
        <w:t xml:space="preserve">members </w:t>
      </w:r>
      <w:r w:rsidR="34CA2F4C">
        <w:t xml:space="preserve">perceives </w:t>
      </w:r>
      <w:r w:rsidR="00A675C4">
        <w:t xml:space="preserve">to be a </w:t>
      </w:r>
      <w:r w:rsidR="00593F90">
        <w:t>lack of consultation a</w:t>
      </w:r>
      <w:r w:rsidR="1B7565F1">
        <w:t>round</w:t>
      </w:r>
      <w:r w:rsidR="00593F90">
        <w:t xml:space="preserve"> the</w:t>
      </w:r>
      <w:r w:rsidR="10C7E780">
        <w:t xml:space="preserve"> process </w:t>
      </w:r>
      <w:r w:rsidR="5C6C0832">
        <w:t>of appointing</w:t>
      </w:r>
      <w:r w:rsidR="00593F90">
        <w:t xml:space="preserve"> the </w:t>
      </w:r>
      <w:r w:rsidR="6350EBAF">
        <w:t>Council’s</w:t>
      </w:r>
      <w:r w:rsidR="00593F90">
        <w:t xml:space="preserve"> new </w:t>
      </w:r>
      <w:r w:rsidR="008B47E1">
        <w:t>Disability</w:t>
      </w:r>
      <w:r w:rsidR="00865AED">
        <w:t xml:space="preserve"> and Older Person Advisor</w:t>
      </w:r>
      <w:r w:rsidR="00A675C4">
        <w:t xml:space="preserve">, an issue which </w:t>
      </w:r>
      <w:r w:rsidR="003A021B">
        <w:t>the disabled community holds to be</w:t>
      </w:r>
      <w:r w:rsidR="00F86C72">
        <w:t xml:space="preserve"> symptomatic</w:t>
      </w:r>
      <w:r w:rsidR="00375615">
        <w:t xml:space="preserve"> of </w:t>
      </w:r>
      <w:r w:rsidR="094A0709">
        <w:t>wider issues around HCC</w:t>
      </w:r>
      <w:r w:rsidR="62B005C5">
        <w:t>’s</w:t>
      </w:r>
      <w:r w:rsidR="094A0709">
        <w:t xml:space="preserve"> relationship with disabled people</w:t>
      </w:r>
      <w:r w:rsidR="00865AED">
        <w:t>.</w:t>
      </w:r>
    </w:p>
    <w:p w14:paraId="5AD8CD7D" w14:textId="6EF8B607" w:rsidR="00865AED" w:rsidRDefault="0FB09D6D" w:rsidP="00593F90">
      <w:pPr>
        <w:spacing w:line="360" w:lineRule="auto"/>
      </w:pPr>
      <w:r>
        <w:t>DPA would like</w:t>
      </w:r>
      <w:r w:rsidR="2BB3CBF8">
        <w:t xml:space="preserve"> to</w:t>
      </w:r>
      <w:r>
        <w:t xml:space="preserve"> make it clear that we </w:t>
      </w:r>
      <w:r w:rsidR="00865AED">
        <w:t>do not intend this to be</w:t>
      </w:r>
      <w:r w:rsidR="006C50E8">
        <w:t xml:space="preserve"> a</w:t>
      </w:r>
      <w:r w:rsidR="00EB74E6">
        <w:t xml:space="preserve"> personal</w:t>
      </w:r>
      <w:r w:rsidR="006C50E8">
        <w:t xml:space="preserve"> criticism</w:t>
      </w:r>
      <w:r w:rsidR="00A54DAE">
        <w:t xml:space="preserve"> of the new appointee to the</w:t>
      </w:r>
      <w:r w:rsidR="00905FCD">
        <w:t xml:space="preserve"> disability advisory</w:t>
      </w:r>
      <w:r w:rsidR="00A54DAE">
        <w:t xml:space="preserve"> role</w:t>
      </w:r>
      <w:r w:rsidR="00F275BB">
        <w:t xml:space="preserve"> whom we wish w</w:t>
      </w:r>
      <w:r w:rsidR="00EF3777">
        <w:t xml:space="preserve">ell and </w:t>
      </w:r>
      <w:r w:rsidR="3BA5F194">
        <w:t>hope that we will be able</w:t>
      </w:r>
      <w:r w:rsidR="00F275BB">
        <w:t xml:space="preserve"> to engage </w:t>
      </w:r>
      <w:r w:rsidR="71D60EE8">
        <w:t>with</w:t>
      </w:r>
      <w:r w:rsidR="00F275BB">
        <w:t xml:space="preserve"> going forward.</w:t>
      </w:r>
    </w:p>
    <w:p w14:paraId="2B617D0D" w14:textId="7CE12EFA" w:rsidR="00BE15C4" w:rsidRDefault="00BE15C4" w:rsidP="00593F90">
      <w:pPr>
        <w:spacing w:line="360" w:lineRule="auto"/>
      </w:pPr>
      <w:r>
        <w:t>We wish to</w:t>
      </w:r>
      <w:r w:rsidR="00E639C1">
        <w:t xml:space="preserve"> take this opportunity to pay</w:t>
      </w:r>
      <w:r>
        <w:t xml:space="preserve"> tribute to the </w:t>
      </w:r>
      <w:r w:rsidR="00FF5080">
        <w:t xml:space="preserve">tireless work of </w:t>
      </w:r>
      <w:r w:rsidR="3095EE89">
        <w:t xml:space="preserve">their </w:t>
      </w:r>
      <w:r w:rsidR="00FF5080">
        <w:t>now retired predecessor</w:t>
      </w:r>
      <w:r>
        <w:t>.</w:t>
      </w:r>
      <w:r w:rsidR="00FF5080">
        <w:t xml:space="preserve"> </w:t>
      </w:r>
      <w:r w:rsidR="006B1491">
        <w:t>We know the</w:t>
      </w:r>
      <w:r w:rsidR="00E66BC6">
        <w:t xml:space="preserve"> </w:t>
      </w:r>
      <w:r w:rsidR="006B1491">
        <w:t xml:space="preserve">effort that </w:t>
      </w:r>
      <w:r w:rsidR="254D3594">
        <w:t>the</w:t>
      </w:r>
      <w:r w:rsidR="006B1491">
        <w:t xml:space="preserve">y put into </w:t>
      </w:r>
      <w:r w:rsidR="00495EA3">
        <w:t xml:space="preserve">the role of disability </w:t>
      </w:r>
      <w:r w:rsidR="050E70D7">
        <w:t>advisor,</w:t>
      </w:r>
      <w:r w:rsidR="00495EA3">
        <w:t xml:space="preserve"> and</w:t>
      </w:r>
      <w:r w:rsidR="2EF8160D">
        <w:t xml:space="preserve"> we</w:t>
      </w:r>
      <w:r w:rsidR="00495EA3">
        <w:t xml:space="preserve"> </w:t>
      </w:r>
      <w:r w:rsidR="03FC3911">
        <w:t xml:space="preserve">greatly </w:t>
      </w:r>
      <w:r w:rsidR="00495EA3">
        <w:t>appreciate</w:t>
      </w:r>
      <w:r w:rsidR="4E55829E">
        <w:t xml:space="preserve">d </w:t>
      </w:r>
      <w:r w:rsidR="566E4416">
        <w:t xml:space="preserve">their </w:t>
      </w:r>
      <w:r w:rsidR="4E55829E">
        <w:t>work in this role</w:t>
      </w:r>
      <w:r w:rsidR="00593EF4">
        <w:t>.</w:t>
      </w:r>
    </w:p>
    <w:p w14:paraId="4473479B" w14:textId="499386C8" w:rsidR="00567503" w:rsidRDefault="2AF1BF9A" w:rsidP="00593F90">
      <w:pPr>
        <w:spacing w:line="360" w:lineRule="auto"/>
      </w:pPr>
      <w:r>
        <w:t xml:space="preserve">DPA also welcomes the appointment of new Councillor Louise Hutt to the disability portfolio – but we recommend that this portfolio be made permanent within council. </w:t>
      </w:r>
    </w:p>
    <w:p w14:paraId="190A75FA" w14:textId="01DABB20" w:rsidR="00567503" w:rsidRDefault="006C50E8" w:rsidP="00593F90">
      <w:pPr>
        <w:spacing w:line="360" w:lineRule="auto"/>
      </w:pPr>
      <w:r>
        <w:t>However, the</w:t>
      </w:r>
      <w:r w:rsidR="00A54DAE">
        <w:t xml:space="preserve"> way in which the</w:t>
      </w:r>
      <w:r w:rsidR="00FE3C83">
        <w:t xml:space="preserve"> Council handled the</w:t>
      </w:r>
      <w:r w:rsidR="00A54DAE">
        <w:t xml:space="preserve"> appointments process</w:t>
      </w:r>
      <w:r w:rsidR="00203F43">
        <w:t xml:space="preserve"> around </w:t>
      </w:r>
      <w:r w:rsidR="000B2790">
        <w:t>the new disability and older person’s a</w:t>
      </w:r>
      <w:r w:rsidR="00203F43">
        <w:t>dvisor</w:t>
      </w:r>
      <w:r w:rsidR="0039375A">
        <w:t xml:space="preserve"> </w:t>
      </w:r>
      <w:r w:rsidR="003B7F04">
        <w:t>means that</w:t>
      </w:r>
      <w:r w:rsidR="7A4AD6C5">
        <w:t xml:space="preserve"> we believe that</w:t>
      </w:r>
      <w:r w:rsidR="003B7F04">
        <w:t xml:space="preserve"> council has </w:t>
      </w:r>
      <w:r w:rsidR="359BB078">
        <w:t xml:space="preserve">not </w:t>
      </w:r>
      <w:r w:rsidR="0CFA67D0">
        <w:t xml:space="preserve">adequately </w:t>
      </w:r>
      <w:r w:rsidR="359BB078">
        <w:t xml:space="preserve">upheld </w:t>
      </w:r>
      <w:r w:rsidR="003B7F04">
        <w:t>Article 4.3 of the UNCRPD</w:t>
      </w:r>
      <w:r w:rsidR="009E328C">
        <w:t xml:space="preserve"> (see UNCRPD section above)</w:t>
      </w:r>
      <w:r w:rsidR="003B7F04">
        <w:t xml:space="preserve"> which </w:t>
      </w:r>
      <w:r w:rsidR="4F8D8804">
        <w:t xml:space="preserve">we believe </w:t>
      </w:r>
      <w:r w:rsidR="362D252B">
        <w:t>make</w:t>
      </w:r>
      <w:r w:rsidR="566A3301">
        <w:t>s</w:t>
      </w:r>
      <w:r w:rsidR="362D252B">
        <w:t xml:space="preserve"> it</w:t>
      </w:r>
      <w:r w:rsidR="003B7F04">
        <w:t xml:space="preserve"> </w:t>
      </w:r>
      <w:r w:rsidR="362D252B">
        <w:t xml:space="preserve">clear </w:t>
      </w:r>
      <w:r w:rsidR="003B7F04">
        <w:t>that disabled people and our disabled people’s organisations (which include DPA and the Hamilton Disabled People’s Forum) need to be</w:t>
      </w:r>
      <w:r w:rsidR="00FA0A02">
        <w:t xml:space="preserve"> </w:t>
      </w:r>
      <w:r w:rsidR="130A017E">
        <w:t xml:space="preserve">actively </w:t>
      </w:r>
      <w:r w:rsidR="00FA0A02">
        <w:t>involved</w:t>
      </w:r>
      <w:r w:rsidR="00C128E7">
        <w:t xml:space="preserve"> given that this role </w:t>
      </w:r>
      <w:r w:rsidR="00A50DDB">
        <w:t>involves</w:t>
      </w:r>
      <w:r w:rsidR="0039375A">
        <w:t xml:space="preserve"> the need for</w:t>
      </w:r>
      <w:r w:rsidR="00A50DDB">
        <w:t xml:space="preserve"> extensive engagement with the disabled community</w:t>
      </w:r>
      <w:r w:rsidR="00206865">
        <w:t>.</w:t>
      </w:r>
    </w:p>
    <w:p w14:paraId="3D484775" w14:textId="5BCE9F4B" w:rsidR="005438C5" w:rsidRDefault="005438C5" w:rsidP="00593F90">
      <w:pPr>
        <w:spacing w:line="360" w:lineRule="auto"/>
      </w:pPr>
      <w:r>
        <w:t>This submission focus</w:t>
      </w:r>
      <w:r w:rsidR="211A73AE">
        <w:t>es</w:t>
      </w:r>
      <w:r>
        <w:t xml:space="preserve"> on recommendations on how best to improve the relationship between Council and the wider disabled community.</w:t>
      </w:r>
    </w:p>
    <w:p w14:paraId="333F14F6" w14:textId="74CEF1CE" w:rsidR="57892D96" w:rsidRDefault="57892D96" w:rsidP="7B24739B">
      <w:pPr>
        <w:spacing w:line="360" w:lineRule="auto"/>
      </w:pPr>
      <w:r>
        <w:lastRenderedPageBreak/>
        <w:t xml:space="preserve">We also </w:t>
      </w:r>
      <w:r w:rsidR="2296FFF7">
        <w:t>highligh</w:t>
      </w:r>
      <w:r>
        <w:t>t</w:t>
      </w:r>
      <w:r w:rsidR="0E07BCEF">
        <w:t xml:space="preserve"> the</w:t>
      </w:r>
      <w:r>
        <w:t xml:space="preserve"> need to invest in making the City’s many new infrastructure projects fully accessible and inclusive </w:t>
      </w:r>
      <w:r w:rsidR="000E2EF4">
        <w:t xml:space="preserve">to </w:t>
      </w:r>
      <w:r>
        <w:t>everyone</w:t>
      </w:r>
      <w:r w:rsidR="000E2EF4">
        <w:t>, including disabled people</w:t>
      </w:r>
      <w:r>
        <w:t>.</w:t>
      </w:r>
    </w:p>
    <w:p w14:paraId="2FC8DB59" w14:textId="3553F36B" w:rsidR="00F759C2" w:rsidRDefault="00283FA4" w:rsidP="00593F90">
      <w:pPr>
        <w:spacing w:line="360" w:lineRule="auto"/>
        <w:rPr>
          <w:b/>
          <w:bCs/>
        </w:rPr>
      </w:pPr>
      <w:r>
        <w:rPr>
          <w:b/>
          <w:bCs/>
        </w:rPr>
        <w:t>The need to re-build relationships</w:t>
      </w:r>
    </w:p>
    <w:p w14:paraId="49FCF10B" w14:textId="6341E481" w:rsidR="00E37D6A" w:rsidRPr="00F759C2" w:rsidRDefault="36DBA02F" w:rsidP="00593F90">
      <w:pPr>
        <w:spacing w:line="360" w:lineRule="auto"/>
        <w:rPr>
          <w:b/>
          <w:bCs/>
        </w:rPr>
      </w:pPr>
      <w:r>
        <w:t>DPA believes</w:t>
      </w:r>
      <w:r w:rsidR="002751E0">
        <w:t xml:space="preserve"> that </w:t>
      </w:r>
      <w:r w:rsidR="45A62C7D">
        <w:t xml:space="preserve">when </w:t>
      </w:r>
      <w:r w:rsidR="00412B08">
        <w:t>Council and disabled people work together</w:t>
      </w:r>
      <w:r w:rsidR="18FE3108">
        <w:t xml:space="preserve"> constructively</w:t>
      </w:r>
      <w:r w:rsidR="00412B08">
        <w:t xml:space="preserve"> much can be achieved</w:t>
      </w:r>
      <w:r w:rsidR="0E326D36">
        <w:t xml:space="preserve"> in a way that benefits everyone</w:t>
      </w:r>
      <w:r w:rsidR="00412B08">
        <w:t>.</w:t>
      </w:r>
      <w:r w:rsidR="223A4C32">
        <w:t xml:space="preserve"> This has been done </w:t>
      </w:r>
      <w:r w:rsidR="54F2EA82">
        <w:t>successfully in</w:t>
      </w:r>
      <w:r w:rsidR="223A4C32">
        <w:t xml:space="preserve"> the past </w:t>
      </w:r>
      <w:r w:rsidR="7366F698">
        <w:t>when</w:t>
      </w:r>
      <w:r w:rsidR="1AD8DE76">
        <w:t xml:space="preserve"> </w:t>
      </w:r>
      <w:r w:rsidR="00D05AA4">
        <w:t xml:space="preserve">DPA and the wider </w:t>
      </w:r>
      <w:r w:rsidR="77F4F3C4">
        <w:t>disab</w:t>
      </w:r>
      <w:r w:rsidR="6D95528A">
        <w:t>led</w:t>
      </w:r>
      <w:r w:rsidR="004F7C9A">
        <w:t xml:space="preserve"> community in the cit</w:t>
      </w:r>
      <w:r w:rsidR="00CD31DD">
        <w:t>y have been involved</w:t>
      </w:r>
      <w:r w:rsidR="006416DC">
        <w:t xml:space="preserve"> by Council</w:t>
      </w:r>
      <w:r w:rsidR="00041281">
        <w:t>.</w:t>
      </w:r>
    </w:p>
    <w:p w14:paraId="036F6F2E" w14:textId="7964F86C" w:rsidR="00041281" w:rsidRDefault="00041281" w:rsidP="00593F90">
      <w:pPr>
        <w:spacing w:line="360" w:lineRule="auto"/>
      </w:pPr>
      <w:r>
        <w:t>Some of these</w:t>
      </w:r>
      <w:r w:rsidR="001B4C0B">
        <w:t xml:space="preserve"> joint</w:t>
      </w:r>
      <w:r>
        <w:t xml:space="preserve"> successes</w:t>
      </w:r>
      <w:r w:rsidR="00FE0C56">
        <w:t xml:space="preserve"> with Council</w:t>
      </w:r>
      <w:r>
        <w:t xml:space="preserve"> have </w:t>
      </w:r>
      <w:r w:rsidR="00FE0C56">
        <w:t>seen</w:t>
      </w:r>
      <w:r>
        <w:t>:</w:t>
      </w:r>
    </w:p>
    <w:p w14:paraId="19617F68" w14:textId="27B45EE3" w:rsidR="00E5019F" w:rsidRDefault="00E5019F" w:rsidP="006F142D">
      <w:pPr>
        <w:pStyle w:val="ListParagraph"/>
        <w:numPr>
          <w:ilvl w:val="0"/>
          <w:numId w:val="35"/>
        </w:numPr>
        <w:spacing w:line="360" w:lineRule="auto"/>
      </w:pPr>
      <w:r>
        <w:t>The development of the Council’s first Disability Policy in 2005</w:t>
      </w:r>
    </w:p>
    <w:p w14:paraId="26BA5C98" w14:textId="66406777" w:rsidR="00DD5258" w:rsidRDefault="006F142D" w:rsidP="00BF4B87">
      <w:pPr>
        <w:pStyle w:val="ListParagraph"/>
        <w:numPr>
          <w:ilvl w:val="0"/>
          <w:numId w:val="35"/>
        </w:numPr>
        <w:spacing w:line="360" w:lineRule="auto"/>
      </w:pPr>
      <w:r>
        <w:t xml:space="preserve">The creation </w:t>
      </w:r>
      <w:r w:rsidR="00FD5E04">
        <w:t xml:space="preserve">of </w:t>
      </w:r>
      <w:r w:rsidR="00295165">
        <w:t xml:space="preserve">accessibility audits </w:t>
      </w:r>
      <w:r w:rsidR="00E8492D">
        <w:t xml:space="preserve">so that </w:t>
      </w:r>
      <w:r w:rsidR="00307807">
        <w:t>council maintenance budgets can be prioritised to meet the needs of disabled people</w:t>
      </w:r>
    </w:p>
    <w:p w14:paraId="2D166A0C" w14:textId="1692AC2F" w:rsidR="001B4C0B" w:rsidRDefault="00B74665" w:rsidP="00BF4B87">
      <w:pPr>
        <w:pStyle w:val="ListParagraph"/>
        <w:numPr>
          <w:ilvl w:val="0"/>
          <w:numId w:val="35"/>
        </w:numPr>
        <w:spacing w:line="360" w:lineRule="auto"/>
      </w:pPr>
      <w:r>
        <w:t xml:space="preserve">The development and </w:t>
      </w:r>
      <w:r w:rsidR="00EF3777">
        <w:t xml:space="preserve">implementation of disability awareness and responsiveness training for </w:t>
      </w:r>
      <w:r w:rsidR="006F142D">
        <w:t>Council staff</w:t>
      </w:r>
    </w:p>
    <w:p w14:paraId="357906F7" w14:textId="454A638F" w:rsidR="006F142D" w:rsidRDefault="00017F13" w:rsidP="00BF4B87">
      <w:pPr>
        <w:pStyle w:val="ListParagraph"/>
        <w:numPr>
          <w:ilvl w:val="0"/>
          <w:numId w:val="35"/>
        </w:numPr>
        <w:spacing w:line="360" w:lineRule="auto"/>
      </w:pPr>
      <w:r>
        <w:t xml:space="preserve">More recognition of the needs of d/Deaf people by Council in terms </w:t>
      </w:r>
      <w:r w:rsidR="00567EEB">
        <w:t xml:space="preserve">of </w:t>
      </w:r>
      <w:r w:rsidR="003408AB">
        <w:t>enabling the use of</w:t>
      </w:r>
      <w:r w:rsidR="00567EEB">
        <w:t xml:space="preserve"> NZ Sign Language (NZSL)</w:t>
      </w:r>
      <w:r w:rsidR="003408AB">
        <w:t xml:space="preserve"> as part of its commitment to mak</w:t>
      </w:r>
      <w:r w:rsidR="62D0F456">
        <w:t>ing</w:t>
      </w:r>
      <w:r w:rsidR="003408AB">
        <w:t xml:space="preserve"> the democratic process </w:t>
      </w:r>
      <w:r w:rsidR="7C694100">
        <w:t>and council services</w:t>
      </w:r>
      <w:r w:rsidR="003408AB">
        <w:t xml:space="preserve"> more accessible to </w:t>
      </w:r>
      <w:r w:rsidR="00DC6BDF">
        <w:t>the d/Deaf communit</w:t>
      </w:r>
      <w:r w:rsidR="00A578B0">
        <w:t>y</w:t>
      </w:r>
      <w:r w:rsidR="00DC6BDF">
        <w:t>.</w:t>
      </w:r>
    </w:p>
    <w:p w14:paraId="68B5D6E0" w14:textId="7E9C44F3" w:rsidR="610922E9" w:rsidRDefault="610922E9" w:rsidP="7B24739B">
      <w:pPr>
        <w:spacing w:line="360" w:lineRule="auto"/>
        <w:rPr>
          <w:rFonts w:eastAsia="Calibri"/>
          <w:szCs w:val="24"/>
        </w:rPr>
      </w:pPr>
      <w:r w:rsidRPr="7B24739B">
        <w:rPr>
          <w:rFonts w:eastAsia="Calibri"/>
          <w:szCs w:val="24"/>
        </w:rPr>
        <w:t>We would like to see these successes continue</w:t>
      </w:r>
      <w:r w:rsidR="00C253F5">
        <w:rPr>
          <w:rFonts w:eastAsia="Calibri"/>
          <w:szCs w:val="24"/>
        </w:rPr>
        <w:t xml:space="preserve"> by building upon them</w:t>
      </w:r>
      <w:r w:rsidRPr="7B24739B">
        <w:rPr>
          <w:rFonts w:eastAsia="Calibri"/>
          <w:szCs w:val="24"/>
        </w:rPr>
        <w:t>.</w:t>
      </w:r>
    </w:p>
    <w:p w14:paraId="06BAA7AA" w14:textId="7426CC6D" w:rsidR="00EF3010" w:rsidRDefault="610922E9" w:rsidP="00EF3010">
      <w:pPr>
        <w:spacing w:line="360" w:lineRule="auto"/>
        <w:rPr>
          <w:rFonts w:eastAsia="Calibri"/>
          <w:szCs w:val="24"/>
        </w:rPr>
      </w:pPr>
      <w:r w:rsidRPr="7B24739B">
        <w:rPr>
          <w:rFonts w:eastAsia="Calibri"/>
          <w:szCs w:val="24"/>
        </w:rPr>
        <w:t>However, that is reliant on Council forging a good, meaningful and sustainable relationship with Hamilton’s disabled community and its leadership</w:t>
      </w:r>
      <w:r w:rsidR="003979DE">
        <w:rPr>
          <w:rFonts w:eastAsia="Calibri"/>
          <w:szCs w:val="24"/>
        </w:rPr>
        <w:t xml:space="preserve"> – something that has not been happening</w:t>
      </w:r>
      <w:r w:rsidR="00D3692B">
        <w:rPr>
          <w:rFonts w:eastAsia="Calibri"/>
          <w:szCs w:val="24"/>
        </w:rPr>
        <w:t xml:space="preserve"> consistently</w:t>
      </w:r>
      <w:r w:rsidR="003979DE">
        <w:rPr>
          <w:rFonts w:eastAsia="Calibri"/>
          <w:szCs w:val="24"/>
        </w:rPr>
        <w:t xml:space="preserve"> for a while.</w:t>
      </w:r>
      <w:r w:rsidR="00EF3010" w:rsidRPr="00EF3010">
        <w:rPr>
          <w:rFonts w:eastAsia="Calibri"/>
          <w:szCs w:val="24"/>
        </w:rPr>
        <w:t xml:space="preserve"> </w:t>
      </w:r>
    </w:p>
    <w:p w14:paraId="1C730DBF" w14:textId="7C37B64F" w:rsidR="00D3692B" w:rsidRDefault="00EF3010" w:rsidP="11E76CD5">
      <w:pPr>
        <w:spacing w:line="360" w:lineRule="auto"/>
        <w:rPr>
          <w:rFonts w:eastAsia="Calibri"/>
        </w:rPr>
      </w:pPr>
      <w:r w:rsidRPr="11E76CD5">
        <w:rPr>
          <w:rFonts w:eastAsia="Calibri"/>
        </w:rPr>
        <w:t>Examples of this include</w:t>
      </w:r>
      <w:r w:rsidR="320C2942" w:rsidRPr="11E76CD5">
        <w:rPr>
          <w:rFonts w:eastAsia="Calibri"/>
        </w:rPr>
        <w:t>:</w:t>
      </w:r>
    </w:p>
    <w:p w14:paraId="6FCECF56" w14:textId="23761343" w:rsidR="00D3692B" w:rsidRDefault="00EF3010" w:rsidP="11E76CD5">
      <w:pPr>
        <w:pStyle w:val="ListParagraph"/>
        <w:numPr>
          <w:ilvl w:val="0"/>
          <w:numId w:val="2"/>
        </w:numPr>
        <w:spacing w:line="360" w:lineRule="auto"/>
        <w:rPr>
          <w:rFonts w:eastAsia="Calibri"/>
        </w:rPr>
      </w:pPr>
      <w:r w:rsidRPr="11E76CD5">
        <w:rPr>
          <w:rFonts w:eastAsia="Calibri"/>
        </w:rPr>
        <w:t>the disability responsiveness and awareness training once conducted by Council has fallen by th</w:t>
      </w:r>
      <w:r w:rsidR="484DB320" w:rsidRPr="11E76CD5">
        <w:rPr>
          <w:rFonts w:eastAsia="Calibri"/>
        </w:rPr>
        <w:t>e wayside</w:t>
      </w:r>
    </w:p>
    <w:p w14:paraId="061E9EB3" w14:textId="0FE21B67" w:rsidR="00D3692B" w:rsidRDefault="00EF3010" w:rsidP="11E76CD5">
      <w:pPr>
        <w:pStyle w:val="ListParagraph"/>
        <w:numPr>
          <w:ilvl w:val="0"/>
          <w:numId w:val="2"/>
        </w:numPr>
        <w:spacing w:line="360" w:lineRule="auto"/>
        <w:rPr>
          <w:rFonts w:eastAsia="Calibri"/>
          <w:szCs w:val="24"/>
        </w:rPr>
      </w:pPr>
      <w:r w:rsidRPr="11E76CD5">
        <w:rPr>
          <w:rFonts w:eastAsia="Calibri"/>
        </w:rPr>
        <w:t xml:space="preserve">the Council’s once active disability advisory group has not </w:t>
      </w:r>
      <w:r w:rsidR="00CB0478" w:rsidRPr="11E76CD5">
        <w:rPr>
          <w:rFonts w:eastAsia="Calibri"/>
        </w:rPr>
        <w:t>been re-convened</w:t>
      </w:r>
    </w:p>
    <w:p w14:paraId="5DA42DED" w14:textId="78F066C8" w:rsidR="00D3692B" w:rsidRDefault="1842933E" w:rsidP="11E76CD5">
      <w:pPr>
        <w:spacing w:line="360" w:lineRule="auto"/>
        <w:rPr>
          <w:rFonts w:eastAsia="Calibri"/>
          <w:szCs w:val="24"/>
        </w:rPr>
      </w:pPr>
      <w:r w:rsidRPr="11E76CD5">
        <w:rPr>
          <w:rFonts w:eastAsia="Calibri"/>
        </w:rPr>
        <w:t xml:space="preserve">As a result, </w:t>
      </w:r>
      <w:r w:rsidR="00EF3010" w:rsidRPr="11E76CD5">
        <w:rPr>
          <w:rFonts w:eastAsia="Calibri"/>
        </w:rPr>
        <w:t>disabled people feel increasingly not listened to when issues are raised by members of our community to relevant</w:t>
      </w:r>
      <w:r w:rsidR="00CB0478" w:rsidRPr="11E76CD5">
        <w:rPr>
          <w:rFonts w:eastAsia="Calibri"/>
        </w:rPr>
        <w:t xml:space="preserve"> HCC</w:t>
      </w:r>
      <w:r w:rsidR="00EF3010" w:rsidRPr="11E76CD5">
        <w:rPr>
          <w:rFonts w:eastAsia="Calibri"/>
        </w:rPr>
        <w:t xml:space="preserve"> officers and management.</w:t>
      </w:r>
      <w:r w:rsidR="00D3692B" w:rsidRPr="11E76CD5">
        <w:rPr>
          <w:rFonts w:eastAsia="Calibri"/>
        </w:rPr>
        <w:t xml:space="preserve"> </w:t>
      </w:r>
    </w:p>
    <w:p w14:paraId="0587F378" w14:textId="6EFB5A88" w:rsidR="2DBED42E" w:rsidRDefault="2DBED42E" w:rsidP="7B24739B">
      <w:pPr>
        <w:spacing w:line="360" w:lineRule="auto"/>
        <w:rPr>
          <w:rFonts w:eastAsia="Calibri"/>
          <w:szCs w:val="24"/>
        </w:rPr>
      </w:pPr>
      <w:r w:rsidRPr="7B24739B">
        <w:rPr>
          <w:rFonts w:eastAsia="Calibri"/>
          <w:szCs w:val="24"/>
        </w:rPr>
        <w:lastRenderedPageBreak/>
        <w:t>‘Nothing about us, without us,’ is the</w:t>
      </w:r>
      <w:r w:rsidR="00AD7AA9">
        <w:rPr>
          <w:rFonts w:eastAsia="Calibri"/>
          <w:szCs w:val="24"/>
        </w:rPr>
        <w:t xml:space="preserve"> guiding</w:t>
      </w:r>
      <w:r w:rsidRPr="7B24739B">
        <w:rPr>
          <w:rFonts w:eastAsia="Calibri"/>
          <w:szCs w:val="24"/>
        </w:rPr>
        <w:t xml:space="preserve"> principle which has long sustained and underpinned disability rights activism both in this country and abroad. It needs to be genuinely</w:t>
      </w:r>
      <w:r w:rsidR="0AD812EE" w:rsidRPr="7B24739B">
        <w:rPr>
          <w:rFonts w:eastAsia="Calibri"/>
          <w:szCs w:val="24"/>
        </w:rPr>
        <w:t xml:space="preserve"> and constantly practiced by the HCC if we are to build a community where</w:t>
      </w:r>
      <w:r w:rsidR="00D464D0">
        <w:rPr>
          <w:rFonts w:eastAsia="Calibri"/>
          <w:szCs w:val="24"/>
        </w:rPr>
        <w:t xml:space="preserve"> our voice is </w:t>
      </w:r>
      <w:r w:rsidR="00ED6445">
        <w:rPr>
          <w:rFonts w:eastAsia="Calibri"/>
          <w:szCs w:val="24"/>
        </w:rPr>
        <w:t>truly</w:t>
      </w:r>
      <w:r w:rsidR="001360FD">
        <w:rPr>
          <w:rFonts w:eastAsia="Calibri"/>
          <w:szCs w:val="24"/>
        </w:rPr>
        <w:t xml:space="preserve"> heard</w:t>
      </w:r>
      <w:r w:rsidR="00ED6445">
        <w:rPr>
          <w:rFonts w:eastAsia="Calibri"/>
          <w:szCs w:val="24"/>
        </w:rPr>
        <w:t xml:space="preserve"> as that would demonstrate to us that Council </w:t>
      </w:r>
      <w:r w:rsidR="001360FD">
        <w:rPr>
          <w:rFonts w:eastAsia="Calibri"/>
          <w:szCs w:val="24"/>
        </w:rPr>
        <w:t xml:space="preserve">highly </w:t>
      </w:r>
      <w:r w:rsidR="00ED6445">
        <w:rPr>
          <w:rFonts w:eastAsia="Calibri"/>
          <w:szCs w:val="24"/>
        </w:rPr>
        <w:t>values us as citizens</w:t>
      </w:r>
      <w:r w:rsidR="0AD812EE" w:rsidRPr="7B24739B">
        <w:rPr>
          <w:rFonts w:eastAsia="Calibri"/>
          <w:szCs w:val="24"/>
        </w:rPr>
        <w:t>.</w:t>
      </w:r>
    </w:p>
    <w:p w14:paraId="401F7D73" w14:textId="05AFCD34" w:rsidR="00502F98" w:rsidRDefault="0B7C3799" w:rsidP="11E76CD5">
      <w:pPr>
        <w:spacing w:line="360" w:lineRule="auto"/>
        <w:rPr>
          <w:rFonts w:eastAsia="Calibri"/>
        </w:rPr>
      </w:pPr>
      <w:r w:rsidRPr="11E76CD5">
        <w:rPr>
          <w:rFonts w:eastAsia="Calibri"/>
        </w:rPr>
        <w:t>The</w:t>
      </w:r>
      <w:r w:rsidR="0AD812EE" w:rsidRPr="11E76CD5">
        <w:rPr>
          <w:rFonts w:eastAsia="Calibri"/>
        </w:rPr>
        <w:t xml:space="preserve"> Waikato/Hamilton </w:t>
      </w:r>
      <w:r w:rsidR="000714C4" w:rsidRPr="11E76CD5">
        <w:rPr>
          <w:rFonts w:eastAsia="Calibri"/>
        </w:rPr>
        <w:t>disabled community has contributed</w:t>
      </w:r>
      <w:r w:rsidR="302BB97B" w:rsidRPr="11E76CD5">
        <w:rPr>
          <w:rFonts w:eastAsia="Calibri"/>
        </w:rPr>
        <w:t xml:space="preserve"> significant</w:t>
      </w:r>
      <w:r w:rsidR="000714C4" w:rsidRPr="11E76CD5">
        <w:rPr>
          <w:rFonts w:eastAsia="Calibri"/>
        </w:rPr>
        <w:t xml:space="preserve"> time and effort to countless projects which have been supported, funded or coordinated by either central or local government</w:t>
      </w:r>
      <w:r w:rsidR="5F9D1851" w:rsidRPr="11E76CD5">
        <w:rPr>
          <w:rFonts w:eastAsia="Calibri"/>
        </w:rPr>
        <w:t xml:space="preserve">. </w:t>
      </w:r>
    </w:p>
    <w:p w14:paraId="34045D91" w14:textId="67D264D0" w:rsidR="00502F98" w:rsidRDefault="5F9D1851" w:rsidP="11E76CD5">
      <w:pPr>
        <w:spacing w:line="360" w:lineRule="auto"/>
        <w:rPr>
          <w:rFonts w:eastAsia="Calibri"/>
        </w:rPr>
      </w:pPr>
      <w:r w:rsidRPr="11E76CD5">
        <w:rPr>
          <w:rFonts w:eastAsia="Calibri"/>
        </w:rPr>
        <w:t>T</w:t>
      </w:r>
      <w:r w:rsidR="007A747B" w:rsidRPr="11E76CD5">
        <w:rPr>
          <w:rFonts w:eastAsia="Calibri"/>
        </w:rPr>
        <w:t xml:space="preserve">hese </w:t>
      </w:r>
      <w:r w:rsidR="0599D357" w:rsidRPr="11E76CD5">
        <w:rPr>
          <w:rFonts w:eastAsia="Calibri"/>
        </w:rPr>
        <w:t xml:space="preserve">projects </w:t>
      </w:r>
      <w:r w:rsidR="007A747B" w:rsidRPr="11E76CD5">
        <w:rPr>
          <w:rFonts w:eastAsia="Calibri"/>
        </w:rPr>
        <w:t>have included</w:t>
      </w:r>
      <w:r w:rsidR="0591FEC1" w:rsidRPr="11E76CD5">
        <w:rPr>
          <w:rFonts w:eastAsia="Calibri"/>
        </w:rPr>
        <w:t>:</w:t>
      </w:r>
    </w:p>
    <w:p w14:paraId="1157DCD8" w14:textId="0DCE0F49" w:rsidR="00502F98" w:rsidRDefault="009C6649" w:rsidP="11E76CD5">
      <w:pPr>
        <w:pStyle w:val="ListParagraph"/>
        <w:numPr>
          <w:ilvl w:val="0"/>
          <w:numId w:val="1"/>
        </w:numPr>
        <w:spacing w:line="360" w:lineRule="auto"/>
        <w:rPr>
          <w:rFonts w:eastAsia="Calibri"/>
          <w:szCs w:val="24"/>
        </w:rPr>
      </w:pPr>
      <w:r w:rsidRPr="11E76CD5">
        <w:rPr>
          <w:rFonts w:eastAsia="Calibri"/>
        </w:rPr>
        <w:t xml:space="preserve">advice to the former District Health Board (now </w:t>
      </w:r>
      <w:r w:rsidR="00992F28" w:rsidRPr="11E76CD5">
        <w:rPr>
          <w:rFonts w:eastAsia="Calibri"/>
        </w:rPr>
        <w:t xml:space="preserve">Te </w:t>
      </w:r>
      <w:proofErr w:type="spellStart"/>
      <w:r w:rsidR="00992F28" w:rsidRPr="11E76CD5">
        <w:rPr>
          <w:rFonts w:eastAsia="Calibri"/>
        </w:rPr>
        <w:t>Whatu</w:t>
      </w:r>
      <w:proofErr w:type="spellEnd"/>
      <w:r w:rsidR="00992F28" w:rsidRPr="11E76CD5">
        <w:rPr>
          <w:rFonts w:eastAsia="Calibri"/>
        </w:rPr>
        <w:t xml:space="preserve"> Ora – Health NZ) on hospital discharge plans for disabled </w:t>
      </w:r>
      <w:proofErr w:type="gramStart"/>
      <w:r w:rsidR="00992F28" w:rsidRPr="11E76CD5">
        <w:rPr>
          <w:rFonts w:eastAsia="Calibri"/>
        </w:rPr>
        <w:t>people</w:t>
      </w:r>
      <w:r w:rsidR="00115EB9" w:rsidRPr="11E76CD5">
        <w:rPr>
          <w:rFonts w:eastAsia="Calibri"/>
        </w:rPr>
        <w:t>;</w:t>
      </w:r>
      <w:proofErr w:type="gramEnd"/>
      <w:r w:rsidR="00992F28" w:rsidRPr="11E76CD5">
        <w:rPr>
          <w:rFonts w:eastAsia="Calibri"/>
        </w:rPr>
        <w:t xml:space="preserve"> </w:t>
      </w:r>
    </w:p>
    <w:p w14:paraId="3FB31D6E" w14:textId="5B8151D6" w:rsidR="00502F98" w:rsidRDefault="00992F28" w:rsidP="11E76CD5">
      <w:pPr>
        <w:pStyle w:val="ListParagraph"/>
        <w:numPr>
          <w:ilvl w:val="0"/>
          <w:numId w:val="1"/>
        </w:numPr>
        <w:spacing w:line="360" w:lineRule="auto"/>
        <w:rPr>
          <w:rFonts w:eastAsia="Calibri"/>
          <w:szCs w:val="24"/>
        </w:rPr>
      </w:pPr>
      <w:r w:rsidRPr="11E76CD5">
        <w:rPr>
          <w:rFonts w:eastAsia="Calibri"/>
        </w:rPr>
        <w:t xml:space="preserve">the establishment of a </w:t>
      </w:r>
      <w:r w:rsidR="009E2C57" w:rsidRPr="11E76CD5">
        <w:rPr>
          <w:rFonts w:eastAsia="Calibri"/>
        </w:rPr>
        <w:t xml:space="preserve">hydrotherapy pool at </w:t>
      </w:r>
      <w:proofErr w:type="spellStart"/>
      <w:proofErr w:type="gramStart"/>
      <w:r w:rsidR="009E2C57" w:rsidRPr="11E76CD5">
        <w:rPr>
          <w:rFonts w:eastAsia="Calibri"/>
        </w:rPr>
        <w:t>Waterworld</w:t>
      </w:r>
      <w:proofErr w:type="spellEnd"/>
      <w:r w:rsidR="00115EB9" w:rsidRPr="11E76CD5">
        <w:rPr>
          <w:rFonts w:eastAsia="Calibri"/>
        </w:rPr>
        <w:t>;</w:t>
      </w:r>
      <w:proofErr w:type="gramEnd"/>
      <w:r w:rsidR="009E2C57" w:rsidRPr="11E76CD5">
        <w:rPr>
          <w:rFonts w:eastAsia="Calibri"/>
        </w:rPr>
        <w:t xml:space="preserve"> </w:t>
      </w:r>
    </w:p>
    <w:p w14:paraId="55E09528" w14:textId="38C5D351" w:rsidR="00502F98" w:rsidRDefault="006E4BE5" w:rsidP="11E76CD5">
      <w:pPr>
        <w:pStyle w:val="ListParagraph"/>
        <w:numPr>
          <w:ilvl w:val="0"/>
          <w:numId w:val="1"/>
        </w:numPr>
        <w:spacing w:line="360" w:lineRule="auto"/>
        <w:rPr>
          <w:rFonts w:eastAsia="Calibri"/>
          <w:szCs w:val="24"/>
        </w:rPr>
      </w:pPr>
      <w:r w:rsidRPr="11E76CD5">
        <w:rPr>
          <w:rFonts w:eastAsia="Calibri"/>
        </w:rPr>
        <w:t>securing funding from the former Provincial Growth Fund to seed the establishment of Mahi Tika, a programme which facilitates employment opportunities for disabled people</w:t>
      </w:r>
      <w:r w:rsidR="00FB6722" w:rsidRPr="11E76CD5">
        <w:rPr>
          <w:rFonts w:eastAsia="Calibri"/>
        </w:rPr>
        <w:t xml:space="preserve"> (now under the umbrella of DPA</w:t>
      </w:r>
      <w:r w:rsidR="00CE6DF9" w:rsidRPr="11E76CD5">
        <w:rPr>
          <w:rFonts w:eastAsia="Calibri"/>
        </w:rPr>
        <w:t>)</w:t>
      </w:r>
      <w:r w:rsidR="00F61199" w:rsidRPr="11E76CD5">
        <w:rPr>
          <w:rFonts w:eastAsia="Calibri"/>
        </w:rPr>
        <w:t>;</w:t>
      </w:r>
      <w:r w:rsidR="00CE6DF9" w:rsidRPr="11E76CD5">
        <w:rPr>
          <w:rFonts w:eastAsia="Calibri"/>
        </w:rPr>
        <w:t xml:space="preserve"> and </w:t>
      </w:r>
    </w:p>
    <w:p w14:paraId="123F89DB" w14:textId="456F2F83" w:rsidR="00502F98" w:rsidRDefault="00CE6DF9" w:rsidP="11E76CD5">
      <w:pPr>
        <w:pStyle w:val="ListParagraph"/>
        <w:numPr>
          <w:ilvl w:val="0"/>
          <w:numId w:val="1"/>
        </w:numPr>
        <w:spacing w:line="360" w:lineRule="auto"/>
        <w:rPr>
          <w:rFonts w:eastAsia="Calibri"/>
          <w:szCs w:val="24"/>
        </w:rPr>
      </w:pPr>
      <w:r w:rsidRPr="11E76CD5">
        <w:rPr>
          <w:rFonts w:eastAsia="Calibri"/>
        </w:rPr>
        <w:t>the development of maps in print, large print and</w:t>
      </w:r>
      <w:r w:rsidR="00484527" w:rsidRPr="11E76CD5">
        <w:rPr>
          <w:rFonts w:eastAsia="Calibri"/>
        </w:rPr>
        <w:t xml:space="preserve"> Braille showing accessible pedestrian routes through Hamilton’s CBD</w:t>
      </w:r>
      <w:r w:rsidR="0098003D" w:rsidRPr="11E76CD5">
        <w:rPr>
          <w:rFonts w:eastAsia="Calibri"/>
        </w:rPr>
        <w:t xml:space="preserve"> – amongst many others.</w:t>
      </w:r>
    </w:p>
    <w:p w14:paraId="7CB613A9" w14:textId="274B10B0" w:rsidR="00F61199" w:rsidRDefault="00F61199" w:rsidP="007A747B">
      <w:pPr>
        <w:spacing w:line="360" w:lineRule="auto"/>
        <w:rPr>
          <w:rFonts w:eastAsia="Calibri"/>
          <w:szCs w:val="24"/>
        </w:rPr>
      </w:pPr>
      <w:r>
        <w:rPr>
          <w:rFonts w:eastAsia="Calibri"/>
          <w:szCs w:val="24"/>
        </w:rPr>
        <w:t>These and other initiatives would not have been possible without the real dedication and leadership of disabled people</w:t>
      </w:r>
      <w:r w:rsidR="007F1D20">
        <w:rPr>
          <w:rFonts w:eastAsia="Calibri"/>
          <w:szCs w:val="24"/>
        </w:rPr>
        <w:t xml:space="preserve"> in the Waikato region. In fact, the region is home to some of the country’s most influential disabled community leaders</w:t>
      </w:r>
      <w:r w:rsidR="006154CD">
        <w:rPr>
          <w:rFonts w:eastAsia="Calibri"/>
          <w:szCs w:val="24"/>
        </w:rPr>
        <w:t>.</w:t>
      </w:r>
    </w:p>
    <w:p w14:paraId="1D667F58" w14:textId="2C6163FE" w:rsidR="00942C24" w:rsidRDefault="00942C24" w:rsidP="007A747B">
      <w:pPr>
        <w:spacing w:line="360" w:lineRule="auto"/>
        <w:rPr>
          <w:rFonts w:eastAsia="Calibri"/>
          <w:szCs w:val="24"/>
        </w:rPr>
      </w:pPr>
      <w:r>
        <w:rPr>
          <w:rFonts w:eastAsia="Calibri"/>
          <w:szCs w:val="24"/>
        </w:rPr>
        <w:t>The</w:t>
      </w:r>
      <w:r w:rsidR="004D1BDD">
        <w:rPr>
          <w:rFonts w:eastAsia="Calibri"/>
          <w:szCs w:val="24"/>
        </w:rPr>
        <w:t xml:space="preserve"> Waikato is also home to one of the country’s two Enabling Good Lives (EGL) demonstration projects</w:t>
      </w:r>
      <w:r w:rsidR="00DE5A7B">
        <w:rPr>
          <w:rFonts w:eastAsia="Calibri"/>
          <w:szCs w:val="24"/>
        </w:rPr>
        <w:t xml:space="preserve"> </w:t>
      </w:r>
      <w:r w:rsidR="000F3C69">
        <w:rPr>
          <w:rFonts w:eastAsia="Calibri"/>
          <w:szCs w:val="24"/>
        </w:rPr>
        <w:t>‘My Life, My Voice</w:t>
      </w:r>
      <w:r w:rsidR="00DE5A7B">
        <w:rPr>
          <w:rFonts w:eastAsia="Calibri"/>
          <w:szCs w:val="24"/>
        </w:rPr>
        <w:t>.</w:t>
      </w:r>
      <w:r w:rsidR="000F3C69">
        <w:rPr>
          <w:rFonts w:eastAsia="Calibri"/>
          <w:szCs w:val="24"/>
        </w:rPr>
        <w:t>’</w:t>
      </w:r>
      <w:r w:rsidR="00DE5A7B">
        <w:rPr>
          <w:rFonts w:eastAsia="Calibri"/>
          <w:szCs w:val="24"/>
        </w:rPr>
        <w:t xml:space="preserve"> </w:t>
      </w:r>
    </w:p>
    <w:p w14:paraId="1F56DE8B" w14:textId="7F392EB6" w:rsidR="00DE5A7B" w:rsidRDefault="00DE5A7B" w:rsidP="007A747B">
      <w:pPr>
        <w:spacing w:line="360" w:lineRule="auto"/>
        <w:rPr>
          <w:rFonts w:eastAsia="Calibri"/>
          <w:szCs w:val="24"/>
        </w:rPr>
      </w:pPr>
      <w:r>
        <w:rPr>
          <w:rFonts w:eastAsia="Calibri"/>
          <w:szCs w:val="24"/>
        </w:rPr>
        <w:t xml:space="preserve">Enabling Good Lives aims to put disabled people and their families/whanau at the centre </w:t>
      </w:r>
      <w:r w:rsidR="00D17E7D">
        <w:rPr>
          <w:rFonts w:eastAsia="Calibri"/>
          <w:szCs w:val="24"/>
        </w:rPr>
        <w:t xml:space="preserve">by enabling full control over </w:t>
      </w:r>
      <w:r w:rsidR="00A91183">
        <w:rPr>
          <w:rFonts w:eastAsia="Calibri"/>
          <w:szCs w:val="24"/>
        </w:rPr>
        <w:t>the central government</w:t>
      </w:r>
      <w:r w:rsidR="00D17E7D">
        <w:rPr>
          <w:rFonts w:eastAsia="Calibri"/>
          <w:szCs w:val="24"/>
        </w:rPr>
        <w:t xml:space="preserve"> funding and support that </w:t>
      </w:r>
      <w:r w:rsidR="00622F46">
        <w:rPr>
          <w:rFonts w:eastAsia="Calibri"/>
          <w:szCs w:val="24"/>
        </w:rPr>
        <w:t xml:space="preserve">we receive so that we, as disabled people, can determine the </w:t>
      </w:r>
      <w:r w:rsidR="00283FA4">
        <w:rPr>
          <w:rFonts w:eastAsia="Calibri"/>
          <w:szCs w:val="24"/>
        </w:rPr>
        <w:t xml:space="preserve">good lives that we want to </w:t>
      </w:r>
      <w:r w:rsidR="00806AF3">
        <w:rPr>
          <w:rFonts w:eastAsia="Calibri"/>
          <w:szCs w:val="24"/>
        </w:rPr>
        <w:t>live</w:t>
      </w:r>
      <w:r w:rsidR="00283FA4">
        <w:rPr>
          <w:rFonts w:eastAsia="Calibri"/>
          <w:szCs w:val="24"/>
        </w:rPr>
        <w:t xml:space="preserve"> in our community.</w:t>
      </w:r>
    </w:p>
    <w:p w14:paraId="3DDA9F85" w14:textId="31C68522" w:rsidR="00907FD1" w:rsidRDefault="00907FD1" w:rsidP="007A747B">
      <w:pPr>
        <w:spacing w:line="360" w:lineRule="auto"/>
        <w:rPr>
          <w:rFonts w:eastAsia="Calibri"/>
          <w:szCs w:val="24"/>
        </w:rPr>
      </w:pPr>
      <w:r>
        <w:rPr>
          <w:rFonts w:eastAsia="Calibri"/>
          <w:szCs w:val="24"/>
        </w:rPr>
        <w:t xml:space="preserve">And living a good life requires the development of natural supports, in other words, </w:t>
      </w:r>
      <w:r w:rsidR="00567601">
        <w:rPr>
          <w:rFonts w:eastAsia="Calibri"/>
          <w:szCs w:val="24"/>
        </w:rPr>
        <w:t>by making the community more inclusive so that</w:t>
      </w:r>
      <w:r>
        <w:rPr>
          <w:rFonts w:eastAsia="Calibri"/>
          <w:szCs w:val="24"/>
        </w:rPr>
        <w:t xml:space="preserve"> disabled people </w:t>
      </w:r>
      <w:r w:rsidR="00567601">
        <w:rPr>
          <w:rFonts w:eastAsia="Calibri"/>
          <w:szCs w:val="24"/>
        </w:rPr>
        <w:t>can easily</w:t>
      </w:r>
      <w:r>
        <w:rPr>
          <w:rFonts w:eastAsia="Calibri"/>
          <w:szCs w:val="24"/>
        </w:rPr>
        <w:t xml:space="preserve"> </w:t>
      </w:r>
      <w:r w:rsidR="0033754F">
        <w:rPr>
          <w:rFonts w:eastAsia="Calibri"/>
          <w:szCs w:val="24"/>
        </w:rPr>
        <w:lastRenderedPageBreak/>
        <w:t>participate in everyday activities, in everyday spaces</w:t>
      </w:r>
      <w:r w:rsidR="00567601">
        <w:rPr>
          <w:rFonts w:eastAsia="Calibri"/>
          <w:szCs w:val="24"/>
        </w:rPr>
        <w:t xml:space="preserve"> and places</w:t>
      </w:r>
      <w:r w:rsidR="0033754F">
        <w:rPr>
          <w:rFonts w:eastAsia="Calibri"/>
          <w:szCs w:val="24"/>
        </w:rPr>
        <w:t xml:space="preserve"> alongside non-disabled people.</w:t>
      </w:r>
    </w:p>
    <w:p w14:paraId="4C42F741" w14:textId="24228AD0" w:rsidR="00FB3070" w:rsidRDefault="00FB3070" w:rsidP="007A747B">
      <w:pPr>
        <w:spacing w:line="360" w:lineRule="auto"/>
        <w:rPr>
          <w:rFonts w:eastAsia="Calibri"/>
          <w:szCs w:val="24"/>
        </w:rPr>
      </w:pPr>
      <w:r>
        <w:rPr>
          <w:rFonts w:eastAsia="Calibri"/>
          <w:szCs w:val="24"/>
        </w:rPr>
        <w:t>The HCC is</w:t>
      </w:r>
      <w:r w:rsidR="00C77B38">
        <w:rPr>
          <w:rFonts w:eastAsia="Calibri"/>
          <w:szCs w:val="24"/>
        </w:rPr>
        <w:t xml:space="preserve"> </w:t>
      </w:r>
      <w:r w:rsidR="00153A8B">
        <w:rPr>
          <w:rFonts w:eastAsia="Calibri"/>
          <w:szCs w:val="24"/>
        </w:rPr>
        <w:t>one of the key elements</w:t>
      </w:r>
      <w:r w:rsidR="00274F0F">
        <w:rPr>
          <w:rFonts w:eastAsia="Calibri"/>
          <w:szCs w:val="24"/>
        </w:rPr>
        <w:t xml:space="preserve"> to building an accessible, inclusive community which </w:t>
      </w:r>
      <w:r w:rsidR="00095331">
        <w:rPr>
          <w:rFonts w:eastAsia="Calibri"/>
          <w:szCs w:val="24"/>
        </w:rPr>
        <w:t xml:space="preserve">truly </w:t>
      </w:r>
      <w:r w:rsidR="00274F0F">
        <w:rPr>
          <w:rFonts w:eastAsia="Calibri"/>
          <w:szCs w:val="24"/>
        </w:rPr>
        <w:t>acknowledges our voice and leadership</w:t>
      </w:r>
      <w:r w:rsidR="0031552B">
        <w:rPr>
          <w:rFonts w:eastAsia="Calibri"/>
          <w:szCs w:val="24"/>
        </w:rPr>
        <w:t>.</w:t>
      </w:r>
    </w:p>
    <w:p w14:paraId="032787EB" w14:textId="5C245CF2" w:rsidR="0031552B" w:rsidRDefault="00806AF3" w:rsidP="007A747B">
      <w:pPr>
        <w:spacing w:line="360" w:lineRule="auto"/>
        <w:rPr>
          <w:rFonts w:eastAsia="Calibri"/>
          <w:szCs w:val="24"/>
        </w:rPr>
      </w:pPr>
      <w:r>
        <w:rPr>
          <w:rFonts w:eastAsia="Calibri"/>
          <w:szCs w:val="24"/>
        </w:rPr>
        <w:t xml:space="preserve">Here are the </w:t>
      </w:r>
      <w:r w:rsidR="0031552B">
        <w:rPr>
          <w:rFonts w:eastAsia="Calibri"/>
          <w:szCs w:val="24"/>
        </w:rPr>
        <w:t xml:space="preserve">recommendations on how this can </w:t>
      </w:r>
      <w:r w:rsidR="00AE06A0">
        <w:rPr>
          <w:rFonts w:eastAsia="Calibri"/>
          <w:szCs w:val="24"/>
        </w:rPr>
        <w:t>be realised</w:t>
      </w:r>
      <w:r w:rsidR="007370B6">
        <w:rPr>
          <w:rFonts w:eastAsia="Calibri"/>
          <w:szCs w:val="24"/>
        </w:rPr>
        <w:t xml:space="preserve"> by the HCC</w:t>
      </w:r>
      <w:r w:rsidR="00F255C4">
        <w:rPr>
          <w:rFonts w:eastAsia="Calibri"/>
          <w:szCs w:val="24"/>
        </w:rPr>
        <w:t>:</w:t>
      </w:r>
    </w:p>
    <w:tbl>
      <w:tblPr>
        <w:tblStyle w:val="TableGrid"/>
        <w:tblW w:w="0" w:type="auto"/>
        <w:tblLook w:val="04A0" w:firstRow="1" w:lastRow="0" w:firstColumn="1" w:lastColumn="0" w:noHBand="0" w:noVBand="1"/>
      </w:tblPr>
      <w:tblGrid>
        <w:gridCol w:w="8992"/>
      </w:tblGrid>
      <w:tr w:rsidR="008E1259" w14:paraId="37A500F6" w14:textId="77777777" w:rsidTr="00A6483C">
        <w:trPr>
          <w:trHeight w:val="443"/>
        </w:trPr>
        <w:tc>
          <w:tcPr>
            <w:tcW w:w="8992" w:type="dxa"/>
          </w:tcPr>
          <w:p w14:paraId="72BF802C" w14:textId="044D685A" w:rsidR="008E1259" w:rsidRPr="00A6483C" w:rsidRDefault="00D90410" w:rsidP="007A747B">
            <w:pPr>
              <w:spacing w:line="360" w:lineRule="auto"/>
              <w:rPr>
                <w:rFonts w:asciiTheme="minorHAnsi" w:hAnsiTheme="minorHAnsi"/>
                <w:szCs w:val="24"/>
              </w:rPr>
            </w:pPr>
            <w:r w:rsidRPr="00D90410">
              <w:rPr>
                <w:rFonts w:eastAsia="Calibri"/>
                <w:b/>
                <w:bCs/>
                <w:szCs w:val="24"/>
              </w:rPr>
              <w:t>Recommendation 1:</w:t>
            </w:r>
            <w:r>
              <w:rPr>
                <w:rFonts w:eastAsia="Calibri"/>
                <w:b/>
                <w:bCs/>
                <w:szCs w:val="24"/>
              </w:rPr>
              <w:t xml:space="preserve"> </w:t>
            </w:r>
            <w:r w:rsidR="00A6483C" w:rsidRPr="00A6483C">
              <w:rPr>
                <w:rFonts w:eastAsia="Calibri"/>
                <w:szCs w:val="24"/>
              </w:rPr>
              <w:t>that a</w:t>
            </w:r>
            <w:r w:rsidR="00A6483C">
              <w:rPr>
                <w:rFonts w:eastAsia="Calibri"/>
                <w:b/>
                <w:bCs/>
                <w:szCs w:val="24"/>
              </w:rPr>
              <w:t xml:space="preserve"> </w:t>
            </w:r>
            <w:r w:rsidR="00A6483C">
              <w:rPr>
                <w:szCs w:val="24"/>
              </w:rPr>
              <w:t>formal Disability Portfolio</w:t>
            </w:r>
            <w:r w:rsidR="00273553">
              <w:rPr>
                <w:szCs w:val="24"/>
              </w:rPr>
              <w:t xml:space="preserve"> be</w:t>
            </w:r>
            <w:r w:rsidR="00A6483C">
              <w:rPr>
                <w:szCs w:val="24"/>
              </w:rPr>
              <w:t xml:space="preserve"> </w:t>
            </w:r>
            <w:r w:rsidR="00273553">
              <w:rPr>
                <w:szCs w:val="24"/>
              </w:rPr>
              <w:t>created and</w:t>
            </w:r>
            <w:r w:rsidR="00A6483C">
              <w:rPr>
                <w:szCs w:val="24"/>
              </w:rPr>
              <w:t xml:space="preserve"> referenced in the T</w:t>
            </w:r>
            <w:r w:rsidR="00273553">
              <w:rPr>
                <w:szCs w:val="24"/>
              </w:rPr>
              <w:t xml:space="preserve">erms of Reference </w:t>
            </w:r>
            <w:r w:rsidR="00A6483C">
              <w:rPr>
                <w:szCs w:val="24"/>
              </w:rPr>
              <w:t>of an appropriate</w:t>
            </w:r>
            <w:r w:rsidR="00273553">
              <w:rPr>
                <w:szCs w:val="24"/>
              </w:rPr>
              <w:t xml:space="preserve"> council</w:t>
            </w:r>
            <w:r w:rsidR="00A6483C">
              <w:rPr>
                <w:szCs w:val="24"/>
              </w:rPr>
              <w:t xml:space="preserve"> committee.</w:t>
            </w:r>
          </w:p>
        </w:tc>
      </w:tr>
    </w:tbl>
    <w:p w14:paraId="4E2C7444" w14:textId="77777777" w:rsidR="0031552B" w:rsidRDefault="0031552B" w:rsidP="007A747B">
      <w:pPr>
        <w:spacing w:line="360" w:lineRule="auto"/>
        <w:rPr>
          <w:rFonts w:eastAsia="Calibri"/>
          <w:szCs w:val="24"/>
        </w:rPr>
      </w:pPr>
    </w:p>
    <w:tbl>
      <w:tblPr>
        <w:tblStyle w:val="TableGrid"/>
        <w:tblW w:w="0" w:type="auto"/>
        <w:tblLook w:val="04A0" w:firstRow="1" w:lastRow="0" w:firstColumn="1" w:lastColumn="0" w:noHBand="0" w:noVBand="1"/>
      </w:tblPr>
      <w:tblGrid>
        <w:gridCol w:w="9016"/>
      </w:tblGrid>
      <w:tr w:rsidR="008E1259" w14:paraId="6EDF72EB" w14:textId="77777777" w:rsidTr="008E1259">
        <w:tc>
          <w:tcPr>
            <w:tcW w:w="9016" w:type="dxa"/>
          </w:tcPr>
          <w:p w14:paraId="6E1676FB" w14:textId="0DE4122F" w:rsidR="008E1259" w:rsidRPr="00A80FC9" w:rsidRDefault="00D90410" w:rsidP="007A747B">
            <w:pPr>
              <w:spacing w:line="360" w:lineRule="auto"/>
              <w:rPr>
                <w:rFonts w:asciiTheme="minorHAnsi" w:hAnsiTheme="minorHAnsi"/>
                <w:szCs w:val="24"/>
              </w:rPr>
            </w:pPr>
            <w:r w:rsidRPr="00D90410">
              <w:rPr>
                <w:rFonts w:eastAsia="Calibri"/>
                <w:b/>
                <w:bCs/>
                <w:szCs w:val="24"/>
              </w:rPr>
              <w:t>Recommendation 2:</w:t>
            </w:r>
            <w:r w:rsidR="00E61F86">
              <w:rPr>
                <w:rFonts w:eastAsia="Calibri"/>
                <w:b/>
                <w:bCs/>
                <w:szCs w:val="24"/>
              </w:rPr>
              <w:t xml:space="preserve"> </w:t>
            </w:r>
            <w:r w:rsidR="00A80FC9" w:rsidRPr="00A80FC9">
              <w:rPr>
                <w:rFonts w:eastAsia="Calibri"/>
                <w:szCs w:val="24"/>
              </w:rPr>
              <w:t xml:space="preserve">that </w:t>
            </w:r>
            <w:r w:rsidR="00E61F86">
              <w:rPr>
                <w:szCs w:val="24"/>
              </w:rPr>
              <w:t>the person leading this work identifies as</w:t>
            </w:r>
            <w:r w:rsidR="00A80FC9">
              <w:rPr>
                <w:szCs w:val="24"/>
              </w:rPr>
              <w:t xml:space="preserve"> a</w:t>
            </w:r>
            <w:r w:rsidR="00E61F86">
              <w:rPr>
                <w:szCs w:val="24"/>
              </w:rPr>
              <w:t xml:space="preserve"> disabled</w:t>
            </w:r>
            <w:r w:rsidR="00A80FC9">
              <w:rPr>
                <w:szCs w:val="24"/>
              </w:rPr>
              <w:t xml:space="preserve"> person</w:t>
            </w:r>
            <w:r w:rsidR="00E61F86">
              <w:rPr>
                <w:szCs w:val="24"/>
              </w:rPr>
              <w:t xml:space="preserve">, either as an elected councillor or as the equivalent of a </w:t>
            </w:r>
            <w:r w:rsidR="00201BA1">
              <w:rPr>
                <w:szCs w:val="24"/>
              </w:rPr>
              <w:t>Māori</w:t>
            </w:r>
            <w:r w:rsidR="00E61F86">
              <w:rPr>
                <w:szCs w:val="24"/>
              </w:rPr>
              <w:t xml:space="preserve"> </w:t>
            </w:r>
            <w:r w:rsidR="007B3D97">
              <w:rPr>
                <w:szCs w:val="24"/>
              </w:rPr>
              <w:t>Mangai</w:t>
            </w:r>
            <w:r w:rsidR="00E61F86">
              <w:rPr>
                <w:szCs w:val="24"/>
              </w:rPr>
              <w:t xml:space="preserve"> advisor to council.</w:t>
            </w:r>
          </w:p>
        </w:tc>
      </w:tr>
    </w:tbl>
    <w:p w14:paraId="5BDEA053" w14:textId="77777777" w:rsidR="008E1259" w:rsidRDefault="008E1259" w:rsidP="007A747B">
      <w:pPr>
        <w:spacing w:line="360" w:lineRule="auto"/>
        <w:rPr>
          <w:rFonts w:eastAsia="Calibri"/>
          <w:szCs w:val="24"/>
        </w:rPr>
      </w:pPr>
    </w:p>
    <w:tbl>
      <w:tblPr>
        <w:tblStyle w:val="TableGrid"/>
        <w:tblW w:w="0" w:type="auto"/>
        <w:tblLook w:val="04A0" w:firstRow="1" w:lastRow="0" w:firstColumn="1" w:lastColumn="0" w:noHBand="0" w:noVBand="1"/>
      </w:tblPr>
      <w:tblGrid>
        <w:gridCol w:w="9016"/>
      </w:tblGrid>
      <w:tr w:rsidR="00906CB7" w14:paraId="79F7D430" w14:textId="77777777" w:rsidTr="11E76CD5">
        <w:tc>
          <w:tcPr>
            <w:tcW w:w="9016" w:type="dxa"/>
          </w:tcPr>
          <w:p w14:paraId="38784B91" w14:textId="20B951C7" w:rsidR="00906CB7" w:rsidRPr="004D55F3" w:rsidRDefault="16789CA4" w:rsidP="11E76CD5">
            <w:pPr>
              <w:spacing w:line="360" w:lineRule="auto"/>
              <w:rPr>
                <w:rFonts w:asciiTheme="minorHAnsi" w:hAnsiTheme="minorHAnsi"/>
              </w:rPr>
            </w:pPr>
            <w:r w:rsidRPr="11E76CD5">
              <w:rPr>
                <w:rFonts w:eastAsia="Calibri"/>
                <w:b/>
                <w:bCs/>
              </w:rPr>
              <w:t>Recommendation 3:</w:t>
            </w:r>
            <w:r w:rsidR="7F144750" w:rsidRPr="11E76CD5">
              <w:rPr>
                <w:rFonts w:eastAsia="Calibri"/>
                <w:b/>
                <w:bCs/>
              </w:rPr>
              <w:t xml:space="preserve"> </w:t>
            </w:r>
            <w:r w:rsidR="0EFEF57B" w:rsidRPr="11E76CD5">
              <w:rPr>
                <w:rFonts w:eastAsia="Calibri"/>
              </w:rPr>
              <w:t xml:space="preserve">that a </w:t>
            </w:r>
            <w:r w:rsidR="0EFEF57B">
              <w:t xml:space="preserve">disabled community endorsed, disabled leader </w:t>
            </w:r>
            <w:r w:rsidR="68FCCDEB">
              <w:t xml:space="preserve">is </w:t>
            </w:r>
            <w:r w:rsidR="5794469C">
              <w:t xml:space="preserve">appointed to act as a </w:t>
            </w:r>
            <w:r w:rsidR="0EFEF57B">
              <w:t>network</w:t>
            </w:r>
            <w:r w:rsidR="5794469C">
              <w:t>er/liaison person</w:t>
            </w:r>
            <w:r w:rsidR="0EFEF57B">
              <w:t xml:space="preserve"> between HCC and the disabled community.</w:t>
            </w:r>
          </w:p>
        </w:tc>
      </w:tr>
    </w:tbl>
    <w:p w14:paraId="5AB85329" w14:textId="77777777" w:rsidR="0031552B" w:rsidRDefault="0031552B" w:rsidP="007A747B">
      <w:pPr>
        <w:spacing w:line="360" w:lineRule="auto"/>
        <w:rPr>
          <w:rFonts w:eastAsia="Calibri"/>
          <w:szCs w:val="24"/>
        </w:rPr>
      </w:pPr>
    </w:p>
    <w:tbl>
      <w:tblPr>
        <w:tblStyle w:val="TableGrid"/>
        <w:tblW w:w="0" w:type="auto"/>
        <w:tblLook w:val="04A0" w:firstRow="1" w:lastRow="0" w:firstColumn="1" w:lastColumn="0" w:noHBand="0" w:noVBand="1"/>
      </w:tblPr>
      <w:tblGrid>
        <w:gridCol w:w="9016"/>
      </w:tblGrid>
      <w:tr w:rsidR="00906CB7" w14:paraId="44137C0A" w14:textId="77777777" w:rsidTr="11E76CD5">
        <w:tc>
          <w:tcPr>
            <w:tcW w:w="9016" w:type="dxa"/>
          </w:tcPr>
          <w:p w14:paraId="4EDE5FF1" w14:textId="1F695C7E" w:rsidR="00906CB7" w:rsidRPr="00C7303F" w:rsidRDefault="16789CA4" w:rsidP="11E76CD5">
            <w:pPr>
              <w:spacing w:line="360" w:lineRule="auto"/>
              <w:rPr>
                <w:rFonts w:asciiTheme="minorHAnsi" w:hAnsiTheme="minorHAnsi"/>
              </w:rPr>
            </w:pPr>
            <w:r w:rsidRPr="11E76CD5">
              <w:rPr>
                <w:rFonts w:eastAsia="Calibri"/>
                <w:b/>
                <w:bCs/>
              </w:rPr>
              <w:t>Recommendation 4:</w:t>
            </w:r>
            <w:r w:rsidR="01366D9A" w:rsidRPr="11E76CD5">
              <w:rPr>
                <w:rFonts w:eastAsia="Calibri"/>
              </w:rPr>
              <w:t xml:space="preserve"> that HCC re-establish a disability advisory group</w:t>
            </w:r>
            <w:r w:rsidR="01366D9A">
              <w:t xml:space="preserve"> </w:t>
            </w:r>
            <w:r w:rsidR="4814EA1B">
              <w:t xml:space="preserve">with </w:t>
            </w:r>
            <w:bookmarkStart w:id="0" w:name="_Int_yhNUE9wX"/>
            <w:proofErr w:type="gramStart"/>
            <w:r w:rsidR="4814EA1B">
              <w:t>the majority of</w:t>
            </w:r>
            <w:bookmarkEnd w:id="0"/>
            <w:proofErr w:type="gramEnd"/>
            <w:r w:rsidR="4814EA1B">
              <w:t xml:space="preserve"> its membership comprised of disabled people, </w:t>
            </w:r>
            <w:r w:rsidR="67EE851F">
              <w:t>and that it is appropriately valued by having</w:t>
            </w:r>
            <w:r w:rsidR="01366D9A">
              <w:t xml:space="preserve"> meeting and attendance </w:t>
            </w:r>
            <w:r w:rsidR="0A3463F0">
              <w:t xml:space="preserve">fees </w:t>
            </w:r>
            <w:r w:rsidR="01366D9A">
              <w:t>paid</w:t>
            </w:r>
            <w:r w:rsidR="4814EA1B">
              <w:t xml:space="preserve"> to members.</w:t>
            </w:r>
            <w:r w:rsidR="01366D9A">
              <w:t xml:space="preserve"> </w:t>
            </w:r>
          </w:p>
        </w:tc>
      </w:tr>
    </w:tbl>
    <w:p w14:paraId="144999EB" w14:textId="77777777" w:rsidR="00906CB7" w:rsidRDefault="00906CB7" w:rsidP="007A747B">
      <w:pPr>
        <w:spacing w:line="360" w:lineRule="auto"/>
        <w:rPr>
          <w:rFonts w:eastAsia="Calibri"/>
          <w:szCs w:val="24"/>
        </w:rPr>
      </w:pPr>
    </w:p>
    <w:tbl>
      <w:tblPr>
        <w:tblStyle w:val="TableGrid"/>
        <w:tblW w:w="0" w:type="auto"/>
        <w:tblLook w:val="04A0" w:firstRow="1" w:lastRow="0" w:firstColumn="1" w:lastColumn="0" w:noHBand="0" w:noVBand="1"/>
      </w:tblPr>
      <w:tblGrid>
        <w:gridCol w:w="9016"/>
      </w:tblGrid>
      <w:tr w:rsidR="00AE06A0" w14:paraId="7427F5B7" w14:textId="77777777" w:rsidTr="00AE06A0">
        <w:tc>
          <w:tcPr>
            <w:tcW w:w="9016" w:type="dxa"/>
          </w:tcPr>
          <w:p w14:paraId="1EDF3604" w14:textId="3B577061" w:rsidR="00AE06A0" w:rsidRPr="00AE2928" w:rsidRDefault="00D90410" w:rsidP="00542A51">
            <w:pPr>
              <w:spacing w:line="360" w:lineRule="auto"/>
              <w:rPr>
                <w:rFonts w:asciiTheme="minorHAnsi" w:hAnsiTheme="minorHAnsi"/>
                <w:szCs w:val="24"/>
              </w:rPr>
            </w:pPr>
            <w:r w:rsidRPr="00C51989">
              <w:rPr>
                <w:rFonts w:eastAsia="Calibri"/>
                <w:b/>
                <w:bCs/>
                <w:szCs w:val="24"/>
              </w:rPr>
              <w:t>Recommendation 5:</w:t>
            </w:r>
            <w:r w:rsidR="00141A9B" w:rsidRPr="00C51989">
              <w:rPr>
                <w:rFonts w:eastAsia="Calibri"/>
                <w:szCs w:val="24"/>
              </w:rPr>
              <w:t xml:space="preserve"> </w:t>
            </w:r>
            <w:r w:rsidR="00C51989" w:rsidRPr="00C51989">
              <w:rPr>
                <w:rFonts w:eastAsia="Calibri"/>
                <w:szCs w:val="24"/>
              </w:rPr>
              <w:t>that HCC reinstate disability responsiveness</w:t>
            </w:r>
            <w:r w:rsidR="00306687" w:rsidRPr="00C51989">
              <w:rPr>
                <w:szCs w:val="24"/>
              </w:rPr>
              <w:t xml:space="preserve"> training, led by disabled people who are paid for their ti</w:t>
            </w:r>
            <w:r w:rsidR="00C51989" w:rsidRPr="00C51989">
              <w:rPr>
                <w:szCs w:val="24"/>
              </w:rPr>
              <w:t>me and expertise</w:t>
            </w:r>
            <w:r w:rsidR="00AE2928">
              <w:rPr>
                <w:szCs w:val="24"/>
              </w:rPr>
              <w:t>.</w:t>
            </w:r>
          </w:p>
        </w:tc>
      </w:tr>
    </w:tbl>
    <w:p w14:paraId="692492FB" w14:textId="77777777" w:rsidR="00906CB7" w:rsidRDefault="00906CB7" w:rsidP="007A747B">
      <w:pPr>
        <w:spacing w:line="360" w:lineRule="auto"/>
        <w:rPr>
          <w:rFonts w:eastAsia="Calibri"/>
          <w:szCs w:val="24"/>
        </w:rPr>
      </w:pPr>
    </w:p>
    <w:p w14:paraId="00982725" w14:textId="58CDBC10" w:rsidR="00F759C2" w:rsidRPr="002609E8" w:rsidRDefault="00F759C2" w:rsidP="007A747B">
      <w:pPr>
        <w:spacing w:line="360" w:lineRule="auto"/>
        <w:rPr>
          <w:rFonts w:eastAsia="Calibri"/>
          <w:b/>
          <w:bCs/>
          <w:sz w:val="28"/>
          <w:szCs w:val="28"/>
        </w:rPr>
      </w:pPr>
      <w:r w:rsidRPr="002609E8">
        <w:rPr>
          <w:rFonts w:eastAsia="Calibri"/>
          <w:b/>
          <w:bCs/>
          <w:sz w:val="28"/>
          <w:szCs w:val="28"/>
        </w:rPr>
        <w:t>Investing in accessibility</w:t>
      </w:r>
    </w:p>
    <w:p w14:paraId="176C342A" w14:textId="0BAD0129" w:rsidR="00F759C2" w:rsidRDefault="00734626" w:rsidP="007A747B">
      <w:pPr>
        <w:spacing w:line="360" w:lineRule="auto"/>
        <w:rPr>
          <w:rFonts w:eastAsia="Calibri"/>
          <w:szCs w:val="24"/>
        </w:rPr>
      </w:pPr>
      <w:r>
        <w:rPr>
          <w:rFonts w:eastAsia="Calibri"/>
          <w:szCs w:val="24"/>
        </w:rPr>
        <w:lastRenderedPageBreak/>
        <w:t>DPA notes the high number of projects which are currently being planned</w:t>
      </w:r>
      <w:r w:rsidR="005E37A3">
        <w:rPr>
          <w:rFonts w:eastAsia="Calibri"/>
          <w:szCs w:val="24"/>
        </w:rPr>
        <w:t xml:space="preserve"> </w:t>
      </w:r>
      <w:r w:rsidR="00F06715">
        <w:rPr>
          <w:rFonts w:eastAsia="Calibri"/>
          <w:szCs w:val="24"/>
        </w:rPr>
        <w:t>and/or are underway</w:t>
      </w:r>
      <w:r w:rsidR="007A54E6">
        <w:rPr>
          <w:rFonts w:eastAsia="Calibri"/>
          <w:szCs w:val="24"/>
        </w:rPr>
        <w:t>, with funding contributions from central government,</w:t>
      </w:r>
      <w:r w:rsidR="00702473">
        <w:rPr>
          <w:rFonts w:eastAsia="Calibri"/>
          <w:szCs w:val="24"/>
        </w:rPr>
        <w:t xml:space="preserve"> including:</w:t>
      </w:r>
    </w:p>
    <w:p w14:paraId="31ACB70A" w14:textId="77777777" w:rsidR="000D1895" w:rsidRPr="000D1895" w:rsidRDefault="000D1895" w:rsidP="004D1CC4">
      <w:pPr>
        <w:pStyle w:val="ListParagraph"/>
        <w:numPr>
          <w:ilvl w:val="0"/>
          <w:numId w:val="37"/>
        </w:numPr>
        <w:spacing w:line="360" w:lineRule="auto"/>
        <w:rPr>
          <w:rFonts w:cs="Arial"/>
          <w:color w:val="323232"/>
          <w:spacing w:val="4"/>
          <w:sz w:val="22"/>
          <w:shd w:val="clear" w:color="auto" w:fill="FFFFFF"/>
        </w:rPr>
      </w:pPr>
      <w:proofErr w:type="spellStart"/>
      <w:r w:rsidRPr="000D1895">
        <w:rPr>
          <w:rFonts w:cs="Arial"/>
          <w:color w:val="323232"/>
          <w:spacing w:val="4"/>
          <w:shd w:val="clear" w:color="auto" w:fill="FFFFFF"/>
        </w:rPr>
        <w:t>Rototuna</w:t>
      </w:r>
      <w:proofErr w:type="spellEnd"/>
      <w:r w:rsidRPr="000D1895">
        <w:rPr>
          <w:rFonts w:cs="Arial"/>
          <w:color w:val="323232"/>
          <w:spacing w:val="4"/>
          <w:shd w:val="clear" w:color="auto" w:fill="FFFFFF"/>
        </w:rPr>
        <w:t xml:space="preserve"> Village Community Facilities</w:t>
      </w:r>
    </w:p>
    <w:p w14:paraId="49F6D512" w14:textId="77777777" w:rsidR="000D1895" w:rsidRPr="000D1895" w:rsidRDefault="000D1895" w:rsidP="004D1CC4">
      <w:pPr>
        <w:pStyle w:val="ListParagraph"/>
        <w:numPr>
          <w:ilvl w:val="0"/>
          <w:numId w:val="37"/>
        </w:numPr>
        <w:spacing w:line="360" w:lineRule="auto"/>
        <w:rPr>
          <w:rFonts w:cs="Arial"/>
          <w:color w:val="323232"/>
          <w:spacing w:val="4"/>
          <w:shd w:val="clear" w:color="auto" w:fill="FFFFFF"/>
        </w:rPr>
      </w:pPr>
      <w:proofErr w:type="spellStart"/>
      <w:r w:rsidRPr="000D1895">
        <w:rPr>
          <w:rFonts w:cs="Arial"/>
          <w:color w:val="323232"/>
          <w:spacing w:val="4"/>
          <w:shd w:val="clear" w:color="auto" w:fill="FFFFFF"/>
        </w:rPr>
        <w:t>Rototuna</w:t>
      </w:r>
      <w:proofErr w:type="spellEnd"/>
      <w:r w:rsidRPr="000D1895">
        <w:rPr>
          <w:rFonts w:cs="Arial"/>
          <w:color w:val="323232"/>
          <w:spacing w:val="4"/>
          <w:shd w:val="clear" w:color="auto" w:fill="FFFFFF"/>
        </w:rPr>
        <w:t xml:space="preserve"> Village Transport and Open Spaces </w:t>
      </w:r>
    </w:p>
    <w:p w14:paraId="1D58F699" w14:textId="77777777" w:rsidR="000D1895" w:rsidRPr="000D1895" w:rsidRDefault="000D1895" w:rsidP="004D1CC4">
      <w:pPr>
        <w:pStyle w:val="ListParagraph"/>
        <w:numPr>
          <w:ilvl w:val="0"/>
          <w:numId w:val="37"/>
        </w:numPr>
        <w:spacing w:line="360" w:lineRule="auto"/>
        <w:rPr>
          <w:rFonts w:cs="Arial"/>
          <w:color w:val="323232"/>
          <w:spacing w:val="4"/>
          <w:shd w:val="clear" w:color="auto" w:fill="FFFFFF"/>
        </w:rPr>
      </w:pPr>
      <w:r w:rsidRPr="000D1895">
        <w:rPr>
          <w:rFonts w:cs="Arial"/>
          <w:color w:val="323232"/>
          <w:spacing w:val="4"/>
          <w:shd w:val="clear" w:color="auto" w:fill="FFFFFF"/>
        </w:rPr>
        <w:t>Sports Parks Drainage, Floodlighting and Toilets and Changing Rooms </w:t>
      </w:r>
    </w:p>
    <w:p w14:paraId="78F90400" w14:textId="77777777" w:rsidR="000D1895" w:rsidRPr="000D1895" w:rsidRDefault="000D1895" w:rsidP="004D1CC4">
      <w:pPr>
        <w:pStyle w:val="ListParagraph"/>
        <w:numPr>
          <w:ilvl w:val="0"/>
          <w:numId w:val="37"/>
        </w:numPr>
        <w:spacing w:line="360" w:lineRule="auto"/>
        <w:rPr>
          <w:rFonts w:asciiTheme="minorHAnsi" w:hAnsiTheme="minorHAnsi"/>
        </w:rPr>
      </w:pPr>
      <w:r>
        <w:t>Biking and Micro-Mobility Projects</w:t>
      </w:r>
    </w:p>
    <w:p w14:paraId="041B6B97" w14:textId="77777777" w:rsidR="000D1895" w:rsidRDefault="000D1895" w:rsidP="004D1CC4">
      <w:pPr>
        <w:pStyle w:val="ListParagraph"/>
        <w:numPr>
          <w:ilvl w:val="0"/>
          <w:numId w:val="37"/>
        </w:numPr>
        <w:spacing w:line="360" w:lineRule="auto"/>
      </w:pPr>
      <w:r>
        <w:t>Central City Street Furniture Replacement</w:t>
      </w:r>
    </w:p>
    <w:p w14:paraId="2AFB2F70" w14:textId="77777777" w:rsidR="000D1895" w:rsidRDefault="000D1895" w:rsidP="004D1CC4">
      <w:pPr>
        <w:pStyle w:val="ListParagraph"/>
        <w:numPr>
          <w:ilvl w:val="0"/>
          <w:numId w:val="37"/>
        </w:numPr>
        <w:spacing w:line="360" w:lineRule="auto"/>
      </w:pPr>
      <w:r>
        <w:t>Climate Emergency Relief Fund (CERF) - Various Projects</w:t>
      </w:r>
    </w:p>
    <w:p w14:paraId="01579C48" w14:textId="77777777" w:rsidR="000D1895" w:rsidRDefault="000D1895" w:rsidP="004D1CC4">
      <w:pPr>
        <w:pStyle w:val="ListParagraph"/>
        <w:numPr>
          <w:ilvl w:val="0"/>
          <w:numId w:val="37"/>
        </w:numPr>
        <w:spacing w:line="360" w:lineRule="auto"/>
      </w:pPr>
      <w:r>
        <w:t>Hamilton Transport Model</w:t>
      </w:r>
    </w:p>
    <w:p w14:paraId="1913194D" w14:textId="5A25B5A7" w:rsidR="000D1895" w:rsidRDefault="004D1CC4" w:rsidP="004D1CC4">
      <w:pPr>
        <w:pStyle w:val="ListParagraph"/>
        <w:numPr>
          <w:ilvl w:val="0"/>
          <w:numId w:val="37"/>
        </w:numPr>
        <w:spacing w:line="360" w:lineRule="auto"/>
      </w:pPr>
      <w:r>
        <w:t>Low-Cost</w:t>
      </w:r>
      <w:r w:rsidR="000D1895">
        <w:t xml:space="preserve"> Low Risk - Local Road Improvements </w:t>
      </w:r>
    </w:p>
    <w:p w14:paraId="0CBE59B9" w14:textId="44471CE5" w:rsidR="000D1895" w:rsidRDefault="004D1CC4" w:rsidP="004D1CC4">
      <w:pPr>
        <w:pStyle w:val="ListParagraph"/>
        <w:numPr>
          <w:ilvl w:val="0"/>
          <w:numId w:val="37"/>
        </w:numPr>
        <w:spacing w:line="360" w:lineRule="auto"/>
      </w:pPr>
      <w:r>
        <w:t>Low-Cost</w:t>
      </w:r>
      <w:r w:rsidR="000D1895">
        <w:t xml:space="preserve"> Low Risk - Public Transport Infrastructure </w:t>
      </w:r>
    </w:p>
    <w:p w14:paraId="7D84B667" w14:textId="78D4B971" w:rsidR="000D1895" w:rsidRDefault="004D1CC4" w:rsidP="004D1CC4">
      <w:pPr>
        <w:pStyle w:val="ListParagraph"/>
        <w:numPr>
          <w:ilvl w:val="0"/>
          <w:numId w:val="37"/>
        </w:numPr>
        <w:spacing w:line="360" w:lineRule="auto"/>
      </w:pPr>
      <w:r>
        <w:t>Low-Cost</w:t>
      </w:r>
      <w:r w:rsidR="000D1895">
        <w:t xml:space="preserve"> Low Risk - Road to Zero </w:t>
      </w:r>
    </w:p>
    <w:p w14:paraId="67568BB5" w14:textId="56084605" w:rsidR="000D1895" w:rsidRDefault="004D1CC4" w:rsidP="004D1CC4">
      <w:pPr>
        <w:pStyle w:val="ListParagraph"/>
        <w:numPr>
          <w:ilvl w:val="0"/>
          <w:numId w:val="37"/>
        </w:numPr>
        <w:spacing w:line="360" w:lineRule="auto"/>
      </w:pPr>
      <w:r>
        <w:t>Low-Cost</w:t>
      </w:r>
      <w:r w:rsidR="000D1895">
        <w:t xml:space="preserve"> Low Risk - Smart Initiatives </w:t>
      </w:r>
    </w:p>
    <w:p w14:paraId="7E3A91C4" w14:textId="55BD2C6B" w:rsidR="000D1895" w:rsidRDefault="004D1CC4" w:rsidP="004D1CC4">
      <w:pPr>
        <w:pStyle w:val="ListParagraph"/>
        <w:numPr>
          <w:ilvl w:val="0"/>
          <w:numId w:val="37"/>
        </w:numPr>
        <w:spacing w:line="360" w:lineRule="auto"/>
      </w:pPr>
      <w:r>
        <w:t>Low-Cost</w:t>
      </w:r>
      <w:r w:rsidR="000D1895">
        <w:t xml:space="preserve"> Low Risk - Walking and Cycling</w:t>
      </w:r>
    </w:p>
    <w:p w14:paraId="518D7C61" w14:textId="56D88463" w:rsidR="00702473" w:rsidRDefault="00E27DD5" w:rsidP="007A747B">
      <w:pPr>
        <w:spacing w:line="360" w:lineRule="auto"/>
        <w:rPr>
          <w:rFonts w:eastAsia="Calibri"/>
          <w:szCs w:val="24"/>
        </w:rPr>
      </w:pPr>
      <w:r>
        <w:rPr>
          <w:rFonts w:eastAsia="Calibri"/>
          <w:szCs w:val="24"/>
        </w:rPr>
        <w:t>DPA believes that having a high number of accessible and inclusive places</w:t>
      </w:r>
      <w:r w:rsidR="00616E4F">
        <w:rPr>
          <w:rFonts w:eastAsia="Calibri"/>
          <w:szCs w:val="24"/>
        </w:rPr>
        <w:t xml:space="preserve"> will benefit everyone who </w:t>
      </w:r>
      <w:r w:rsidR="002609E8">
        <w:rPr>
          <w:rFonts w:eastAsia="Calibri"/>
          <w:szCs w:val="24"/>
        </w:rPr>
        <w:t>either lives in</w:t>
      </w:r>
      <w:r w:rsidR="00616E4F">
        <w:rPr>
          <w:rFonts w:eastAsia="Calibri"/>
          <w:szCs w:val="24"/>
        </w:rPr>
        <w:t xml:space="preserve"> or</w:t>
      </w:r>
      <w:r w:rsidR="002609E8">
        <w:rPr>
          <w:rFonts w:eastAsia="Calibri"/>
          <w:szCs w:val="24"/>
        </w:rPr>
        <w:t xml:space="preserve"> visits</w:t>
      </w:r>
      <w:r w:rsidR="00616E4F">
        <w:rPr>
          <w:rFonts w:eastAsia="Calibri"/>
          <w:szCs w:val="24"/>
        </w:rPr>
        <w:t xml:space="preserve"> Hamilton, including disabled people.</w:t>
      </w:r>
    </w:p>
    <w:p w14:paraId="5CF6BF1E" w14:textId="2A8ADD88" w:rsidR="00976AF1" w:rsidRDefault="00990A17" w:rsidP="007A747B">
      <w:pPr>
        <w:spacing w:line="360" w:lineRule="auto"/>
        <w:rPr>
          <w:rFonts w:eastAsia="Calibri"/>
          <w:szCs w:val="24"/>
        </w:rPr>
      </w:pPr>
      <w:r>
        <w:rPr>
          <w:rFonts w:eastAsia="Calibri"/>
          <w:szCs w:val="24"/>
        </w:rPr>
        <w:t xml:space="preserve">As part of building accessibility into </w:t>
      </w:r>
      <w:r w:rsidR="0092039B">
        <w:rPr>
          <w:rFonts w:eastAsia="Calibri"/>
          <w:szCs w:val="24"/>
        </w:rPr>
        <w:t>every infrastructure project that the HCC undertakes</w:t>
      </w:r>
      <w:r w:rsidR="00691B20">
        <w:rPr>
          <w:rFonts w:eastAsia="Calibri"/>
          <w:szCs w:val="24"/>
        </w:rPr>
        <w:t xml:space="preserve">, </w:t>
      </w:r>
      <w:r w:rsidR="006646F4">
        <w:rPr>
          <w:rFonts w:eastAsia="Calibri"/>
          <w:szCs w:val="24"/>
        </w:rPr>
        <w:t xml:space="preserve">DPA believes that an Accessibility Fund, </w:t>
      </w:r>
      <w:proofErr w:type="gramStart"/>
      <w:r w:rsidR="006646F4">
        <w:rPr>
          <w:rFonts w:eastAsia="Calibri"/>
          <w:szCs w:val="24"/>
        </w:rPr>
        <w:t>similar to</w:t>
      </w:r>
      <w:proofErr w:type="gramEnd"/>
      <w:r w:rsidR="0092039B">
        <w:rPr>
          <w:rFonts w:eastAsia="Calibri"/>
          <w:szCs w:val="24"/>
        </w:rPr>
        <w:t xml:space="preserve"> the one</w:t>
      </w:r>
      <w:r w:rsidR="001448BB">
        <w:rPr>
          <w:rFonts w:eastAsia="Calibri"/>
          <w:szCs w:val="24"/>
        </w:rPr>
        <w:t xml:space="preserve"> recently</w:t>
      </w:r>
      <w:r w:rsidR="006646F4">
        <w:rPr>
          <w:rFonts w:eastAsia="Calibri"/>
          <w:szCs w:val="24"/>
        </w:rPr>
        <w:t xml:space="preserve"> </w:t>
      </w:r>
      <w:r w:rsidR="0092039B">
        <w:rPr>
          <w:rFonts w:eastAsia="Calibri"/>
          <w:szCs w:val="24"/>
        </w:rPr>
        <w:t xml:space="preserve">established </w:t>
      </w:r>
      <w:r w:rsidR="009C1122">
        <w:rPr>
          <w:rFonts w:eastAsia="Calibri"/>
          <w:szCs w:val="24"/>
        </w:rPr>
        <w:t>by the</w:t>
      </w:r>
      <w:r w:rsidR="00EC04E5">
        <w:rPr>
          <w:rFonts w:eastAsia="Calibri"/>
          <w:szCs w:val="24"/>
        </w:rPr>
        <w:t xml:space="preserve"> Tauranga</w:t>
      </w:r>
      <w:r w:rsidR="009C1122">
        <w:rPr>
          <w:rFonts w:eastAsia="Calibri"/>
          <w:szCs w:val="24"/>
        </w:rPr>
        <w:t xml:space="preserve"> City Council</w:t>
      </w:r>
      <w:r w:rsidR="00EC04E5">
        <w:rPr>
          <w:rFonts w:eastAsia="Calibri"/>
          <w:szCs w:val="24"/>
        </w:rPr>
        <w:t xml:space="preserve">, be created where the disabled community </w:t>
      </w:r>
      <w:r w:rsidR="009C4F84">
        <w:rPr>
          <w:rFonts w:eastAsia="Calibri"/>
          <w:szCs w:val="24"/>
        </w:rPr>
        <w:t xml:space="preserve">can nominate projects which </w:t>
      </w:r>
      <w:r w:rsidR="003964D1">
        <w:rPr>
          <w:rFonts w:eastAsia="Calibri"/>
          <w:szCs w:val="24"/>
        </w:rPr>
        <w:t>we would then</w:t>
      </w:r>
      <w:r w:rsidR="009C4F84">
        <w:rPr>
          <w:rFonts w:eastAsia="Calibri"/>
          <w:szCs w:val="24"/>
        </w:rPr>
        <w:t xml:space="preserve"> work together with Council on in terms of </w:t>
      </w:r>
      <w:r w:rsidR="00494E2B">
        <w:rPr>
          <w:rFonts w:eastAsia="Calibri"/>
          <w:szCs w:val="24"/>
        </w:rPr>
        <w:t>designing and trialling new</w:t>
      </w:r>
      <w:r w:rsidR="00BE5B40">
        <w:rPr>
          <w:rFonts w:eastAsia="Calibri"/>
          <w:szCs w:val="24"/>
        </w:rPr>
        <w:t xml:space="preserve"> and creative concepts and ideas</w:t>
      </w:r>
      <w:r w:rsidR="003964D1">
        <w:rPr>
          <w:rFonts w:eastAsia="Calibri"/>
          <w:szCs w:val="24"/>
        </w:rPr>
        <w:t>, as is the case in Tauranga</w:t>
      </w:r>
      <w:r w:rsidR="00BE5B40">
        <w:rPr>
          <w:rFonts w:eastAsia="Calibri"/>
          <w:szCs w:val="24"/>
        </w:rPr>
        <w:t xml:space="preserve">. </w:t>
      </w:r>
      <w:r w:rsidR="008F7BA6">
        <w:rPr>
          <w:rFonts w:eastAsia="Calibri"/>
          <w:szCs w:val="24"/>
        </w:rPr>
        <w:t xml:space="preserve"> </w:t>
      </w:r>
    </w:p>
    <w:p w14:paraId="53E4DA22" w14:textId="30B6A0C6" w:rsidR="000D1646" w:rsidRPr="00542A51" w:rsidRDefault="001448BB" w:rsidP="007A747B">
      <w:pPr>
        <w:spacing w:line="360" w:lineRule="auto"/>
        <w:rPr>
          <w:rFonts w:eastAsia="Calibri"/>
          <w:szCs w:val="24"/>
        </w:rPr>
      </w:pPr>
      <w:r>
        <w:rPr>
          <w:rFonts w:eastAsia="Calibri"/>
          <w:szCs w:val="24"/>
        </w:rPr>
        <w:t>In Tauranga, the fund works on the basis that</w:t>
      </w:r>
      <w:r w:rsidR="00F15E1D">
        <w:rPr>
          <w:rFonts w:eastAsia="Calibri"/>
          <w:szCs w:val="24"/>
        </w:rPr>
        <w:t xml:space="preserve"> their</w:t>
      </w:r>
      <w:r>
        <w:rPr>
          <w:rFonts w:eastAsia="Calibri"/>
          <w:szCs w:val="24"/>
        </w:rPr>
        <w:t xml:space="preserve"> Council will devote $400,000 per year to it</w:t>
      </w:r>
      <w:r w:rsidR="000D1646">
        <w:rPr>
          <w:rFonts w:eastAsia="Calibri"/>
          <w:szCs w:val="24"/>
        </w:rPr>
        <w:t xml:space="preserve"> for the next 10 years. This is an exciting concept which the HCC should also adopt.</w:t>
      </w:r>
    </w:p>
    <w:tbl>
      <w:tblPr>
        <w:tblStyle w:val="TableGrid"/>
        <w:tblW w:w="0" w:type="auto"/>
        <w:tblLook w:val="04A0" w:firstRow="1" w:lastRow="0" w:firstColumn="1" w:lastColumn="0" w:noHBand="0" w:noVBand="1"/>
      </w:tblPr>
      <w:tblGrid>
        <w:gridCol w:w="9016"/>
      </w:tblGrid>
      <w:tr w:rsidR="00542A51" w14:paraId="167EA2BE" w14:textId="77777777" w:rsidTr="00542A51">
        <w:tc>
          <w:tcPr>
            <w:tcW w:w="9016" w:type="dxa"/>
          </w:tcPr>
          <w:p w14:paraId="6D0C935F" w14:textId="73A3D508" w:rsidR="00542A51" w:rsidRDefault="00542A51" w:rsidP="007A747B">
            <w:pPr>
              <w:spacing w:line="360" w:lineRule="auto"/>
              <w:rPr>
                <w:rFonts w:eastAsia="Calibri"/>
                <w:szCs w:val="24"/>
              </w:rPr>
            </w:pPr>
            <w:r w:rsidRPr="00B13C24">
              <w:rPr>
                <w:b/>
                <w:szCs w:val="24"/>
              </w:rPr>
              <w:t>Recommendation</w:t>
            </w:r>
            <w:r w:rsidR="00D7287E">
              <w:rPr>
                <w:b/>
                <w:szCs w:val="24"/>
              </w:rPr>
              <w:t xml:space="preserve"> 6</w:t>
            </w:r>
            <w:r w:rsidRPr="00B13C24">
              <w:rPr>
                <w:b/>
                <w:szCs w:val="24"/>
              </w:rPr>
              <w:t>:</w:t>
            </w:r>
            <w:r w:rsidRPr="00B13C24">
              <w:rPr>
                <w:bCs/>
                <w:szCs w:val="24"/>
              </w:rPr>
              <w:t xml:space="preserve"> that HCC establish an Accessibility Fund that can be accessed by community groups as part of the annual plan to encourage initiatives that will improve accessibility throughout the city.</w:t>
            </w:r>
          </w:p>
        </w:tc>
      </w:tr>
    </w:tbl>
    <w:p w14:paraId="72602F46" w14:textId="77777777" w:rsidR="00283FA4" w:rsidRDefault="00283FA4" w:rsidP="007A747B">
      <w:pPr>
        <w:spacing w:line="360" w:lineRule="auto"/>
        <w:rPr>
          <w:rFonts w:eastAsia="Calibri"/>
          <w:szCs w:val="24"/>
        </w:rPr>
      </w:pPr>
    </w:p>
    <w:p w14:paraId="05030554" w14:textId="5F395AE6" w:rsidR="0098003D" w:rsidRPr="00CD7583" w:rsidRDefault="00940E0A" w:rsidP="007A747B">
      <w:pPr>
        <w:spacing w:line="360" w:lineRule="auto"/>
        <w:rPr>
          <w:rFonts w:eastAsia="Calibri"/>
          <w:b/>
          <w:bCs/>
          <w:szCs w:val="24"/>
        </w:rPr>
      </w:pPr>
      <w:r w:rsidRPr="00CD7583">
        <w:rPr>
          <w:rFonts w:eastAsia="Calibri"/>
          <w:b/>
          <w:bCs/>
          <w:szCs w:val="24"/>
        </w:rPr>
        <w:lastRenderedPageBreak/>
        <w:t>Accessible Street Audit/Walkways and Cycleways</w:t>
      </w:r>
    </w:p>
    <w:p w14:paraId="62942F1F" w14:textId="5FA40773" w:rsidR="7B24739B" w:rsidRDefault="00D63164" w:rsidP="11E76CD5">
      <w:pPr>
        <w:spacing w:line="360" w:lineRule="auto"/>
        <w:rPr>
          <w:rFonts w:eastAsia="Calibri"/>
        </w:rPr>
      </w:pPr>
      <w:r w:rsidRPr="5C519A71">
        <w:rPr>
          <w:rFonts w:eastAsia="Calibri"/>
        </w:rPr>
        <w:t>DP</w:t>
      </w:r>
      <w:r w:rsidR="00E74A10" w:rsidRPr="5C519A71">
        <w:rPr>
          <w:rFonts w:eastAsia="Calibri"/>
        </w:rPr>
        <w:t xml:space="preserve">A </w:t>
      </w:r>
      <w:r w:rsidR="7158A78A" w:rsidRPr="5C519A71">
        <w:rPr>
          <w:rFonts w:eastAsia="Calibri"/>
        </w:rPr>
        <w:t xml:space="preserve">would like to see </w:t>
      </w:r>
      <w:r w:rsidR="00E74A10" w:rsidRPr="5C519A71">
        <w:rPr>
          <w:rFonts w:eastAsia="Calibri"/>
        </w:rPr>
        <w:t>our streets, walkways and cycleways audited through the means of an Accessible</w:t>
      </w:r>
      <w:r w:rsidR="00145917" w:rsidRPr="5C519A71">
        <w:rPr>
          <w:rFonts w:eastAsia="Calibri"/>
        </w:rPr>
        <w:t xml:space="preserve"> Street Audit.</w:t>
      </w:r>
    </w:p>
    <w:p w14:paraId="785BE45B" w14:textId="5A52DEAD" w:rsidR="00145917" w:rsidRDefault="00145917" w:rsidP="7B24739B">
      <w:pPr>
        <w:spacing w:line="360" w:lineRule="auto"/>
        <w:rPr>
          <w:rFonts w:eastAsia="Calibri"/>
          <w:szCs w:val="24"/>
        </w:rPr>
      </w:pPr>
      <w:r>
        <w:rPr>
          <w:rFonts w:eastAsia="Calibri"/>
          <w:szCs w:val="24"/>
        </w:rPr>
        <w:t>An audit would</w:t>
      </w:r>
      <w:r w:rsidR="0057706E">
        <w:rPr>
          <w:rFonts w:eastAsia="Calibri"/>
          <w:szCs w:val="24"/>
        </w:rPr>
        <w:t xml:space="preserve"> identify barriers </w:t>
      </w:r>
      <w:r w:rsidR="00E96383">
        <w:rPr>
          <w:rFonts w:eastAsia="Calibri"/>
          <w:szCs w:val="24"/>
        </w:rPr>
        <w:t>which limit</w:t>
      </w:r>
      <w:r w:rsidR="00767F5D">
        <w:rPr>
          <w:rFonts w:eastAsia="Calibri"/>
          <w:szCs w:val="24"/>
        </w:rPr>
        <w:t xml:space="preserve"> both</w:t>
      </w:r>
      <w:r w:rsidR="00E96383">
        <w:rPr>
          <w:rFonts w:eastAsia="Calibri"/>
          <w:szCs w:val="24"/>
        </w:rPr>
        <w:t xml:space="preserve"> residents and visitors to Hamilton from fully accessing the city.</w:t>
      </w:r>
    </w:p>
    <w:p w14:paraId="360031C9" w14:textId="7E1397B8" w:rsidR="00047699" w:rsidRPr="000C5046" w:rsidRDefault="00DF2EDA" w:rsidP="7B24739B">
      <w:pPr>
        <w:spacing w:line="360" w:lineRule="auto"/>
        <w:rPr>
          <w:rFonts w:eastAsia="Calibri"/>
          <w:szCs w:val="24"/>
        </w:rPr>
      </w:pPr>
      <w:r>
        <w:rPr>
          <w:rFonts w:eastAsia="Calibri"/>
          <w:szCs w:val="24"/>
        </w:rPr>
        <w:t>Organisations like CCS Disability Acti</w:t>
      </w:r>
      <w:r w:rsidR="00E332EB">
        <w:rPr>
          <w:rFonts w:eastAsia="Calibri"/>
          <w:szCs w:val="24"/>
        </w:rPr>
        <w:t xml:space="preserve">on can assist with the undertaking of </w:t>
      </w:r>
      <w:r w:rsidR="00FB046E">
        <w:rPr>
          <w:rFonts w:eastAsia="Calibri"/>
          <w:szCs w:val="24"/>
        </w:rPr>
        <w:t>audits</w:t>
      </w:r>
      <w:r w:rsidR="00F04669">
        <w:rPr>
          <w:rFonts w:eastAsia="Calibri"/>
          <w:szCs w:val="24"/>
        </w:rPr>
        <w:t>.</w:t>
      </w:r>
    </w:p>
    <w:tbl>
      <w:tblPr>
        <w:tblStyle w:val="TableGrid"/>
        <w:tblW w:w="0" w:type="auto"/>
        <w:tblLook w:val="04A0" w:firstRow="1" w:lastRow="0" w:firstColumn="1" w:lastColumn="0" w:noHBand="0" w:noVBand="1"/>
      </w:tblPr>
      <w:tblGrid>
        <w:gridCol w:w="9016"/>
      </w:tblGrid>
      <w:tr w:rsidR="00783769" w14:paraId="3F1F48EE" w14:textId="77777777" w:rsidTr="00783769">
        <w:tc>
          <w:tcPr>
            <w:tcW w:w="9016" w:type="dxa"/>
          </w:tcPr>
          <w:p w14:paraId="740D5914" w14:textId="1A0D55E0" w:rsidR="00783769" w:rsidRPr="00F84317" w:rsidRDefault="000C5046" w:rsidP="00A578B0">
            <w:pPr>
              <w:spacing w:line="360" w:lineRule="auto"/>
              <w:rPr>
                <w:rFonts w:eastAsia="Calibri"/>
                <w:b/>
                <w:bCs/>
                <w:szCs w:val="24"/>
              </w:rPr>
            </w:pPr>
            <w:r w:rsidRPr="00E7131D">
              <w:rPr>
                <w:rFonts w:eastAsia="Calibri"/>
                <w:b/>
                <w:bCs/>
                <w:szCs w:val="24"/>
              </w:rPr>
              <w:t>Recommendation 7:</w:t>
            </w:r>
            <w:r>
              <w:rPr>
                <w:rFonts w:eastAsia="Calibri"/>
                <w:b/>
                <w:bCs/>
                <w:szCs w:val="24"/>
              </w:rPr>
              <w:t xml:space="preserve"> </w:t>
            </w:r>
            <w:r w:rsidR="004D7E3A" w:rsidRPr="004D7E3A">
              <w:rPr>
                <w:rFonts w:eastAsia="Calibri"/>
                <w:szCs w:val="24"/>
              </w:rPr>
              <w:t xml:space="preserve">that </w:t>
            </w:r>
            <w:r w:rsidR="003471A2">
              <w:t xml:space="preserve">HCC conducts an Accessible Street Audit </w:t>
            </w:r>
            <w:r w:rsidR="00F84317">
              <w:t>beginning with</w:t>
            </w:r>
            <w:r w:rsidR="003471A2">
              <w:t xml:space="preserve"> the CBD</w:t>
            </w:r>
            <w:r w:rsidR="004D7E3A">
              <w:t>.</w:t>
            </w:r>
          </w:p>
        </w:tc>
      </w:tr>
    </w:tbl>
    <w:p w14:paraId="3DCE378F" w14:textId="77777777" w:rsidR="00DC6BDF" w:rsidRDefault="00DC6BDF" w:rsidP="00A578B0">
      <w:pPr>
        <w:spacing w:line="360" w:lineRule="auto"/>
      </w:pPr>
    </w:p>
    <w:p w14:paraId="69806542" w14:textId="30BD744F" w:rsidR="007850D0" w:rsidRDefault="009A0380" w:rsidP="00A578B0">
      <w:pPr>
        <w:spacing w:line="360" w:lineRule="auto"/>
      </w:pPr>
      <w:r>
        <w:t xml:space="preserve">DPA wishes to reiterate the need for walkways </w:t>
      </w:r>
      <w:r w:rsidR="00576654">
        <w:t>to be created and developed according to the Pedestrian Guidelines.</w:t>
      </w:r>
      <w:r w:rsidR="00936F63">
        <w:t xml:space="preserve"> This means that walkways and cycleways should be parallel but separate from one another </w:t>
      </w:r>
      <w:r w:rsidR="00A86389">
        <w:t xml:space="preserve">as if they </w:t>
      </w:r>
      <w:r w:rsidR="3884130C">
        <w:t>are merged</w:t>
      </w:r>
      <w:r w:rsidR="00A86389">
        <w:t>, they can create an unsafe mode of travel for both cyclists and pedestrians, including disabled people.</w:t>
      </w:r>
    </w:p>
    <w:p w14:paraId="6F9CB5D1" w14:textId="1EC3419A" w:rsidR="00220D44" w:rsidRDefault="00220D44" w:rsidP="00A578B0">
      <w:pPr>
        <w:spacing w:line="360" w:lineRule="auto"/>
      </w:pPr>
      <w:r>
        <w:t xml:space="preserve">Future proofing walkways and cycleways is important for the future, </w:t>
      </w:r>
      <w:r w:rsidR="0075321B">
        <w:t xml:space="preserve">so that the </w:t>
      </w:r>
      <w:r w:rsidR="00C11531">
        <w:t xml:space="preserve">rise in the number of </w:t>
      </w:r>
      <w:r>
        <w:t>electric vehicles and other transport technologies</w:t>
      </w:r>
      <w:r w:rsidR="0075321B">
        <w:t xml:space="preserve"> can be planned for </w:t>
      </w:r>
      <w:r w:rsidR="00C11531">
        <w:t xml:space="preserve">by </w:t>
      </w:r>
      <w:r w:rsidR="007370B6">
        <w:t>the HCC</w:t>
      </w:r>
      <w:r w:rsidR="720E0942">
        <w:t xml:space="preserve"> as well</w:t>
      </w:r>
      <w:r w:rsidR="00D66FBC">
        <w:t>.</w:t>
      </w:r>
    </w:p>
    <w:tbl>
      <w:tblPr>
        <w:tblStyle w:val="TableGrid"/>
        <w:tblW w:w="0" w:type="auto"/>
        <w:tblLook w:val="04A0" w:firstRow="1" w:lastRow="0" w:firstColumn="1" w:lastColumn="0" w:noHBand="0" w:noVBand="1"/>
      </w:tblPr>
      <w:tblGrid>
        <w:gridCol w:w="9016"/>
      </w:tblGrid>
      <w:tr w:rsidR="00D66FBC" w14:paraId="4768EC5E" w14:textId="77777777" w:rsidTr="00D66FBC">
        <w:tc>
          <w:tcPr>
            <w:tcW w:w="9016" w:type="dxa"/>
          </w:tcPr>
          <w:p w14:paraId="796C3638" w14:textId="6E3B93BC" w:rsidR="00D66FBC" w:rsidRPr="00005909" w:rsidRDefault="00005909" w:rsidP="00A578B0">
            <w:pPr>
              <w:spacing w:line="360" w:lineRule="auto"/>
            </w:pPr>
            <w:r w:rsidRPr="00005909">
              <w:rPr>
                <w:b/>
                <w:bCs/>
              </w:rPr>
              <w:t>Recommendation 8:</w:t>
            </w:r>
            <w:r>
              <w:rPr>
                <w:b/>
                <w:bCs/>
              </w:rPr>
              <w:t xml:space="preserve"> </w:t>
            </w:r>
            <w:r w:rsidR="00AA58C7" w:rsidRPr="00AA58C7">
              <w:t>that walkways</w:t>
            </w:r>
            <w:r w:rsidR="00AA58C7">
              <w:t xml:space="preserve"> are created and developed to the Pedestrian </w:t>
            </w:r>
            <w:r w:rsidR="00330285">
              <w:t>Planning and Design Guidelines</w:t>
            </w:r>
            <w:r w:rsidR="00AA58C7">
              <w:t>.</w:t>
            </w:r>
          </w:p>
        </w:tc>
      </w:tr>
    </w:tbl>
    <w:p w14:paraId="44BFF97F" w14:textId="77777777" w:rsidR="00D66FBC" w:rsidRDefault="00D66FBC" w:rsidP="00A578B0">
      <w:pPr>
        <w:spacing w:line="360" w:lineRule="auto"/>
      </w:pPr>
    </w:p>
    <w:p w14:paraId="5E6B3A94" w14:textId="5B2EC683" w:rsidR="00C43614" w:rsidRDefault="00576654" w:rsidP="00A578B0">
      <w:pPr>
        <w:spacing w:line="360" w:lineRule="auto"/>
      </w:pPr>
      <w:r>
        <w:t xml:space="preserve"> </w:t>
      </w:r>
    </w:p>
    <w:sectPr w:rsidR="00C43614"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A6999" w14:textId="77777777" w:rsidR="005A4B54" w:rsidRDefault="005A4B54" w:rsidP="005602D3">
      <w:pPr>
        <w:spacing w:after="0" w:line="240" w:lineRule="auto"/>
      </w:pPr>
      <w:r>
        <w:separator/>
      </w:r>
    </w:p>
  </w:endnote>
  <w:endnote w:type="continuationSeparator" w:id="0">
    <w:p w14:paraId="47457A86" w14:textId="77777777" w:rsidR="005A4B54" w:rsidRDefault="005A4B54" w:rsidP="005602D3">
      <w:pPr>
        <w:spacing w:after="0" w:line="240" w:lineRule="auto"/>
      </w:pPr>
      <w:r>
        <w:continuationSeparator/>
      </w:r>
    </w:p>
  </w:endnote>
  <w:endnote w:type="continuationNotice" w:id="1">
    <w:p w14:paraId="1DAB7B47" w14:textId="77777777" w:rsidR="005A4B54" w:rsidRDefault="005A4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9FC4A" w14:textId="77777777" w:rsidR="005A4B54" w:rsidRDefault="005A4B54" w:rsidP="005602D3">
      <w:pPr>
        <w:spacing w:after="0" w:line="240" w:lineRule="auto"/>
      </w:pPr>
    </w:p>
  </w:footnote>
  <w:footnote w:type="continuationSeparator" w:id="0">
    <w:p w14:paraId="6FFE03C3" w14:textId="77777777" w:rsidR="005A4B54" w:rsidRDefault="005A4B54" w:rsidP="005602D3">
      <w:pPr>
        <w:spacing w:after="0" w:line="240" w:lineRule="auto"/>
      </w:pPr>
      <w:r>
        <w:continuationSeparator/>
      </w:r>
    </w:p>
  </w:footnote>
  <w:footnote w:type="continuationNotice" w:id="1">
    <w:p w14:paraId="71490A54" w14:textId="77777777" w:rsidR="005A4B54" w:rsidRPr="003D21B1" w:rsidRDefault="005A4B54" w:rsidP="003D21B1">
      <w:pPr>
        <w:pStyle w:val="Footer"/>
      </w:pPr>
    </w:p>
  </w:footnote>
</w:footnotes>
</file>

<file path=word/intelligence2.xml><?xml version="1.0" encoding="utf-8"?>
<int2:intelligence xmlns:int2="http://schemas.microsoft.com/office/intelligence/2020/intelligence" xmlns:oel="http://schemas.microsoft.com/office/2019/extlst">
  <int2:observations>
    <int2:bookmark int2:bookmarkName="_Int_yhNUE9wX" int2:invalidationBookmarkName="" int2:hashCode="ZD4DPyxyvbq3AT" int2:id="KQ8Ko9k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0F046D7"/>
    <w:multiLevelType w:val="hybridMultilevel"/>
    <w:tmpl w:val="B8B20A3C"/>
    <w:lvl w:ilvl="0" w:tplc="E506A932">
      <w:start w:val="1"/>
      <w:numFmt w:val="bullet"/>
      <w:lvlText w:val=""/>
      <w:lvlJc w:val="left"/>
      <w:pPr>
        <w:ind w:left="720" w:hanging="360"/>
      </w:pPr>
      <w:rPr>
        <w:rFonts w:ascii="Symbol" w:hAnsi="Symbol" w:hint="default"/>
      </w:rPr>
    </w:lvl>
    <w:lvl w:ilvl="1" w:tplc="8424F894">
      <w:start w:val="1"/>
      <w:numFmt w:val="bullet"/>
      <w:lvlText w:val="o"/>
      <w:lvlJc w:val="left"/>
      <w:pPr>
        <w:ind w:left="1440" w:hanging="360"/>
      </w:pPr>
      <w:rPr>
        <w:rFonts w:ascii="Courier New" w:hAnsi="Courier New" w:hint="default"/>
      </w:rPr>
    </w:lvl>
    <w:lvl w:ilvl="2" w:tplc="F8986446">
      <w:start w:val="1"/>
      <w:numFmt w:val="bullet"/>
      <w:lvlText w:val=""/>
      <w:lvlJc w:val="left"/>
      <w:pPr>
        <w:ind w:left="2160" w:hanging="360"/>
      </w:pPr>
      <w:rPr>
        <w:rFonts w:ascii="Wingdings" w:hAnsi="Wingdings" w:hint="default"/>
      </w:rPr>
    </w:lvl>
    <w:lvl w:ilvl="3" w:tplc="59C0A59C">
      <w:start w:val="1"/>
      <w:numFmt w:val="bullet"/>
      <w:lvlText w:val=""/>
      <w:lvlJc w:val="left"/>
      <w:pPr>
        <w:ind w:left="2880" w:hanging="360"/>
      </w:pPr>
      <w:rPr>
        <w:rFonts w:ascii="Symbol" w:hAnsi="Symbol" w:hint="default"/>
      </w:rPr>
    </w:lvl>
    <w:lvl w:ilvl="4" w:tplc="DABAD1A4">
      <w:start w:val="1"/>
      <w:numFmt w:val="bullet"/>
      <w:lvlText w:val="o"/>
      <w:lvlJc w:val="left"/>
      <w:pPr>
        <w:ind w:left="3600" w:hanging="360"/>
      </w:pPr>
      <w:rPr>
        <w:rFonts w:ascii="Courier New" w:hAnsi="Courier New" w:hint="default"/>
      </w:rPr>
    </w:lvl>
    <w:lvl w:ilvl="5" w:tplc="2162F6B4">
      <w:start w:val="1"/>
      <w:numFmt w:val="bullet"/>
      <w:lvlText w:val=""/>
      <w:lvlJc w:val="left"/>
      <w:pPr>
        <w:ind w:left="4320" w:hanging="360"/>
      </w:pPr>
      <w:rPr>
        <w:rFonts w:ascii="Wingdings" w:hAnsi="Wingdings" w:hint="default"/>
      </w:rPr>
    </w:lvl>
    <w:lvl w:ilvl="6" w:tplc="02048ED0">
      <w:start w:val="1"/>
      <w:numFmt w:val="bullet"/>
      <w:lvlText w:val=""/>
      <w:lvlJc w:val="left"/>
      <w:pPr>
        <w:ind w:left="5040" w:hanging="360"/>
      </w:pPr>
      <w:rPr>
        <w:rFonts w:ascii="Symbol" w:hAnsi="Symbol" w:hint="default"/>
      </w:rPr>
    </w:lvl>
    <w:lvl w:ilvl="7" w:tplc="464647DC">
      <w:start w:val="1"/>
      <w:numFmt w:val="bullet"/>
      <w:lvlText w:val="o"/>
      <w:lvlJc w:val="left"/>
      <w:pPr>
        <w:ind w:left="5760" w:hanging="360"/>
      </w:pPr>
      <w:rPr>
        <w:rFonts w:ascii="Courier New" w:hAnsi="Courier New" w:hint="default"/>
      </w:rPr>
    </w:lvl>
    <w:lvl w:ilvl="8" w:tplc="2F26241E">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2DC85D9"/>
    <w:multiLevelType w:val="hybridMultilevel"/>
    <w:tmpl w:val="BD26D33A"/>
    <w:lvl w:ilvl="0" w:tplc="12C8F4A0">
      <w:start w:val="1"/>
      <w:numFmt w:val="bullet"/>
      <w:lvlText w:val=""/>
      <w:lvlJc w:val="left"/>
      <w:pPr>
        <w:ind w:left="720" w:hanging="360"/>
      </w:pPr>
      <w:rPr>
        <w:rFonts w:ascii="Symbol" w:hAnsi="Symbol" w:hint="default"/>
      </w:rPr>
    </w:lvl>
    <w:lvl w:ilvl="1" w:tplc="451EF790">
      <w:start w:val="1"/>
      <w:numFmt w:val="bullet"/>
      <w:lvlText w:val="o"/>
      <w:lvlJc w:val="left"/>
      <w:pPr>
        <w:ind w:left="1440" w:hanging="360"/>
      </w:pPr>
      <w:rPr>
        <w:rFonts w:ascii="Courier New" w:hAnsi="Courier New" w:hint="default"/>
      </w:rPr>
    </w:lvl>
    <w:lvl w:ilvl="2" w:tplc="148ECF60">
      <w:start w:val="1"/>
      <w:numFmt w:val="bullet"/>
      <w:lvlText w:val=""/>
      <w:lvlJc w:val="left"/>
      <w:pPr>
        <w:ind w:left="2160" w:hanging="360"/>
      </w:pPr>
      <w:rPr>
        <w:rFonts w:ascii="Wingdings" w:hAnsi="Wingdings" w:hint="default"/>
      </w:rPr>
    </w:lvl>
    <w:lvl w:ilvl="3" w:tplc="51CA1B08">
      <w:start w:val="1"/>
      <w:numFmt w:val="bullet"/>
      <w:lvlText w:val=""/>
      <w:lvlJc w:val="left"/>
      <w:pPr>
        <w:ind w:left="2880" w:hanging="360"/>
      </w:pPr>
      <w:rPr>
        <w:rFonts w:ascii="Symbol" w:hAnsi="Symbol" w:hint="default"/>
      </w:rPr>
    </w:lvl>
    <w:lvl w:ilvl="4" w:tplc="4B6A901C">
      <w:start w:val="1"/>
      <w:numFmt w:val="bullet"/>
      <w:lvlText w:val="o"/>
      <w:lvlJc w:val="left"/>
      <w:pPr>
        <w:ind w:left="3600" w:hanging="360"/>
      </w:pPr>
      <w:rPr>
        <w:rFonts w:ascii="Courier New" w:hAnsi="Courier New" w:hint="default"/>
      </w:rPr>
    </w:lvl>
    <w:lvl w:ilvl="5" w:tplc="1F6A79DE">
      <w:start w:val="1"/>
      <w:numFmt w:val="bullet"/>
      <w:lvlText w:val=""/>
      <w:lvlJc w:val="left"/>
      <w:pPr>
        <w:ind w:left="4320" w:hanging="360"/>
      </w:pPr>
      <w:rPr>
        <w:rFonts w:ascii="Wingdings" w:hAnsi="Wingdings" w:hint="default"/>
      </w:rPr>
    </w:lvl>
    <w:lvl w:ilvl="6" w:tplc="E048D746">
      <w:start w:val="1"/>
      <w:numFmt w:val="bullet"/>
      <w:lvlText w:val=""/>
      <w:lvlJc w:val="left"/>
      <w:pPr>
        <w:ind w:left="5040" w:hanging="360"/>
      </w:pPr>
      <w:rPr>
        <w:rFonts w:ascii="Symbol" w:hAnsi="Symbol" w:hint="default"/>
      </w:rPr>
    </w:lvl>
    <w:lvl w:ilvl="7" w:tplc="4746D1B6">
      <w:start w:val="1"/>
      <w:numFmt w:val="bullet"/>
      <w:lvlText w:val="o"/>
      <w:lvlJc w:val="left"/>
      <w:pPr>
        <w:ind w:left="5760" w:hanging="360"/>
      </w:pPr>
      <w:rPr>
        <w:rFonts w:ascii="Courier New" w:hAnsi="Courier New" w:hint="default"/>
      </w:rPr>
    </w:lvl>
    <w:lvl w:ilvl="8" w:tplc="B4BAD8F4">
      <w:start w:val="1"/>
      <w:numFmt w:val="bullet"/>
      <w:lvlText w:val=""/>
      <w:lvlJc w:val="left"/>
      <w:pPr>
        <w:ind w:left="6480" w:hanging="360"/>
      </w:pPr>
      <w:rPr>
        <w:rFonts w:ascii="Wingdings" w:hAnsi="Wingdings" w:hint="default"/>
      </w:rPr>
    </w:lvl>
  </w:abstractNum>
  <w:abstractNum w:abstractNumId="33"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C12002E"/>
    <w:multiLevelType w:val="hybridMultilevel"/>
    <w:tmpl w:val="12C8F7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CF87A8E"/>
    <w:multiLevelType w:val="hybridMultilevel"/>
    <w:tmpl w:val="D8C0C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ED57DE1"/>
    <w:multiLevelType w:val="hybridMultilevel"/>
    <w:tmpl w:val="CE901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00798640">
    <w:abstractNumId w:val="13"/>
  </w:num>
  <w:num w:numId="2" w16cid:durableId="1526823775">
    <w:abstractNumId w:val="32"/>
  </w:num>
  <w:num w:numId="3" w16cid:durableId="1192037444">
    <w:abstractNumId w:val="7"/>
  </w:num>
  <w:num w:numId="4" w16cid:durableId="356932750">
    <w:abstractNumId w:val="3"/>
  </w:num>
  <w:num w:numId="5" w16cid:durableId="220167830">
    <w:abstractNumId w:val="22"/>
  </w:num>
  <w:num w:numId="6" w16cid:durableId="25301161">
    <w:abstractNumId w:val="15"/>
  </w:num>
  <w:num w:numId="7" w16cid:durableId="1751850489">
    <w:abstractNumId w:val="17"/>
  </w:num>
  <w:num w:numId="8" w16cid:durableId="705910267">
    <w:abstractNumId w:val="27"/>
  </w:num>
  <w:num w:numId="9" w16cid:durableId="268657952">
    <w:abstractNumId w:val="26"/>
  </w:num>
  <w:num w:numId="10" w16cid:durableId="1116290010">
    <w:abstractNumId w:val="30"/>
  </w:num>
  <w:num w:numId="11" w16cid:durableId="737554353">
    <w:abstractNumId w:val="9"/>
  </w:num>
  <w:num w:numId="12" w16cid:durableId="1447189783">
    <w:abstractNumId w:val="6"/>
  </w:num>
  <w:num w:numId="13" w16cid:durableId="446513715">
    <w:abstractNumId w:val="5"/>
  </w:num>
  <w:num w:numId="14" w16cid:durableId="1488085910">
    <w:abstractNumId w:val="4"/>
  </w:num>
  <w:num w:numId="15" w16cid:durableId="462431353">
    <w:abstractNumId w:val="8"/>
  </w:num>
  <w:num w:numId="16" w16cid:durableId="791939577">
    <w:abstractNumId w:val="2"/>
  </w:num>
  <w:num w:numId="17" w16cid:durableId="1008630470">
    <w:abstractNumId w:val="1"/>
  </w:num>
  <w:num w:numId="18" w16cid:durableId="2060470008">
    <w:abstractNumId w:val="0"/>
  </w:num>
  <w:num w:numId="19" w16cid:durableId="1979335420">
    <w:abstractNumId w:val="33"/>
  </w:num>
  <w:num w:numId="20" w16cid:durableId="125314328">
    <w:abstractNumId w:val="20"/>
  </w:num>
  <w:num w:numId="21" w16cid:durableId="196626558">
    <w:abstractNumId w:val="25"/>
  </w:num>
  <w:num w:numId="22" w16cid:durableId="992493483">
    <w:abstractNumId w:val="23"/>
  </w:num>
  <w:num w:numId="23" w16cid:durableId="884218452">
    <w:abstractNumId w:val="19"/>
  </w:num>
  <w:num w:numId="24" w16cid:durableId="998342359">
    <w:abstractNumId w:val="29"/>
  </w:num>
  <w:num w:numId="25" w16cid:durableId="521473645">
    <w:abstractNumId w:val="12"/>
  </w:num>
  <w:num w:numId="26" w16cid:durableId="1425418937">
    <w:abstractNumId w:val="24"/>
  </w:num>
  <w:num w:numId="27" w16cid:durableId="617758634">
    <w:abstractNumId w:val="21"/>
  </w:num>
  <w:num w:numId="28" w16cid:durableId="1378119871">
    <w:abstractNumId w:val="16"/>
  </w:num>
  <w:num w:numId="29" w16cid:durableId="1914273176">
    <w:abstractNumId w:val="11"/>
  </w:num>
  <w:num w:numId="30" w16cid:durableId="571743726">
    <w:abstractNumId w:val="31"/>
  </w:num>
  <w:num w:numId="31" w16cid:durableId="434249693">
    <w:abstractNumId w:val="10"/>
  </w:num>
  <w:num w:numId="32" w16cid:durableId="66273621">
    <w:abstractNumId w:val="14"/>
  </w:num>
  <w:num w:numId="33" w16cid:durableId="833109649">
    <w:abstractNumId w:val="18"/>
  </w:num>
  <w:num w:numId="34" w16cid:durableId="32274992">
    <w:abstractNumId w:val="28"/>
  </w:num>
  <w:num w:numId="35" w16cid:durableId="64694077">
    <w:abstractNumId w:val="34"/>
  </w:num>
  <w:num w:numId="36" w16cid:durableId="290062965">
    <w:abstractNumId w:val="36"/>
  </w:num>
  <w:num w:numId="37" w16cid:durableId="1777630939">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909"/>
    <w:rsid w:val="00005D55"/>
    <w:rsid w:val="00005E95"/>
    <w:rsid w:val="000060D9"/>
    <w:rsid w:val="0000648E"/>
    <w:rsid w:val="0001063E"/>
    <w:rsid w:val="0001080C"/>
    <w:rsid w:val="0001520C"/>
    <w:rsid w:val="00015A8A"/>
    <w:rsid w:val="00017F13"/>
    <w:rsid w:val="00021CF7"/>
    <w:rsid w:val="00022A9C"/>
    <w:rsid w:val="00023520"/>
    <w:rsid w:val="000235BD"/>
    <w:rsid w:val="00023C6D"/>
    <w:rsid w:val="000269D0"/>
    <w:rsid w:val="00030886"/>
    <w:rsid w:val="00031508"/>
    <w:rsid w:val="00032A54"/>
    <w:rsid w:val="00032AC8"/>
    <w:rsid w:val="00035CDA"/>
    <w:rsid w:val="00041281"/>
    <w:rsid w:val="00043C03"/>
    <w:rsid w:val="00043EEA"/>
    <w:rsid w:val="0004616F"/>
    <w:rsid w:val="00047699"/>
    <w:rsid w:val="00055EA7"/>
    <w:rsid w:val="000565CF"/>
    <w:rsid w:val="00060960"/>
    <w:rsid w:val="0006150E"/>
    <w:rsid w:val="00061633"/>
    <w:rsid w:val="000619B4"/>
    <w:rsid w:val="000629C2"/>
    <w:rsid w:val="0006372D"/>
    <w:rsid w:val="00064483"/>
    <w:rsid w:val="000703AC"/>
    <w:rsid w:val="000714C4"/>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5331"/>
    <w:rsid w:val="00096DCF"/>
    <w:rsid w:val="00097710"/>
    <w:rsid w:val="000A1606"/>
    <w:rsid w:val="000A1B0E"/>
    <w:rsid w:val="000A1BA1"/>
    <w:rsid w:val="000A53DF"/>
    <w:rsid w:val="000A5F75"/>
    <w:rsid w:val="000A6245"/>
    <w:rsid w:val="000A67E3"/>
    <w:rsid w:val="000A7B52"/>
    <w:rsid w:val="000B2790"/>
    <w:rsid w:val="000B2D00"/>
    <w:rsid w:val="000B4B86"/>
    <w:rsid w:val="000B6303"/>
    <w:rsid w:val="000C0955"/>
    <w:rsid w:val="000C10AB"/>
    <w:rsid w:val="000C1B60"/>
    <w:rsid w:val="000C3348"/>
    <w:rsid w:val="000C5046"/>
    <w:rsid w:val="000C753C"/>
    <w:rsid w:val="000D1646"/>
    <w:rsid w:val="000D1895"/>
    <w:rsid w:val="000D1EF3"/>
    <w:rsid w:val="000D2D8D"/>
    <w:rsid w:val="000D3E4E"/>
    <w:rsid w:val="000D406C"/>
    <w:rsid w:val="000D4365"/>
    <w:rsid w:val="000D51F9"/>
    <w:rsid w:val="000D532E"/>
    <w:rsid w:val="000D6500"/>
    <w:rsid w:val="000E0BD9"/>
    <w:rsid w:val="000E20EF"/>
    <w:rsid w:val="000E2C33"/>
    <w:rsid w:val="000E2EF4"/>
    <w:rsid w:val="000E5108"/>
    <w:rsid w:val="000E6FE4"/>
    <w:rsid w:val="000E75B9"/>
    <w:rsid w:val="000F0FD8"/>
    <w:rsid w:val="000F2C00"/>
    <w:rsid w:val="000F2DEA"/>
    <w:rsid w:val="000F2DFF"/>
    <w:rsid w:val="000F38BD"/>
    <w:rsid w:val="000F3C69"/>
    <w:rsid w:val="000F40E4"/>
    <w:rsid w:val="000F6D7A"/>
    <w:rsid w:val="000F79D4"/>
    <w:rsid w:val="00101DC8"/>
    <w:rsid w:val="00101E18"/>
    <w:rsid w:val="00102ECC"/>
    <w:rsid w:val="00102FC4"/>
    <w:rsid w:val="00103070"/>
    <w:rsid w:val="00103557"/>
    <w:rsid w:val="00105341"/>
    <w:rsid w:val="001054C2"/>
    <w:rsid w:val="00105588"/>
    <w:rsid w:val="00105D60"/>
    <w:rsid w:val="00107B27"/>
    <w:rsid w:val="001118EA"/>
    <w:rsid w:val="00112F07"/>
    <w:rsid w:val="00115279"/>
    <w:rsid w:val="00115EB9"/>
    <w:rsid w:val="00120531"/>
    <w:rsid w:val="0012239C"/>
    <w:rsid w:val="00122833"/>
    <w:rsid w:val="00123F61"/>
    <w:rsid w:val="00125D9A"/>
    <w:rsid w:val="0012761F"/>
    <w:rsid w:val="00127B8C"/>
    <w:rsid w:val="00127B8D"/>
    <w:rsid w:val="00131103"/>
    <w:rsid w:val="00131741"/>
    <w:rsid w:val="001317E3"/>
    <w:rsid w:val="00133408"/>
    <w:rsid w:val="001355CF"/>
    <w:rsid w:val="001360FD"/>
    <w:rsid w:val="0013722E"/>
    <w:rsid w:val="00137F75"/>
    <w:rsid w:val="00140867"/>
    <w:rsid w:val="00140D5D"/>
    <w:rsid w:val="00141501"/>
    <w:rsid w:val="00141A9B"/>
    <w:rsid w:val="00143CE8"/>
    <w:rsid w:val="00144796"/>
    <w:rsid w:val="001448BB"/>
    <w:rsid w:val="00145917"/>
    <w:rsid w:val="00145C21"/>
    <w:rsid w:val="001471F3"/>
    <w:rsid w:val="00147B4B"/>
    <w:rsid w:val="001516BD"/>
    <w:rsid w:val="00151720"/>
    <w:rsid w:val="00153A8B"/>
    <w:rsid w:val="00155793"/>
    <w:rsid w:val="001623F0"/>
    <w:rsid w:val="00162C14"/>
    <w:rsid w:val="00162E7C"/>
    <w:rsid w:val="00163EEB"/>
    <w:rsid w:val="00164EA6"/>
    <w:rsid w:val="00167432"/>
    <w:rsid w:val="00167C5B"/>
    <w:rsid w:val="00171448"/>
    <w:rsid w:val="00171C76"/>
    <w:rsid w:val="00171CF1"/>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1E"/>
    <w:rsid w:val="00197EBC"/>
    <w:rsid w:val="001A19D8"/>
    <w:rsid w:val="001A5E4D"/>
    <w:rsid w:val="001A6141"/>
    <w:rsid w:val="001A73E2"/>
    <w:rsid w:val="001B1491"/>
    <w:rsid w:val="001B184E"/>
    <w:rsid w:val="001B492D"/>
    <w:rsid w:val="001B4C0B"/>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1C09"/>
    <w:rsid w:val="001F66FE"/>
    <w:rsid w:val="0020168C"/>
    <w:rsid w:val="00201BA1"/>
    <w:rsid w:val="00201BFD"/>
    <w:rsid w:val="00201ED7"/>
    <w:rsid w:val="00201FD1"/>
    <w:rsid w:val="00202CFD"/>
    <w:rsid w:val="00202DBF"/>
    <w:rsid w:val="00203F00"/>
    <w:rsid w:val="00203F43"/>
    <w:rsid w:val="002041EC"/>
    <w:rsid w:val="002044E7"/>
    <w:rsid w:val="00204B03"/>
    <w:rsid w:val="00206865"/>
    <w:rsid w:val="002068BC"/>
    <w:rsid w:val="00206C87"/>
    <w:rsid w:val="00207EFB"/>
    <w:rsid w:val="00211778"/>
    <w:rsid w:val="002126B3"/>
    <w:rsid w:val="00212B4E"/>
    <w:rsid w:val="00214EB7"/>
    <w:rsid w:val="00215374"/>
    <w:rsid w:val="00217F69"/>
    <w:rsid w:val="00220473"/>
    <w:rsid w:val="00220D44"/>
    <w:rsid w:val="0022366D"/>
    <w:rsid w:val="00224B22"/>
    <w:rsid w:val="00225851"/>
    <w:rsid w:val="0023082A"/>
    <w:rsid w:val="002324CE"/>
    <w:rsid w:val="00233677"/>
    <w:rsid w:val="0023437E"/>
    <w:rsid w:val="00234B78"/>
    <w:rsid w:val="002350E5"/>
    <w:rsid w:val="00235608"/>
    <w:rsid w:val="00236AF8"/>
    <w:rsid w:val="0024139B"/>
    <w:rsid w:val="00243CE0"/>
    <w:rsid w:val="00244A1D"/>
    <w:rsid w:val="00244AC8"/>
    <w:rsid w:val="002462F4"/>
    <w:rsid w:val="00251A97"/>
    <w:rsid w:val="00253042"/>
    <w:rsid w:val="00253546"/>
    <w:rsid w:val="00260488"/>
    <w:rsid w:val="002609E8"/>
    <w:rsid w:val="00260DA7"/>
    <w:rsid w:val="00262E18"/>
    <w:rsid w:val="00265B96"/>
    <w:rsid w:val="00270F29"/>
    <w:rsid w:val="002717F8"/>
    <w:rsid w:val="00271838"/>
    <w:rsid w:val="00271C46"/>
    <w:rsid w:val="00272499"/>
    <w:rsid w:val="0027329C"/>
    <w:rsid w:val="00273553"/>
    <w:rsid w:val="00274DEA"/>
    <w:rsid w:val="00274F0F"/>
    <w:rsid w:val="002751E0"/>
    <w:rsid w:val="002767DC"/>
    <w:rsid w:val="002769EC"/>
    <w:rsid w:val="00276E2E"/>
    <w:rsid w:val="002771D8"/>
    <w:rsid w:val="00277724"/>
    <w:rsid w:val="0028061B"/>
    <w:rsid w:val="00281837"/>
    <w:rsid w:val="0028297E"/>
    <w:rsid w:val="00283172"/>
    <w:rsid w:val="00283751"/>
    <w:rsid w:val="00283FA4"/>
    <w:rsid w:val="00285467"/>
    <w:rsid w:val="002855DA"/>
    <w:rsid w:val="00285783"/>
    <w:rsid w:val="00291731"/>
    <w:rsid w:val="00291A2D"/>
    <w:rsid w:val="00291F3E"/>
    <w:rsid w:val="002929D7"/>
    <w:rsid w:val="00292F35"/>
    <w:rsid w:val="00294221"/>
    <w:rsid w:val="00295165"/>
    <w:rsid w:val="00295A38"/>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6DE1"/>
    <w:rsid w:val="002C719C"/>
    <w:rsid w:val="002C7274"/>
    <w:rsid w:val="002C7DA3"/>
    <w:rsid w:val="002C7E8F"/>
    <w:rsid w:val="002D16AA"/>
    <w:rsid w:val="002D3358"/>
    <w:rsid w:val="002D3D9C"/>
    <w:rsid w:val="002D43B0"/>
    <w:rsid w:val="002D480E"/>
    <w:rsid w:val="002D5854"/>
    <w:rsid w:val="002D7297"/>
    <w:rsid w:val="002D77F4"/>
    <w:rsid w:val="002E10F4"/>
    <w:rsid w:val="002E4677"/>
    <w:rsid w:val="002E4E23"/>
    <w:rsid w:val="002E5104"/>
    <w:rsid w:val="002E5BA9"/>
    <w:rsid w:val="002F102F"/>
    <w:rsid w:val="002F16CD"/>
    <w:rsid w:val="002F3E87"/>
    <w:rsid w:val="002F3E8E"/>
    <w:rsid w:val="002F3FC5"/>
    <w:rsid w:val="002F42EE"/>
    <w:rsid w:val="002F6288"/>
    <w:rsid w:val="003017FC"/>
    <w:rsid w:val="00302E1A"/>
    <w:rsid w:val="0030418F"/>
    <w:rsid w:val="00304CE6"/>
    <w:rsid w:val="00305BBE"/>
    <w:rsid w:val="00306687"/>
    <w:rsid w:val="00307807"/>
    <w:rsid w:val="00312F3F"/>
    <w:rsid w:val="00313118"/>
    <w:rsid w:val="003142CD"/>
    <w:rsid w:val="00314634"/>
    <w:rsid w:val="0031552B"/>
    <w:rsid w:val="00315725"/>
    <w:rsid w:val="00315EEE"/>
    <w:rsid w:val="00315F4E"/>
    <w:rsid w:val="0032076A"/>
    <w:rsid w:val="00320F41"/>
    <w:rsid w:val="00321102"/>
    <w:rsid w:val="0032227B"/>
    <w:rsid w:val="00330285"/>
    <w:rsid w:val="00333C90"/>
    <w:rsid w:val="00336C51"/>
    <w:rsid w:val="0033754F"/>
    <w:rsid w:val="003408AB"/>
    <w:rsid w:val="0034167C"/>
    <w:rsid w:val="00341F85"/>
    <w:rsid w:val="00343DB1"/>
    <w:rsid w:val="00345329"/>
    <w:rsid w:val="00345647"/>
    <w:rsid w:val="003467AC"/>
    <w:rsid w:val="00346C40"/>
    <w:rsid w:val="003471A2"/>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5615"/>
    <w:rsid w:val="00376776"/>
    <w:rsid w:val="00380D45"/>
    <w:rsid w:val="00382DF3"/>
    <w:rsid w:val="00383278"/>
    <w:rsid w:val="00383D85"/>
    <w:rsid w:val="0039067B"/>
    <w:rsid w:val="00392ECB"/>
    <w:rsid w:val="0039358D"/>
    <w:rsid w:val="0039375A"/>
    <w:rsid w:val="0039487F"/>
    <w:rsid w:val="00395218"/>
    <w:rsid w:val="003964D1"/>
    <w:rsid w:val="003979DE"/>
    <w:rsid w:val="00397DF1"/>
    <w:rsid w:val="003A021B"/>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B6BC1"/>
    <w:rsid w:val="003B7F04"/>
    <w:rsid w:val="003C0C3F"/>
    <w:rsid w:val="003C1928"/>
    <w:rsid w:val="003C589A"/>
    <w:rsid w:val="003D21B1"/>
    <w:rsid w:val="003D524A"/>
    <w:rsid w:val="003D5299"/>
    <w:rsid w:val="003D794C"/>
    <w:rsid w:val="003E2FAD"/>
    <w:rsid w:val="003E3100"/>
    <w:rsid w:val="003E5085"/>
    <w:rsid w:val="003E5E80"/>
    <w:rsid w:val="003E719A"/>
    <w:rsid w:val="003E740C"/>
    <w:rsid w:val="003E74E0"/>
    <w:rsid w:val="003F0717"/>
    <w:rsid w:val="003F35EA"/>
    <w:rsid w:val="003F36AB"/>
    <w:rsid w:val="003F455E"/>
    <w:rsid w:val="003F5FFC"/>
    <w:rsid w:val="00401F61"/>
    <w:rsid w:val="0040272A"/>
    <w:rsid w:val="00402F26"/>
    <w:rsid w:val="00403D99"/>
    <w:rsid w:val="00404814"/>
    <w:rsid w:val="0040556F"/>
    <w:rsid w:val="00407686"/>
    <w:rsid w:val="00410225"/>
    <w:rsid w:val="00412B08"/>
    <w:rsid w:val="00413279"/>
    <w:rsid w:val="00416ADA"/>
    <w:rsid w:val="00416AF1"/>
    <w:rsid w:val="0041770A"/>
    <w:rsid w:val="004257D4"/>
    <w:rsid w:val="0042693C"/>
    <w:rsid w:val="00431A03"/>
    <w:rsid w:val="0043469A"/>
    <w:rsid w:val="004408E4"/>
    <w:rsid w:val="00440A24"/>
    <w:rsid w:val="004437FA"/>
    <w:rsid w:val="0044596C"/>
    <w:rsid w:val="00447D0A"/>
    <w:rsid w:val="00452BF2"/>
    <w:rsid w:val="004536F1"/>
    <w:rsid w:val="0045411C"/>
    <w:rsid w:val="00456089"/>
    <w:rsid w:val="00456B01"/>
    <w:rsid w:val="004576F5"/>
    <w:rsid w:val="00461664"/>
    <w:rsid w:val="00462C33"/>
    <w:rsid w:val="004644FA"/>
    <w:rsid w:val="00466D3B"/>
    <w:rsid w:val="004677E9"/>
    <w:rsid w:val="00467FEF"/>
    <w:rsid w:val="004704EF"/>
    <w:rsid w:val="00470A10"/>
    <w:rsid w:val="004739FA"/>
    <w:rsid w:val="00473C39"/>
    <w:rsid w:val="004757BD"/>
    <w:rsid w:val="00477F8C"/>
    <w:rsid w:val="00480677"/>
    <w:rsid w:val="00480A40"/>
    <w:rsid w:val="00480F69"/>
    <w:rsid w:val="00484527"/>
    <w:rsid w:val="0048732F"/>
    <w:rsid w:val="004938F5"/>
    <w:rsid w:val="00493AE0"/>
    <w:rsid w:val="004941FC"/>
    <w:rsid w:val="00494B90"/>
    <w:rsid w:val="00494E2B"/>
    <w:rsid w:val="00495EA3"/>
    <w:rsid w:val="00497D5A"/>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A53"/>
    <w:rsid w:val="004C5BE9"/>
    <w:rsid w:val="004C6014"/>
    <w:rsid w:val="004C7C0B"/>
    <w:rsid w:val="004C7EFA"/>
    <w:rsid w:val="004D1BDD"/>
    <w:rsid w:val="004D1CC4"/>
    <w:rsid w:val="004D3150"/>
    <w:rsid w:val="004D3468"/>
    <w:rsid w:val="004D4028"/>
    <w:rsid w:val="004D44E2"/>
    <w:rsid w:val="004D466F"/>
    <w:rsid w:val="004D47BB"/>
    <w:rsid w:val="004D50D3"/>
    <w:rsid w:val="004D55F3"/>
    <w:rsid w:val="004D67D4"/>
    <w:rsid w:val="004D7E3A"/>
    <w:rsid w:val="004D7E70"/>
    <w:rsid w:val="004E02B9"/>
    <w:rsid w:val="004E0341"/>
    <w:rsid w:val="004E3847"/>
    <w:rsid w:val="004E4A50"/>
    <w:rsid w:val="004E4B73"/>
    <w:rsid w:val="004E4E3F"/>
    <w:rsid w:val="004E52C5"/>
    <w:rsid w:val="004E6B96"/>
    <w:rsid w:val="004F00BF"/>
    <w:rsid w:val="004F0407"/>
    <w:rsid w:val="004F2FF9"/>
    <w:rsid w:val="004F3D9C"/>
    <w:rsid w:val="004F57E5"/>
    <w:rsid w:val="004F68A5"/>
    <w:rsid w:val="004F7C9A"/>
    <w:rsid w:val="005001AA"/>
    <w:rsid w:val="005001DC"/>
    <w:rsid w:val="0050116B"/>
    <w:rsid w:val="00501191"/>
    <w:rsid w:val="0050187C"/>
    <w:rsid w:val="00501E8C"/>
    <w:rsid w:val="00502F98"/>
    <w:rsid w:val="00503C28"/>
    <w:rsid w:val="00504691"/>
    <w:rsid w:val="00504EEF"/>
    <w:rsid w:val="00506ABF"/>
    <w:rsid w:val="00510312"/>
    <w:rsid w:val="00510CDE"/>
    <w:rsid w:val="00510FCB"/>
    <w:rsid w:val="00514A4F"/>
    <w:rsid w:val="00515D39"/>
    <w:rsid w:val="00516DAF"/>
    <w:rsid w:val="005200BE"/>
    <w:rsid w:val="005208C6"/>
    <w:rsid w:val="005214DC"/>
    <w:rsid w:val="00522D72"/>
    <w:rsid w:val="00523E2F"/>
    <w:rsid w:val="00524F74"/>
    <w:rsid w:val="005250A4"/>
    <w:rsid w:val="00526305"/>
    <w:rsid w:val="005266FF"/>
    <w:rsid w:val="00530D53"/>
    <w:rsid w:val="00533311"/>
    <w:rsid w:val="00533656"/>
    <w:rsid w:val="00537DEE"/>
    <w:rsid w:val="00542A51"/>
    <w:rsid w:val="0054340B"/>
    <w:rsid w:val="005438C5"/>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67503"/>
    <w:rsid w:val="00567601"/>
    <w:rsid w:val="00567EEB"/>
    <w:rsid w:val="005704AB"/>
    <w:rsid w:val="0057174C"/>
    <w:rsid w:val="00571F1B"/>
    <w:rsid w:val="00572440"/>
    <w:rsid w:val="0057566C"/>
    <w:rsid w:val="00576654"/>
    <w:rsid w:val="0057706E"/>
    <w:rsid w:val="00577AB5"/>
    <w:rsid w:val="00577E78"/>
    <w:rsid w:val="005847A3"/>
    <w:rsid w:val="00584E35"/>
    <w:rsid w:val="00585147"/>
    <w:rsid w:val="0058531E"/>
    <w:rsid w:val="00585D8F"/>
    <w:rsid w:val="00586AB6"/>
    <w:rsid w:val="00586D24"/>
    <w:rsid w:val="0058721E"/>
    <w:rsid w:val="00587427"/>
    <w:rsid w:val="00587708"/>
    <w:rsid w:val="00587C9C"/>
    <w:rsid w:val="00590C95"/>
    <w:rsid w:val="00590E93"/>
    <w:rsid w:val="00593654"/>
    <w:rsid w:val="005939AD"/>
    <w:rsid w:val="00593EF4"/>
    <w:rsid w:val="00593F90"/>
    <w:rsid w:val="005944CE"/>
    <w:rsid w:val="00596E47"/>
    <w:rsid w:val="00597EFB"/>
    <w:rsid w:val="005A033E"/>
    <w:rsid w:val="005A22FF"/>
    <w:rsid w:val="005A3973"/>
    <w:rsid w:val="005A4B54"/>
    <w:rsid w:val="005A4F6F"/>
    <w:rsid w:val="005A52CA"/>
    <w:rsid w:val="005A70EF"/>
    <w:rsid w:val="005A782E"/>
    <w:rsid w:val="005A795B"/>
    <w:rsid w:val="005B0EDE"/>
    <w:rsid w:val="005B178E"/>
    <w:rsid w:val="005B1831"/>
    <w:rsid w:val="005B1E57"/>
    <w:rsid w:val="005B2ABA"/>
    <w:rsid w:val="005B3A8B"/>
    <w:rsid w:val="005B3AEA"/>
    <w:rsid w:val="005B4101"/>
    <w:rsid w:val="005B46E2"/>
    <w:rsid w:val="005C18D8"/>
    <w:rsid w:val="005C2933"/>
    <w:rsid w:val="005C4982"/>
    <w:rsid w:val="005C5010"/>
    <w:rsid w:val="005C521C"/>
    <w:rsid w:val="005C7C25"/>
    <w:rsid w:val="005D520C"/>
    <w:rsid w:val="005D7A4E"/>
    <w:rsid w:val="005E14A6"/>
    <w:rsid w:val="005E1762"/>
    <w:rsid w:val="005E37A3"/>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54CD"/>
    <w:rsid w:val="00616B4B"/>
    <w:rsid w:val="00616E4F"/>
    <w:rsid w:val="00617066"/>
    <w:rsid w:val="00621637"/>
    <w:rsid w:val="00621FB1"/>
    <w:rsid w:val="00622705"/>
    <w:rsid w:val="00622F46"/>
    <w:rsid w:val="0062396E"/>
    <w:rsid w:val="0062495B"/>
    <w:rsid w:val="00625C9C"/>
    <w:rsid w:val="00627D14"/>
    <w:rsid w:val="00632B37"/>
    <w:rsid w:val="00634B11"/>
    <w:rsid w:val="006353A8"/>
    <w:rsid w:val="0063678A"/>
    <w:rsid w:val="00640203"/>
    <w:rsid w:val="006416DC"/>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46F4"/>
    <w:rsid w:val="00665F29"/>
    <w:rsid w:val="006664EC"/>
    <w:rsid w:val="00666C52"/>
    <w:rsid w:val="00671843"/>
    <w:rsid w:val="00672F6F"/>
    <w:rsid w:val="006730E5"/>
    <w:rsid w:val="006743EA"/>
    <w:rsid w:val="0068043B"/>
    <w:rsid w:val="0068136C"/>
    <w:rsid w:val="006822C4"/>
    <w:rsid w:val="0068241D"/>
    <w:rsid w:val="00683382"/>
    <w:rsid w:val="00683519"/>
    <w:rsid w:val="00691B20"/>
    <w:rsid w:val="00693EB2"/>
    <w:rsid w:val="006963F1"/>
    <w:rsid w:val="00697DC8"/>
    <w:rsid w:val="006A28A2"/>
    <w:rsid w:val="006A3861"/>
    <w:rsid w:val="006A4051"/>
    <w:rsid w:val="006A5569"/>
    <w:rsid w:val="006A5BCF"/>
    <w:rsid w:val="006A7632"/>
    <w:rsid w:val="006B0361"/>
    <w:rsid w:val="006B0520"/>
    <w:rsid w:val="006B0D24"/>
    <w:rsid w:val="006B1491"/>
    <w:rsid w:val="006B32EF"/>
    <w:rsid w:val="006B5E00"/>
    <w:rsid w:val="006B6A1B"/>
    <w:rsid w:val="006C0795"/>
    <w:rsid w:val="006C16DD"/>
    <w:rsid w:val="006C1782"/>
    <w:rsid w:val="006C30CF"/>
    <w:rsid w:val="006C3159"/>
    <w:rsid w:val="006C3492"/>
    <w:rsid w:val="006C4958"/>
    <w:rsid w:val="006C49AB"/>
    <w:rsid w:val="006C4A6F"/>
    <w:rsid w:val="006C4D66"/>
    <w:rsid w:val="006C4F50"/>
    <w:rsid w:val="006C50E8"/>
    <w:rsid w:val="006C5B0C"/>
    <w:rsid w:val="006C78B0"/>
    <w:rsid w:val="006D13F8"/>
    <w:rsid w:val="006D19B2"/>
    <w:rsid w:val="006D2A79"/>
    <w:rsid w:val="006D2CC3"/>
    <w:rsid w:val="006D4F54"/>
    <w:rsid w:val="006D53F2"/>
    <w:rsid w:val="006D58A1"/>
    <w:rsid w:val="006D679F"/>
    <w:rsid w:val="006D7C63"/>
    <w:rsid w:val="006E000D"/>
    <w:rsid w:val="006E1487"/>
    <w:rsid w:val="006E21CD"/>
    <w:rsid w:val="006E2338"/>
    <w:rsid w:val="006E2380"/>
    <w:rsid w:val="006E4379"/>
    <w:rsid w:val="006E4BE5"/>
    <w:rsid w:val="006E5CF3"/>
    <w:rsid w:val="006E64A6"/>
    <w:rsid w:val="006E68B4"/>
    <w:rsid w:val="006E6EB0"/>
    <w:rsid w:val="006E7B71"/>
    <w:rsid w:val="006F07E0"/>
    <w:rsid w:val="006F142D"/>
    <w:rsid w:val="006F19AD"/>
    <w:rsid w:val="006F1F49"/>
    <w:rsid w:val="006F470A"/>
    <w:rsid w:val="006F4BCF"/>
    <w:rsid w:val="006F51F9"/>
    <w:rsid w:val="006F5B8F"/>
    <w:rsid w:val="007011C1"/>
    <w:rsid w:val="0070138A"/>
    <w:rsid w:val="00702473"/>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4626"/>
    <w:rsid w:val="0073651D"/>
    <w:rsid w:val="007370B6"/>
    <w:rsid w:val="00741847"/>
    <w:rsid w:val="00744154"/>
    <w:rsid w:val="0074529C"/>
    <w:rsid w:val="00745429"/>
    <w:rsid w:val="00746AE8"/>
    <w:rsid w:val="00746C15"/>
    <w:rsid w:val="00750DDB"/>
    <w:rsid w:val="007522B0"/>
    <w:rsid w:val="00752B27"/>
    <w:rsid w:val="00752C9C"/>
    <w:rsid w:val="00752D90"/>
    <w:rsid w:val="0075321B"/>
    <w:rsid w:val="0075348F"/>
    <w:rsid w:val="00754425"/>
    <w:rsid w:val="00756AF7"/>
    <w:rsid w:val="00757E79"/>
    <w:rsid w:val="007625A5"/>
    <w:rsid w:val="00763330"/>
    <w:rsid w:val="007635F5"/>
    <w:rsid w:val="00763D87"/>
    <w:rsid w:val="00764170"/>
    <w:rsid w:val="00764DC5"/>
    <w:rsid w:val="007676BA"/>
    <w:rsid w:val="00767F5D"/>
    <w:rsid w:val="00771B02"/>
    <w:rsid w:val="00774AFC"/>
    <w:rsid w:val="00774C8D"/>
    <w:rsid w:val="00775CC9"/>
    <w:rsid w:val="007809B3"/>
    <w:rsid w:val="00780A67"/>
    <w:rsid w:val="007812B5"/>
    <w:rsid w:val="007812C8"/>
    <w:rsid w:val="00783769"/>
    <w:rsid w:val="0078478F"/>
    <w:rsid w:val="00784871"/>
    <w:rsid w:val="00784B83"/>
    <w:rsid w:val="007850D0"/>
    <w:rsid w:val="007866A8"/>
    <w:rsid w:val="00791EE7"/>
    <w:rsid w:val="00793EB6"/>
    <w:rsid w:val="007945A1"/>
    <w:rsid w:val="00794A46"/>
    <w:rsid w:val="00795D9D"/>
    <w:rsid w:val="007964C5"/>
    <w:rsid w:val="00796ACA"/>
    <w:rsid w:val="0079756D"/>
    <w:rsid w:val="007A00E0"/>
    <w:rsid w:val="007A07E5"/>
    <w:rsid w:val="007A1BB9"/>
    <w:rsid w:val="007A1FEF"/>
    <w:rsid w:val="007A54E6"/>
    <w:rsid w:val="007A747B"/>
    <w:rsid w:val="007B2062"/>
    <w:rsid w:val="007B291C"/>
    <w:rsid w:val="007B2A92"/>
    <w:rsid w:val="007B3D97"/>
    <w:rsid w:val="007B4EA7"/>
    <w:rsid w:val="007B79C0"/>
    <w:rsid w:val="007C00C5"/>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057"/>
    <w:rsid w:val="007F1410"/>
    <w:rsid w:val="007F1D20"/>
    <w:rsid w:val="007F49E5"/>
    <w:rsid w:val="007F7723"/>
    <w:rsid w:val="008008CC"/>
    <w:rsid w:val="00800CC5"/>
    <w:rsid w:val="008023F0"/>
    <w:rsid w:val="00806569"/>
    <w:rsid w:val="00806AF3"/>
    <w:rsid w:val="00807730"/>
    <w:rsid w:val="00810272"/>
    <w:rsid w:val="00810284"/>
    <w:rsid w:val="0082039C"/>
    <w:rsid w:val="008211F1"/>
    <w:rsid w:val="0082155D"/>
    <w:rsid w:val="00822128"/>
    <w:rsid w:val="00822786"/>
    <w:rsid w:val="00824B8D"/>
    <w:rsid w:val="008254E8"/>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5AED"/>
    <w:rsid w:val="0086664F"/>
    <w:rsid w:val="00870138"/>
    <w:rsid w:val="00873C15"/>
    <w:rsid w:val="00873F11"/>
    <w:rsid w:val="0087445A"/>
    <w:rsid w:val="00877124"/>
    <w:rsid w:val="0087726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279A"/>
    <w:rsid w:val="008B47E1"/>
    <w:rsid w:val="008B5081"/>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1259"/>
    <w:rsid w:val="008E2517"/>
    <w:rsid w:val="008E2F47"/>
    <w:rsid w:val="008E6986"/>
    <w:rsid w:val="008E7218"/>
    <w:rsid w:val="008E7443"/>
    <w:rsid w:val="008F0D7D"/>
    <w:rsid w:val="008F2D57"/>
    <w:rsid w:val="008F413F"/>
    <w:rsid w:val="008F4E06"/>
    <w:rsid w:val="008F4FC4"/>
    <w:rsid w:val="008F5001"/>
    <w:rsid w:val="008F698B"/>
    <w:rsid w:val="008F7BA6"/>
    <w:rsid w:val="00900064"/>
    <w:rsid w:val="0090133E"/>
    <w:rsid w:val="00901F73"/>
    <w:rsid w:val="00903806"/>
    <w:rsid w:val="00903950"/>
    <w:rsid w:val="00903CCB"/>
    <w:rsid w:val="00903E92"/>
    <w:rsid w:val="00904EF7"/>
    <w:rsid w:val="00905FCD"/>
    <w:rsid w:val="00906CB7"/>
    <w:rsid w:val="00907FD1"/>
    <w:rsid w:val="0091121C"/>
    <w:rsid w:val="00911700"/>
    <w:rsid w:val="0091250B"/>
    <w:rsid w:val="00912595"/>
    <w:rsid w:val="00912CB2"/>
    <w:rsid w:val="009134C2"/>
    <w:rsid w:val="009136C8"/>
    <w:rsid w:val="00913F6F"/>
    <w:rsid w:val="009158BC"/>
    <w:rsid w:val="00915B64"/>
    <w:rsid w:val="00915EBF"/>
    <w:rsid w:val="0092039B"/>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36F63"/>
    <w:rsid w:val="00940E0A"/>
    <w:rsid w:val="00942C24"/>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6AF1"/>
    <w:rsid w:val="00977994"/>
    <w:rsid w:val="00977E19"/>
    <w:rsid w:val="0098003D"/>
    <w:rsid w:val="00982B52"/>
    <w:rsid w:val="00983FD9"/>
    <w:rsid w:val="00984911"/>
    <w:rsid w:val="009850F5"/>
    <w:rsid w:val="00986093"/>
    <w:rsid w:val="0098717D"/>
    <w:rsid w:val="009875FF"/>
    <w:rsid w:val="00990A17"/>
    <w:rsid w:val="00992F28"/>
    <w:rsid w:val="009940E4"/>
    <w:rsid w:val="009955E6"/>
    <w:rsid w:val="00997591"/>
    <w:rsid w:val="009A0380"/>
    <w:rsid w:val="009A1B88"/>
    <w:rsid w:val="009A22DF"/>
    <w:rsid w:val="009A43E1"/>
    <w:rsid w:val="009A735C"/>
    <w:rsid w:val="009B1935"/>
    <w:rsid w:val="009B1A33"/>
    <w:rsid w:val="009B488B"/>
    <w:rsid w:val="009B4EFC"/>
    <w:rsid w:val="009C0540"/>
    <w:rsid w:val="009C10B4"/>
    <w:rsid w:val="009C1122"/>
    <w:rsid w:val="009C21A6"/>
    <w:rsid w:val="009C270D"/>
    <w:rsid w:val="009C47B2"/>
    <w:rsid w:val="009C4F84"/>
    <w:rsid w:val="009C504A"/>
    <w:rsid w:val="009C635D"/>
    <w:rsid w:val="009C6649"/>
    <w:rsid w:val="009C6A7A"/>
    <w:rsid w:val="009C7DC7"/>
    <w:rsid w:val="009D0609"/>
    <w:rsid w:val="009D09FB"/>
    <w:rsid w:val="009D5388"/>
    <w:rsid w:val="009D7981"/>
    <w:rsid w:val="009E1BCD"/>
    <w:rsid w:val="009E264E"/>
    <w:rsid w:val="009E2C57"/>
    <w:rsid w:val="009E328C"/>
    <w:rsid w:val="009E37E8"/>
    <w:rsid w:val="009E7FE9"/>
    <w:rsid w:val="009F0395"/>
    <w:rsid w:val="009F2F7D"/>
    <w:rsid w:val="009F3704"/>
    <w:rsid w:val="009F378D"/>
    <w:rsid w:val="009F4344"/>
    <w:rsid w:val="009F4637"/>
    <w:rsid w:val="009F4B7C"/>
    <w:rsid w:val="009F5E0D"/>
    <w:rsid w:val="009F6095"/>
    <w:rsid w:val="00A005D1"/>
    <w:rsid w:val="00A00FFC"/>
    <w:rsid w:val="00A02757"/>
    <w:rsid w:val="00A053B0"/>
    <w:rsid w:val="00A06076"/>
    <w:rsid w:val="00A0623E"/>
    <w:rsid w:val="00A07318"/>
    <w:rsid w:val="00A07BE2"/>
    <w:rsid w:val="00A15263"/>
    <w:rsid w:val="00A16FC6"/>
    <w:rsid w:val="00A1755B"/>
    <w:rsid w:val="00A17615"/>
    <w:rsid w:val="00A20EF1"/>
    <w:rsid w:val="00A21C3F"/>
    <w:rsid w:val="00A21FF4"/>
    <w:rsid w:val="00A22335"/>
    <w:rsid w:val="00A22BFD"/>
    <w:rsid w:val="00A25607"/>
    <w:rsid w:val="00A273D6"/>
    <w:rsid w:val="00A27B38"/>
    <w:rsid w:val="00A32D82"/>
    <w:rsid w:val="00A356A2"/>
    <w:rsid w:val="00A36EA5"/>
    <w:rsid w:val="00A3755A"/>
    <w:rsid w:val="00A37807"/>
    <w:rsid w:val="00A4170F"/>
    <w:rsid w:val="00A420DB"/>
    <w:rsid w:val="00A44E36"/>
    <w:rsid w:val="00A47C72"/>
    <w:rsid w:val="00A50DDB"/>
    <w:rsid w:val="00A538B1"/>
    <w:rsid w:val="00A53B25"/>
    <w:rsid w:val="00A5430D"/>
    <w:rsid w:val="00A54DAE"/>
    <w:rsid w:val="00A55CC8"/>
    <w:rsid w:val="00A56473"/>
    <w:rsid w:val="00A5728A"/>
    <w:rsid w:val="00A57807"/>
    <w:rsid w:val="00A578B0"/>
    <w:rsid w:val="00A6152A"/>
    <w:rsid w:val="00A629A1"/>
    <w:rsid w:val="00A62CCD"/>
    <w:rsid w:val="00A62DAD"/>
    <w:rsid w:val="00A6483C"/>
    <w:rsid w:val="00A64D2D"/>
    <w:rsid w:val="00A66AF6"/>
    <w:rsid w:val="00A675C4"/>
    <w:rsid w:val="00A7138F"/>
    <w:rsid w:val="00A71FB3"/>
    <w:rsid w:val="00A725CC"/>
    <w:rsid w:val="00A737B0"/>
    <w:rsid w:val="00A75404"/>
    <w:rsid w:val="00A76B1C"/>
    <w:rsid w:val="00A76FEC"/>
    <w:rsid w:val="00A77451"/>
    <w:rsid w:val="00A77479"/>
    <w:rsid w:val="00A7777A"/>
    <w:rsid w:val="00A80810"/>
    <w:rsid w:val="00A80FC9"/>
    <w:rsid w:val="00A849ED"/>
    <w:rsid w:val="00A85B0A"/>
    <w:rsid w:val="00A8636D"/>
    <w:rsid w:val="00A86389"/>
    <w:rsid w:val="00A866F4"/>
    <w:rsid w:val="00A8719A"/>
    <w:rsid w:val="00A87BD7"/>
    <w:rsid w:val="00A9002E"/>
    <w:rsid w:val="00A90378"/>
    <w:rsid w:val="00A91183"/>
    <w:rsid w:val="00A915F3"/>
    <w:rsid w:val="00A92874"/>
    <w:rsid w:val="00A9532C"/>
    <w:rsid w:val="00A962EE"/>
    <w:rsid w:val="00A9754A"/>
    <w:rsid w:val="00AA1C94"/>
    <w:rsid w:val="00AA300F"/>
    <w:rsid w:val="00AA3097"/>
    <w:rsid w:val="00AA58C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25D1"/>
    <w:rsid w:val="00AD3B52"/>
    <w:rsid w:val="00AD3B7C"/>
    <w:rsid w:val="00AD4463"/>
    <w:rsid w:val="00AD6651"/>
    <w:rsid w:val="00AD6C9D"/>
    <w:rsid w:val="00AD6F69"/>
    <w:rsid w:val="00AD7626"/>
    <w:rsid w:val="00AD7AA9"/>
    <w:rsid w:val="00AD7CAC"/>
    <w:rsid w:val="00AD7D81"/>
    <w:rsid w:val="00AE0444"/>
    <w:rsid w:val="00AE06A0"/>
    <w:rsid w:val="00AE06DA"/>
    <w:rsid w:val="00AE0BBD"/>
    <w:rsid w:val="00AE1E43"/>
    <w:rsid w:val="00AE2928"/>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3C24"/>
    <w:rsid w:val="00B16550"/>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37F62"/>
    <w:rsid w:val="00B405A0"/>
    <w:rsid w:val="00B40E17"/>
    <w:rsid w:val="00B41C8B"/>
    <w:rsid w:val="00B42110"/>
    <w:rsid w:val="00B42A61"/>
    <w:rsid w:val="00B4373E"/>
    <w:rsid w:val="00B44503"/>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665"/>
    <w:rsid w:val="00B74892"/>
    <w:rsid w:val="00B75F11"/>
    <w:rsid w:val="00B77AA4"/>
    <w:rsid w:val="00B80668"/>
    <w:rsid w:val="00B80D0A"/>
    <w:rsid w:val="00B84CBA"/>
    <w:rsid w:val="00B85A11"/>
    <w:rsid w:val="00B86799"/>
    <w:rsid w:val="00B86987"/>
    <w:rsid w:val="00B87888"/>
    <w:rsid w:val="00B87C03"/>
    <w:rsid w:val="00B9129D"/>
    <w:rsid w:val="00B91E93"/>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459C"/>
    <w:rsid w:val="00BD5CC4"/>
    <w:rsid w:val="00BD7889"/>
    <w:rsid w:val="00BE0DBB"/>
    <w:rsid w:val="00BE11C1"/>
    <w:rsid w:val="00BE11E2"/>
    <w:rsid w:val="00BE15C4"/>
    <w:rsid w:val="00BE2A98"/>
    <w:rsid w:val="00BE3E5C"/>
    <w:rsid w:val="00BE5B40"/>
    <w:rsid w:val="00BE5F04"/>
    <w:rsid w:val="00BE60C0"/>
    <w:rsid w:val="00BE6918"/>
    <w:rsid w:val="00BF03ED"/>
    <w:rsid w:val="00BF19ED"/>
    <w:rsid w:val="00BF33F7"/>
    <w:rsid w:val="00BF444F"/>
    <w:rsid w:val="00BF4B87"/>
    <w:rsid w:val="00BF5AC8"/>
    <w:rsid w:val="00BF7871"/>
    <w:rsid w:val="00BF78B6"/>
    <w:rsid w:val="00BF7C50"/>
    <w:rsid w:val="00C00BB1"/>
    <w:rsid w:val="00C011D9"/>
    <w:rsid w:val="00C0134E"/>
    <w:rsid w:val="00C01D70"/>
    <w:rsid w:val="00C01DD2"/>
    <w:rsid w:val="00C03C55"/>
    <w:rsid w:val="00C05CA2"/>
    <w:rsid w:val="00C0691B"/>
    <w:rsid w:val="00C06D56"/>
    <w:rsid w:val="00C0742F"/>
    <w:rsid w:val="00C103F3"/>
    <w:rsid w:val="00C111DF"/>
    <w:rsid w:val="00C11531"/>
    <w:rsid w:val="00C128E7"/>
    <w:rsid w:val="00C171C1"/>
    <w:rsid w:val="00C172A3"/>
    <w:rsid w:val="00C201B0"/>
    <w:rsid w:val="00C20C6C"/>
    <w:rsid w:val="00C2172B"/>
    <w:rsid w:val="00C21B3E"/>
    <w:rsid w:val="00C2438E"/>
    <w:rsid w:val="00C253F5"/>
    <w:rsid w:val="00C30779"/>
    <w:rsid w:val="00C30965"/>
    <w:rsid w:val="00C31281"/>
    <w:rsid w:val="00C351C8"/>
    <w:rsid w:val="00C3691C"/>
    <w:rsid w:val="00C43614"/>
    <w:rsid w:val="00C43B4C"/>
    <w:rsid w:val="00C448CB"/>
    <w:rsid w:val="00C51989"/>
    <w:rsid w:val="00C556D8"/>
    <w:rsid w:val="00C57293"/>
    <w:rsid w:val="00C5793D"/>
    <w:rsid w:val="00C60BB3"/>
    <w:rsid w:val="00C6184B"/>
    <w:rsid w:val="00C61E0C"/>
    <w:rsid w:val="00C63718"/>
    <w:rsid w:val="00C63DE0"/>
    <w:rsid w:val="00C6499B"/>
    <w:rsid w:val="00C65AA1"/>
    <w:rsid w:val="00C65B5A"/>
    <w:rsid w:val="00C66257"/>
    <w:rsid w:val="00C669CB"/>
    <w:rsid w:val="00C67BA1"/>
    <w:rsid w:val="00C71E75"/>
    <w:rsid w:val="00C7303F"/>
    <w:rsid w:val="00C763B8"/>
    <w:rsid w:val="00C76A40"/>
    <w:rsid w:val="00C77746"/>
    <w:rsid w:val="00C77B38"/>
    <w:rsid w:val="00C805AD"/>
    <w:rsid w:val="00C8097A"/>
    <w:rsid w:val="00C82BD4"/>
    <w:rsid w:val="00C83CD2"/>
    <w:rsid w:val="00C857D1"/>
    <w:rsid w:val="00C878F5"/>
    <w:rsid w:val="00C93853"/>
    <w:rsid w:val="00C93B2E"/>
    <w:rsid w:val="00C96948"/>
    <w:rsid w:val="00CA1479"/>
    <w:rsid w:val="00CA3AB9"/>
    <w:rsid w:val="00CA6C84"/>
    <w:rsid w:val="00CB016E"/>
    <w:rsid w:val="00CB0478"/>
    <w:rsid w:val="00CB3794"/>
    <w:rsid w:val="00CB699D"/>
    <w:rsid w:val="00CB69E3"/>
    <w:rsid w:val="00CC1B97"/>
    <w:rsid w:val="00CC2245"/>
    <w:rsid w:val="00CC476A"/>
    <w:rsid w:val="00CC5281"/>
    <w:rsid w:val="00CC62EB"/>
    <w:rsid w:val="00CC787D"/>
    <w:rsid w:val="00CD1F4F"/>
    <w:rsid w:val="00CD2159"/>
    <w:rsid w:val="00CD2300"/>
    <w:rsid w:val="00CD31DD"/>
    <w:rsid w:val="00CD354F"/>
    <w:rsid w:val="00CD3E10"/>
    <w:rsid w:val="00CD4D45"/>
    <w:rsid w:val="00CD5CC7"/>
    <w:rsid w:val="00CD5D21"/>
    <w:rsid w:val="00CD63BF"/>
    <w:rsid w:val="00CD7583"/>
    <w:rsid w:val="00CE1B20"/>
    <w:rsid w:val="00CE2B92"/>
    <w:rsid w:val="00CE5AD1"/>
    <w:rsid w:val="00CE671F"/>
    <w:rsid w:val="00CE6DF9"/>
    <w:rsid w:val="00CF0D27"/>
    <w:rsid w:val="00CF0FD2"/>
    <w:rsid w:val="00CF17EF"/>
    <w:rsid w:val="00CF3328"/>
    <w:rsid w:val="00CF34F5"/>
    <w:rsid w:val="00CF3570"/>
    <w:rsid w:val="00CF4628"/>
    <w:rsid w:val="00CF47D1"/>
    <w:rsid w:val="00CF5045"/>
    <w:rsid w:val="00CF7767"/>
    <w:rsid w:val="00CF78F5"/>
    <w:rsid w:val="00D0003F"/>
    <w:rsid w:val="00D02073"/>
    <w:rsid w:val="00D03476"/>
    <w:rsid w:val="00D0554E"/>
    <w:rsid w:val="00D05AA4"/>
    <w:rsid w:val="00D05E4F"/>
    <w:rsid w:val="00D1132E"/>
    <w:rsid w:val="00D12FDC"/>
    <w:rsid w:val="00D13024"/>
    <w:rsid w:val="00D13457"/>
    <w:rsid w:val="00D13EE0"/>
    <w:rsid w:val="00D150A3"/>
    <w:rsid w:val="00D15C3A"/>
    <w:rsid w:val="00D17E7D"/>
    <w:rsid w:val="00D22ADF"/>
    <w:rsid w:val="00D22EFA"/>
    <w:rsid w:val="00D25A6D"/>
    <w:rsid w:val="00D26F3A"/>
    <w:rsid w:val="00D26F4F"/>
    <w:rsid w:val="00D30323"/>
    <w:rsid w:val="00D3197F"/>
    <w:rsid w:val="00D3292C"/>
    <w:rsid w:val="00D33B9E"/>
    <w:rsid w:val="00D3692B"/>
    <w:rsid w:val="00D40303"/>
    <w:rsid w:val="00D40C69"/>
    <w:rsid w:val="00D41651"/>
    <w:rsid w:val="00D41FBE"/>
    <w:rsid w:val="00D425A3"/>
    <w:rsid w:val="00D449C1"/>
    <w:rsid w:val="00D44DE4"/>
    <w:rsid w:val="00D451EA"/>
    <w:rsid w:val="00D4534A"/>
    <w:rsid w:val="00D45B4E"/>
    <w:rsid w:val="00D46146"/>
    <w:rsid w:val="00D464D0"/>
    <w:rsid w:val="00D46A3D"/>
    <w:rsid w:val="00D47AB4"/>
    <w:rsid w:val="00D519C3"/>
    <w:rsid w:val="00D52922"/>
    <w:rsid w:val="00D56E29"/>
    <w:rsid w:val="00D5776F"/>
    <w:rsid w:val="00D57D5F"/>
    <w:rsid w:val="00D6060A"/>
    <w:rsid w:val="00D6186D"/>
    <w:rsid w:val="00D6271C"/>
    <w:rsid w:val="00D63164"/>
    <w:rsid w:val="00D64E13"/>
    <w:rsid w:val="00D65489"/>
    <w:rsid w:val="00D65B4A"/>
    <w:rsid w:val="00D66FBC"/>
    <w:rsid w:val="00D6714A"/>
    <w:rsid w:val="00D7287E"/>
    <w:rsid w:val="00D7435A"/>
    <w:rsid w:val="00D7606A"/>
    <w:rsid w:val="00D86AF3"/>
    <w:rsid w:val="00D90410"/>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6BDF"/>
    <w:rsid w:val="00DC7D6E"/>
    <w:rsid w:val="00DD05AA"/>
    <w:rsid w:val="00DD223E"/>
    <w:rsid w:val="00DD28FC"/>
    <w:rsid w:val="00DD2A00"/>
    <w:rsid w:val="00DD5258"/>
    <w:rsid w:val="00DD537E"/>
    <w:rsid w:val="00DD76BA"/>
    <w:rsid w:val="00DE0D7D"/>
    <w:rsid w:val="00DE2071"/>
    <w:rsid w:val="00DE2B56"/>
    <w:rsid w:val="00DE2E56"/>
    <w:rsid w:val="00DE50CA"/>
    <w:rsid w:val="00DE51F8"/>
    <w:rsid w:val="00DE5379"/>
    <w:rsid w:val="00DE5A7B"/>
    <w:rsid w:val="00DE6F37"/>
    <w:rsid w:val="00DF10AD"/>
    <w:rsid w:val="00DF1F93"/>
    <w:rsid w:val="00DF2EDA"/>
    <w:rsid w:val="00DF56C6"/>
    <w:rsid w:val="00DF5898"/>
    <w:rsid w:val="00DF77D5"/>
    <w:rsid w:val="00DF7CAC"/>
    <w:rsid w:val="00E01EBA"/>
    <w:rsid w:val="00E028FA"/>
    <w:rsid w:val="00E03500"/>
    <w:rsid w:val="00E056DF"/>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27DD5"/>
    <w:rsid w:val="00E32523"/>
    <w:rsid w:val="00E332EB"/>
    <w:rsid w:val="00E352B7"/>
    <w:rsid w:val="00E37596"/>
    <w:rsid w:val="00E37D6A"/>
    <w:rsid w:val="00E402B2"/>
    <w:rsid w:val="00E40E13"/>
    <w:rsid w:val="00E40E34"/>
    <w:rsid w:val="00E428AD"/>
    <w:rsid w:val="00E43D44"/>
    <w:rsid w:val="00E453AD"/>
    <w:rsid w:val="00E46CFD"/>
    <w:rsid w:val="00E47412"/>
    <w:rsid w:val="00E477B1"/>
    <w:rsid w:val="00E5006E"/>
    <w:rsid w:val="00E5019F"/>
    <w:rsid w:val="00E524EB"/>
    <w:rsid w:val="00E529B1"/>
    <w:rsid w:val="00E5404E"/>
    <w:rsid w:val="00E56C54"/>
    <w:rsid w:val="00E600C7"/>
    <w:rsid w:val="00E61F08"/>
    <w:rsid w:val="00E61F86"/>
    <w:rsid w:val="00E639C1"/>
    <w:rsid w:val="00E63A2C"/>
    <w:rsid w:val="00E64501"/>
    <w:rsid w:val="00E649F3"/>
    <w:rsid w:val="00E64FF5"/>
    <w:rsid w:val="00E66BC6"/>
    <w:rsid w:val="00E671C4"/>
    <w:rsid w:val="00E7131D"/>
    <w:rsid w:val="00E74A10"/>
    <w:rsid w:val="00E8492D"/>
    <w:rsid w:val="00E908B0"/>
    <w:rsid w:val="00E91182"/>
    <w:rsid w:val="00E92340"/>
    <w:rsid w:val="00E926AF"/>
    <w:rsid w:val="00E928E4"/>
    <w:rsid w:val="00E93D72"/>
    <w:rsid w:val="00E95F1A"/>
    <w:rsid w:val="00E96383"/>
    <w:rsid w:val="00EA0D94"/>
    <w:rsid w:val="00EA145E"/>
    <w:rsid w:val="00EA1A00"/>
    <w:rsid w:val="00EA364C"/>
    <w:rsid w:val="00EA3BC4"/>
    <w:rsid w:val="00EA483A"/>
    <w:rsid w:val="00EA4885"/>
    <w:rsid w:val="00EA4D5D"/>
    <w:rsid w:val="00EA7D46"/>
    <w:rsid w:val="00EB0DAB"/>
    <w:rsid w:val="00EB418E"/>
    <w:rsid w:val="00EB6445"/>
    <w:rsid w:val="00EB72AD"/>
    <w:rsid w:val="00EB74E6"/>
    <w:rsid w:val="00EC04E5"/>
    <w:rsid w:val="00EC1F2C"/>
    <w:rsid w:val="00EC2B5B"/>
    <w:rsid w:val="00EC34AB"/>
    <w:rsid w:val="00EC4579"/>
    <w:rsid w:val="00EC4E08"/>
    <w:rsid w:val="00EC5069"/>
    <w:rsid w:val="00EC5961"/>
    <w:rsid w:val="00EC5D2F"/>
    <w:rsid w:val="00EC715D"/>
    <w:rsid w:val="00EC724C"/>
    <w:rsid w:val="00ED0322"/>
    <w:rsid w:val="00ED051E"/>
    <w:rsid w:val="00ED0BC8"/>
    <w:rsid w:val="00ED1A88"/>
    <w:rsid w:val="00ED2800"/>
    <w:rsid w:val="00ED2B57"/>
    <w:rsid w:val="00ED3DAC"/>
    <w:rsid w:val="00ED6250"/>
    <w:rsid w:val="00ED6445"/>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010"/>
    <w:rsid w:val="00EF3777"/>
    <w:rsid w:val="00EF3820"/>
    <w:rsid w:val="00EF72A7"/>
    <w:rsid w:val="00F029AC"/>
    <w:rsid w:val="00F0418B"/>
    <w:rsid w:val="00F04669"/>
    <w:rsid w:val="00F06519"/>
    <w:rsid w:val="00F06715"/>
    <w:rsid w:val="00F07E1B"/>
    <w:rsid w:val="00F10EEE"/>
    <w:rsid w:val="00F11039"/>
    <w:rsid w:val="00F11701"/>
    <w:rsid w:val="00F122A3"/>
    <w:rsid w:val="00F13822"/>
    <w:rsid w:val="00F13E35"/>
    <w:rsid w:val="00F140B0"/>
    <w:rsid w:val="00F158FD"/>
    <w:rsid w:val="00F15E1D"/>
    <w:rsid w:val="00F202D8"/>
    <w:rsid w:val="00F20740"/>
    <w:rsid w:val="00F21DBA"/>
    <w:rsid w:val="00F2206A"/>
    <w:rsid w:val="00F24833"/>
    <w:rsid w:val="00F248DE"/>
    <w:rsid w:val="00F251F9"/>
    <w:rsid w:val="00F255C4"/>
    <w:rsid w:val="00F25B31"/>
    <w:rsid w:val="00F268DB"/>
    <w:rsid w:val="00F275BB"/>
    <w:rsid w:val="00F2FA5E"/>
    <w:rsid w:val="00F312E1"/>
    <w:rsid w:val="00F31897"/>
    <w:rsid w:val="00F31C11"/>
    <w:rsid w:val="00F3312A"/>
    <w:rsid w:val="00F33546"/>
    <w:rsid w:val="00F33A7F"/>
    <w:rsid w:val="00F353D0"/>
    <w:rsid w:val="00F35453"/>
    <w:rsid w:val="00F40C6F"/>
    <w:rsid w:val="00F40CA9"/>
    <w:rsid w:val="00F434AA"/>
    <w:rsid w:val="00F43F5B"/>
    <w:rsid w:val="00F44D64"/>
    <w:rsid w:val="00F47CAD"/>
    <w:rsid w:val="00F504B5"/>
    <w:rsid w:val="00F51D61"/>
    <w:rsid w:val="00F528C8"/>
    <w:rsid w:val="00F52A28"/>
    <w:rsid w:val="00F53C55"/>
    <w:rsid w:val="00F54B89"/>
    <w:rsid w:val="00F558F7"/>
    <w:rsid w:val="00F57B9F"/>
    <w:rsid w:val="00F61199"/>
    <w:rsid w:val="00F6168A"/>
    <w:rsid w:val="00F61929"/>
    <w:rsid w:val="00F6415F"/>
    <w:rsid w:val="00F65B47"/>
    <w:rsid w:val="00F66953"/>
    <w:rsid w:val="00F66C85"/>
    <w:rsid w:val="00F66D94"/>
    <w:rsid w:val="00F66E2B"/>
    <w:rsid w:val="00F700B0"/>
    <w:rsid w:val="00F70A16"/>
    <w:rsid w:val="00F72601"/>
    <w:rsid w:val="00F73762"/>
    <w:rsid w:val="00F7410C"/>
    <w:rsid w:val="00F759C2"/>
    <w:rsid w:val="00F800B3"/>
    <w:rsid w:val="00F8077B"/>
    <w:rsid w:val="00F81A3D"/>
    <w:rsid w:val="00F83DC1"/>
    <w:rsid w:val="00F84317"/>
    <w:rsid w:val="00F8464B"/>
    <w:rsid w:val="00F85989"/>
    <w:rsid w:val="00F86C72"/>
    <w:rsid w:val="00F87C44"/>
    <w:rsid w:val="00F902F2"/>
    <w:rsid w:val="00F922CA"/>
    <w:rsid w:val="00F92380"/>
    <w:rsid w:val="00F93451"/>
    <w:rsid w:val="00F95B31"/>
    <w:rsid w:val="00FA0A02"/>
    <w:rsid w:val="00FA178C"/>
    <w:rsid w:val="00FA4775"/>
    <w:rsid w:val="00FA4C4F"/>
    <w:rsid w:val="00FA5730"/>
    <w:rsid w:val="00FA5DE7"/>
    <w:rsid w:val="00FA6413"/>
    <w:rsid w:val="00FB046E"/>
    <w:rsid w:val="00FB1100"/>
    <w:rsid w:val="00FB2722"/>
    <w:rsid w:val="00FB3070"/>
    <w:rsid w:val="00FB5211"/>
    <w:rsid w:val="00FB5695"/>
    <w:rsid w:val="00FB5CB5"/>
    <w:rsid w:val="00FB5D8E"/>
    <w:rsid w:val="00FB6722"/>
    <w:rsid w:val="00FC0411"/>
    <w:rsid w:val="00FC08F6"/>
    <w:rsid w:val="00FC1194"/>
    <w:rsid w:val="00FC2A40"/>
    <w:rsid w:val="00FC3C20"/>
    <w:rsid w:val="00FC4E66"/>
    <w:rsid w:val="00FD05F6"/>
    <w:rsid w:val="00FD23E1"/>
    <w:rsid w:val="00FD2710"/>
    <w:rsid w:val="00FD5115"/>
    <w:rsid w:val="00FD5362"/>
    <w:rsid w:val="00FD5CAE"/>
    <w:rsid w:val="00FD5E04"/>
    <w:rsid w:val="00FD6176"/>
    <w:rsid w:val="00FD6C19"/>
    <w:rsid w:val="00FE0C56"/>
    <w:rsid w:val="00FE0FC8"/>
    <w:rsid w:val="00FE1782"/>
    <w:rsid w:val="00FE2B20"/>
    <w:rsid w:val="00FE339D"/>
    <w:rsid w:val="00FE3C83"/>
    <w:rsid w:val="00FE43D7"/>
    <w:rsid w:val="00FE4B29"/>
    <w:rsid w:val="00FE4D56"/>
    <w:rsid w:val="00FE53C4"/>
    <w:rsid w:val="00FE6DB9"/>
    <w:rsid w:val="00FE710D"/>
    <w:rsid w:val="00FE7816"/>
    <w:rsid w:val="00FE7935"/>
    <w:rsid w:val="00FE7983"/>
    <w:rsid w:val="00FF015B"/>
    <w:rsid w:val="00FF4B65"/>
    <w:rsid w:val="00FF5080"/>
    <w:rsid w:val="00FF698D"/>
    <w:rsid w:val="00FF7BDF"/>
    <w:rsid w:val="01366D9A"/>
    <w:rsid w:val="0251F4DC"/>
    <w:rsid w:val="025DE97D"/>
    <w:rsid w:val="025F0D1D"/>
    <w:rsid w:val="03FC3911"/>
    <w:rsid w:val="050E70D7"/>
    <w:rsid w:val="05106965"/>
    <w:rsid w:val="0546A288"/>
    <w:rsid w:val="0591FEC1"/>
    <w:rsid w:val="0599D357"/>
    <w:rsid w:val="05B84D49"/>
    <w:rsid w:val="06A38005"/>
    <w:rsid w:val="094A0709"/>
    <w:rsid w:val="0A3463F0"/>
    <w:rsid w:val="0A6FCEE9"/>
    <w:rsid w:val="0AD812EE"/>
    <w:rsid w:val="0B7C3799"/>
    <w:rsid w:val="0C05AF9C"/>
    <w:rsid w:val="0C5D005F"/>
    <w:rsid w:val="0CFA67D0"/>
    <w:rsid w:val="0D93BD1A"/>
    <w:rsid w:val="0DA1BFC4"/>
    <w:rsid w:val="0E07BCEF"/>
    <w:rsid w:val="0E326D36"/>
    <w:rsid w:val="0EFEF57B"/>
    <w:rsid w:val="0F07B9FD"/>
    <w:rsid w:val="0F3D505E"/>
    <w:rsid w:val="0FB09D6D"/>
    <w:rsid w:val="10C7E780"/>
    <w:rsid w:val="11E76CD5"/>
    <w:rsid w:val="130A017E"/>
    <w:rsid w:val="1357158B"/>
    <w:rsid w:val="1527B478"/>
    <w:rsid w:val="15AC91E2"/>
    <w:rsid w:val="16789CA4"/>
    <w:rsid w:val="16E56ECC"/>
    <w:rsid w:val="1721DA84"/>
    <w:rsid w:val="183D85FC"/>
    <w:rsid w:val="1842933E"/>
    <w:rsid w:val="18FE3108"/>
    <w:rsid w:val="19D9565D"/>
    <w:rsid w:val="1A1D0F8E"/>
    <w:rsid w:val="1AD8DE76"/>
    <w:rsid w:val="1B069D47"/>
    <w:rsid w:val="1B7565F1"/>
    <w:rsid w:val="1CC79082"/>
    <w:rsid w:val="1CF6ADC3"/>
    <w:rsid w:val="1D54B050"/>
    <w:rsid w:val="1D599A1F"/>
    <w:rsid w:val="1E927E24"/>
    <w:rsid w:val="208C5112"/>
    <w:rsid w:val="211A73AE"/>
    <w:rsid w:val="21801405"/>
    <w:rsid w:val="22282173"/>
    <w:rsid w:val="223A4C32"/>
    <w:rsid w:val="2296FFF7"/>
    <w:rsid w:val="254D3594"/>
    <w:rsid w:val="260E6B31"/>
    <w:rsid w:val="2708723C"/>
    <w:rsid w:val="2AF1BF9A"/>
    <w:rsid w:val="2BB3CBF8"/>
    <w:rsid w:val="2D72C1A0"/>
    <w:rsid w:val="2DBED42E"/>
    <w:rsid w:val="2EF8160D"/>
    <w:rsid w:val="302BB97B"/>
    <w:rsid w:val="3095EE89"/>
    <w:rsid w:val="30AA6262"/>
    <w:rsid w:val="320C2942"/>
    <w:rsid w:val="34CA2F4C"/>
    <w:rsid w:val="351FD0F8"/>
    <w:rsid w:val="359BB078"/>
    <w:rsid w:val="35A8198D"/>
    <w:rsid w:val="362D252B"/>
    <w:rsid w:val="36DBA02F"/>
    <w:rsid w:val="36FE9AB3"/>
    <w:rsid w:val="374BC659"/>
    <w:rsid w:val="37B25734"/>
    <w:rsid w:val="3884130C"/>
    <w:rsid w:val="38BCFB06"/>
    <w:rsid w:val="38C93BB7"/>
    <w:rsid w:val="3BA5F194"/>
    <w:rsid w:val="3BBE7ACB"/>
    <w:rsid w:val="417185E9"/>
    <w:rsid w:val="41E4EBDC"/>
    <w:rsid w:val="42C3C196"/>
    <w:rsid w:val="42F337F2"/>
    <w:rsid w:val="4336F123"/>
    <w:rsid w:val="43C4D4E6"/>
    <w:rsid w:val="448F0853"/>
    <w:rsid w:val="458867E2"/>
    <w:rsid w:val="45A62C7D"/>
    <w:rsid w:val="45D35020"/>
    <w:rsid w:val="46190B32"/>
    <w:rsid w:val="4814EA1B"/>
    <w:rsid w:val="484DB320"/>
    <w:rsid w:val="4BCFD5E8"/>
    <w:rsid w:val="4C7A2CC1"/>
    <w:rsid w:val="4CDDD369"/>
    <w:rsid w:val="4E55829E"/>
    <w:rsid w:val="4F83FD94"/>
    <w:rsid w:val="4F8D8804"/>
    <w:rsid w:val="504907F5"/>
    <w:rsid w:val="505F3F45"/>
    <w:rsid w:val="50F31269"/>
    <w:rsid w:val="515341FF"/>
    <w:rsid w:val="52475C71"/>
    <w:rsid w:val="54F2EA82"/>
    <w:rsid w:val="55773FD7"/>
    <w:rsid w:val="560571CE"/>
    <w:rsid w:val="566A3301"/>
    <w:rsid w:val="566E4416"/>
    <w:rsid w:val="5708E0EC"/>
    <w:rsid w:val="57892D96"/>
    <w:rsid w:val="5794469C"/>
    <w:rsid w:val="594D09B5"/>
    <w:rsid w:val="595E141D"/>
    <w:rsid w:val="5C519A71"/>
    <w:rsid w:val="5C6C0832"/>
    <w:rsid w:val="5EE18034"/>
    <w:rsid w:val="5F9D1851"/>
    <w:rsid w:val="610922E9"/>
    <w:rsid w:val="625E49BB"/>
    <w:rsid w:val="62B005C5"/>
    <w:rsid w:val="62D0F456"/>
    <w:rsid w:val="6350EBAF"/>
    <w:rsid w:val="664E245D"/>
    <w:rsid w:val="67EE851F"/>
    <w:rsid w:val="68FCCDEB"/>
    <w:rsid w:val="6B43E768"/>
    <w:rsid w:val="6BEDC057"/>
    <w:rsid w:val="6D95528A"/>
    <w:rsid w:val="6E366E33"/>
    <w:rsid w:val="706795DA"/>
    <w:rsid w:val="7069F40E"/>
    <w:rsid w:val="7158A78A"/>
    <w:rsid w:val="717E6742"/>
    <w:rsid w:val="71D60EE8"/>
    <w:rsid w:val="720E0942"/>
    <w:rsid w:val="72C5607B"/>
    <w:rsid w:val="7366F698"/>
    <w:rsid w:val="737CCECD"/>
    <w:rsid w:val="74A5AFB7"/>
    <w:rsid w:val="76983963"/>
    <w:rsid w:val="76B2FF35"/>
    <w:rsid w:val="77F4F3C4"/>
    <w:rsid w:val="7915A4B9"/>
    <w:rsid w:val="7A4AD6C5"/>
    <w:rsid w:val="7ABDDB9C"/>
    <w:rsid w:val="7B14F13B"/>
    <w:rsid w:val="7B24739B"/>
    <w:rsid w:val="7C65C3A0"/>
    <w:rsid w:val="7C694100"/>
    <w:rsid w:val="7D1AB4A6"/>
    <w:rsid w:val="7D3214AD"/>
    <w:rsid w:val="7E412B47"/>
    <w:rsid w:val="7F0BE1C2"/>
    <w:rsid w:val="7F14475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3"/>
      </w:numPr>
      <w:contextualSpacing/>
    </w:pPr>
  </w:style>
  <w:style w:type="paragraph" w:styleId="ListNumber2">
    <w:name w:val="List Number 2"/>
    <w:basedOn w:val="Normal"/>
    <w:uiPriority w:val="10"/>
    <w:qFormat/>
    <w:rsid w:val="00DD76BA"/>
    <w:pPr>
      <w:numPr>
        <w:numId w:val="4"/>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2086">
      <w:bodyDiv w:val="1"/>
      <w:marLeft w:val="0"/>
      <w:marRight w:val="0"/>
      <w:marTop w:val="0"/>
      <w:marBottom w:val="0"/>
      <w:divBdr>
        <w:top w:val="none" w:sz="0" w:space="0" w:color="auto"/>
        <w:left w:val="none" w:sz="0" w:space="0" w:color="auto"/>
        <w:bottom w:val="none" w:sz="0" w:space="0" w:color="auto"/>
        <w:right w:val="none" w:sz="0" w:space="0" w:color="auto"/>
      </w:divBdr>
    </w:div>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687145559">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118527971">
      <w:bodyDiv w:val="1"/>
      <w:marLeft w:val="0"/>
      <w:marRight w:val="0"/>
      <w:marTop w:val="0"/>
      <w:marBottom w:val="0"/>
      <w:divBdr>
        <w:top w:val="none" w:sz="0" w:space="0" w:color="auto"/>
        <w:left w:val="none" w:sz="0" w:space="0" w:color="auto"/>
        <w:bottom w:val="none" w:sz="0" w:space="0" w:color="auto"/>
        <w:right w:val="none" w:sz="0" w:space="0" w:color="auto"/>
      </w:divBdr>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667319156">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24892277">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 w:id="20848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d2301f34-5cde-48a5-92d5-a0089b6a6a0e"/>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purl.org/dc/terms/"/>
    <ds:schemaRef ds:uri="http://schemas.openxmlformats.org/package/2006/metadata/core-properties"/>
    <ds:schemaRef ds:uri="c67b1871-600f-4b9e-a4b1-ab314be2ee20"/>
    <ds:schemaRef ds:uri="http://schemas.microsoft.com/office/2006/metadata/properties"/>
  </ds:schemaRefs>
</ds:datastoreItem>
</file>

<file path=customXml/itemProps3.xml><?xml version="1.0" encoding="utf-8"?>
<ds:datastoreItem xmlns:ds="http://schemas.openxmlformats.org/officeDocument/2006/customXml" ds:itemID="{5AD64381-2EBE-453D-8EF4-F30319C6D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2068</Words>
  <Characters>11788</Characters>
  <Application>Microsoft Office Word</Application>
  <DocSecurity>0</DocSecurity>
  <Lines>98</Lines>
  <Paragraphs>27</Paragraphs>
  <ScaleCrop>false</ScaleCrop>
  <Company>healthAlliance</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2024-08-13T05:35:00Z</dcterms:created>
  <dcterms:modified xsi:type="dcterms:W3CDTF">2024-08-13T05:35:00Z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