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Pr="00F50B8C" w:rsidRDefault="00617066" w:rsidP="00717D73">
      <w:r w:rsidRPr="00F50B8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7CF04031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051792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Pr="00F50B8C" w:rsidRDefault="002068BC" w:rsidP="00717D73">
      <w:pPr>
        <w:rPr>
          <w:noProof/>
          <w:lang w:eastAsia="en-NZ"/>
        </w:rPr>
      </w:pPr>
    </w:p>
    <w:p w14:paraId="71929909" w14:textId="77777777" w:rsidR="00617066" w:rsidRPr="00F50B8C" w:rsidRDefault="00617066" w:rsidP="00717D73">
      <w:pPr>
        <w:rPr>
          <w:noProof/>
          <w:lang w:eastAsia="en-NZ"/>
        </w:rPr>
      </w:pPr>
    </w:p>
    <w:p w14:paraId="1188DF40" w14:textId="77777777" w:rsidR="00617066" w:rsidRPr="00F50B8C" w:rsidRDefault="00617066" w:rsidP="00717D73"/>
    <w:p w14:paraId="07F0ADE7" w14:textId="32A49264" w:rsidR="00954CCD" w:rsidRPr="00F50B8C" w:rsidRDefault="00954CCD" w:rsidP="00717D73"/>
    <w:p w14:paraId="4090C7A5" w14:textId="77777777" w:rsidR="006C16DD" w:rsidRPr="00F50B8C" w:rsidRDefault="006C16DD" w:rsidP="00717D73"/>
    <w:p w14:paraId="4928EF14" w14:textId="3345CE33" w:rsidR="6DDCA763" w:rsidRPr="00F50B8C" w:rsidRDefault="6DDCA763" w:rsidP="00717D73">
      <w:r w:rsidRPr="00F50B8C">
        <w:t>April 2024</w:t>
      </w:r>
    </w:p>
    <w:p w14:paraId="592A93E5" w14:textId="77777777" w:rsidR="00FA5DE7" w:rsidRPr="00F50B8C" w:rsidRDefault="00FA5DE7" w:rsidP="00717D73"/>
    <w:p w14:paraId="2F62465D" w14:textId="29533181" w:rsidR="004757BD" w:rsidRPr="00AE34E6" w:rsidRDefault="00BF6CBF" w:rsidP="00717D73">
      <w:pPr>
        <w:rPr>
          <w:b/>
          <w:bCs/>
        </w:rPr>
      </w:pPr>
      <w:r w:rsidRPr="00AE34E6">
        <w:rPr>
          <w:b/>
          <w:bCs/>
        </w:rPr>
        <w:t xml:space="preserve">Ki </w:t>
      </w:r>
      <w:r w:rsidR="00893213" w:rsidRPr="00AE34E6">
        <w:rPr>
          <w:b/>
          <w:bCs/>
        </w:rPr>
        <w:t>T</w:t>
      </w:r>
      <w:r w:rsidRPr="00AE34E6">
        <w:rPr>
          <w:b/>
          <w:bCs/>
        </w:rPr>
        <w:t xml:space="preserve">e </w:t>
      </w:r>
      <w:proofErr w:type="spellStart"/>
      <w:r w:rsidRPr="00AE34E6">
        <w:rPr>
          <w:b/>
          <w:bCs/>
        </w:rPr>
        <w:t>Kaunihera</w:t>
      </w:r>
      <w:proofErr w:type="spellEnd"/>
      <w:r w:rsidRPr="00AE34E6">
        <w:rPr>
          <w:b/>
          <w:bCs/>
        </w:rPr>
        <w:t xml:space="preserve"> o Te </w:t>
      </w:r>
      <w:r w:rsidR="00893213" w:rsidRPr="00AE34E6">
        <w:rPr>
          <w:b/>
          <w:bCs/>
        </w:rPr>
        <w:t xml:space="preserve">Hiku o te Ika Far North District </w:t>
      </w:r>
      <w:r w:rsidR="00405735" w:rsidRPr="00AE34E6">
        <w:rPr>
          <w:b/>
          <w:bCs/>
        </w:rPr>
        <w:t>Council</w:t>
      </w:r>
    </w:p>
    <w:p w14:paraId="1220093B" w14:textId="5FB00C21" w:rsidR="00FA5DE7" w:rsidRPr="00F50B8C" w:rsidRDefault="00FA5DE7" w:rsidP="00717D73">
      <w:r w:rsidRPr="00454A27">
        <w:t xml:space="preserve">Please find attached DPA’s submission on </w:t>
      </w:r>
      <w:r w:rsidR="00705ABD" w:rsidRPr="00454A27">
        <w:t xml:space="preserve">the </w:t>
      </w:r>
      <w:r w:rsidR="00454A27" w:rsidRPr="00454A27">
        <w:t xml:space="preserve">Te </w:t>
      </w:r>
      <w:proofErr w:type="spellStart"/>
      <w:r w:rsidR="00454A27" w:rsidRPr="00454A27">
        <w:t>Kaunihera</w:t>
      </w:r>
      <w:proofErr w:type="spellEnd"/>
      <w:r w:rsidR="00454A27" w:rsidRPr="00454A27">
        <w:t xml:space="preserve"> o Te Hiku o te Ika Far North District Council </w:t>
      </w:r>
      <w:r w:rsidR="007D5A92" w:rsidRPr="00F50B8C">
        <w:t>Long Term Plan 202</w:t>
      </w:r>
      <w:r w:rsidR="00454A27">
        <w:t>4</w:t>
      </w:r>
      <w:r w:rsidR="001F2F77">
        <w:t>–</w:t>
      </w:r>
      <w:r w:rsidR="007D5A92" w:rsidRPr="00F50B8C">
        <w:t>203</w:t>
      </w:r>
      <w:r w:rsidR="00454A27">
        <w:t>7</w:t>
      </w:r>
      <w:r w:rsidR="00D56A2C" w:rsidRPr="00F50B8C">
        <w:t>.</w:t>
      </w:r>
    </w:p>
    <w:p w14:paraId="41E6D60F" w14:textId="7CE7D6CD" w:rsidR="00FA5DE7" w:rsidRPr="00F50B8C" w:rsidRDefault="00FA5DE7" w:rsidP="00717D73"/>
    <w:p w14:paraId="26456172" w14:textId="77777777" w:rsidR="00DB6382" w:rsidRPr="00F50B8C" w:rsidRDefault="00DB6382" w:rsidP="00717D73"/>
    <w:p w14:paraId="784FF20F" w14:textId="77777777" w:rsidR="00AE5616" w:rsidRPr="00F50B8C" w:rsidRDefault="00AE5616" w:rsidP="00717D73"/>
    <w:p w14:paraId="0A02513D" w14:textId="6A638F06" w:rsidR="00DB6382" w:rsidRPr="00F50B8C" w:rsidRDefault="00DB6382" w:rsidP="00717D73"/>
    <w:p w14:paraId="26A87762" w14:textId="1BA128BC" w:rsidR="00161774" w:rsidRPr="00F50B8C" w:rsidRDefault="00161774" w:rsidP="00717D73">
      <w:pPr>
        <w:rPr>
          <w:lang w:eastAsia="en-NZ"/>
        </w:rPr>
      </w:pPr>
      <w:r w:rsidRPr="00F50B8C">
        <w:t>Noho ora mai,</w:t>
      </w:r>
    </w:p>
    <w:p w14:paraId="1ED5D6DD" w14:textId="6DA167FA" w:rsidR="00161774" w:rsidRPr="00F50B8C" w:rsidRDefault="00161774" w:rsidP="00717D73">
      <w:pPr>
        <w:rPr>
          <w:lang w:eastAsia="en-NZ"/>
        </w:rPr>
      </w:pPr>
    </w:p>
    <w:p w14:paraId="785805A1" w14:textId="1A8DAE15" w:rsidR="00C560A9" w:rsidRPr="00717D73" w:rsidRDefault="00161774" w:rsidP="00717D73">
      <w:pPr>
        <w:rPr>
          <w:lang w:eastAsia="en-NZ"/>
        </w:rPr>
      </w:pPr>
      <w:r w:rsidRPr="00F50B8C">
        <w:t>For any further inquiries, please contact:</w:t>
      </w:r>
      <w:r w:rsidR="00717D73">
        <w:br/>
      </w:r>
      <w:r w:rsidR="00844B67">
        <w:t>Patti Poa</w:t>
      </w:r>
      <w:r w:rsidR="00717D73">
        <w:rPr>
          <w:lang w:eastAsia="en-NZ"/>
        </w:rPr>
        <w:br/>
      </w:r>
      <w:r w:rsidR="00844B67">
        <w:t>Policy Advisor – Auckland/Northland</w:t>
      </w:r>
      <w:r w:rsidR="00717D73">
        <w:rPr>
          <w:lang w:eastAsia="en-NZ"/>
        </w:rPr>
        <w:br/>
      </w:r>
      <w:r w:rsidRPr="00F50B8C">
        <w:t xml:space="preserve">Disabled Persons Assembly </w:t>
      </w:r>
      <w:r w:rsidR="00F91817" w:rsidRPr="00F50B8C">
        <w:t>Aotearoa New Zealand</w:t>
      </w:r>
      <w:r w:rsidRPr="00F50B8C">
        <w:t> </w:t>
      </w:r>
      <w:r w:rsidR="00717D73">
        <w:rPr>
          <w:lang w:eastAsia="en-NZ"/>
        </w:rPr>
        <w:br/>
      </w:r>
      <w:r w:rsidRPr="00F50B8C">
        <w:t xml:space="preserve">Email: </w:t>
      </w:r>
      <w:hyperlink r:id="rId15">
        <w:r w:rsidRPr="00F50B8C">
          <w:rPr>
            <w:color w:val="9454C3"/>
            <w:u w:val="single"/>
          </w:rPr>
          <w:t>policy@dpa.org.nz</w:t>
        </w:r>
      </w:hyperlink>
      <w:r w:rsidRPr="00F50B8C">
        <w:t> </w:t>
      </w:r>
      <w:r w:rsidRPr="00F50B8C">
        <w:rPr>
          <w:b/>
          <w:bCs/>
          <w:color w:val="002060"/>
        </w:rPr>
        <w:br w:type="page"/>
      </w:r>
    </w:p>
    <w:p w14:paraId="71BE0234" w14:textId="7172C900" w:rsidR="00161774" w:rsidRPr="00F50B8C" w:rsidRDefault="00161774" w:rsidP="00717D73">
      <w:pPr>
        <w:pStyle w:val="Heading1"/>
        <w:rPr>
          <w:lang w:eastAsia="en-NZ"/>
        </w:rPr>
      </w:pPr>
      <w:r w:rsidRPr="00F50B8C">
        <w:rPr>
          <w:shd w:val="clear" w:color="auto" w:fill="FFFFFF"/>
          <w:lang w:eastAsia="en-NZ"/>
        </w:rPr>
        <w:lastRenderedPageBreak/>
        <w:t>Introducing Disabled Persons Assembly</w:t>
      </w:r>
    </w:p>
    <w:p w14:paraId="21676D6B" w14:textId="35112181" w:rsidR="00161774" w:rsidRPr="00717D73" w:rsidRDefault="00161774" w:rsidP="00717D73">
      <w:pPr>
        <w:rPr>
          <w:b/>
          <w:bCs/>
          <w:lang w:eastAsia="en-NZ"/>
        </w:rPr>
      </w:pPr>
      <w:r w:rsidRPr="00717D73">
        <w:rPr>
          <w:b/>
          <w:bCs/>
        </w:rPr>
        <w:t xml:space="preserve">We work on systemic change for the equity of disabled </w:t>
      </w:r>
      <w:proofErr w:type="gramStart"/>
      <w:r w:rsidRPr="00717D73">
        <w:rPr>
          <w:b/>
          <w:bCs/>
        </w:rPr>
        <w:t>people</w:t>
      </w:r>
      <w:proofErr w:type="gramEnd"/>
    </w:p>
    <w:p w14:paraId="17DD6456" w14:textId="5530EEB6" w:rsidR="00161774" w:rsidRPr="00717D73" w:rsidRDefault="00161774" w:rsidP="00717D73">
      <w:r w:rsidRPr="00717D73">
        <w:t>Disabled Persons Assembly NZ (DPA) is a not-for-profit pan-impairment Disabled People’s Organisation run by and for disabled people.</w:t>
      </w:r>
    </w:p>
    <w:p w14:paraId="235EEF24" w14:textId="03F6705B" w:rsidR="00161774" w:rsidRPr="00F50B8C" w:rsidRDefault="00161774" w:rsidP="00717D73">
      <w:pPr>
        <w:rPr>
          <w:lang w:eastAsia="en-NZ"/>
        </w:rPr>
      </w:pPr>
      <w:r w:rsidRPr="00F50B8C">
        <w:t>We recognise:</w:t>
      </w:r>
    </w:p>
    <w:p w14:paraId="0C08FEE4" w14:textId="62326D29" w:rsidR="00161774" w:rsidRPr="00F50B8C" w:rsidRDefault="00161774" w:rsidP="00717D73">
      <w:pPr>
        <w:pStyle w:val="ListParagraph"/>
        <w:numPr>
          <w:ilvl w:val="0"/>
          <w:numId w:val="35"/>
        </w:numPr>
        <w:rPr>
          <w:lang w:eastAsia="en-NZ"/>
        </w:rPr>
      </w:pPr>
      <w:r w:rsidRPr="00F50B8C">
        <w:t xml:space="preserve">Māori as Tangata Whenua and </w:t>
      </w:r>
      <w:hyperlink r:id="rId16">
        <w:r w:rsidRPr="00717D73">
          <w:rPr>
            <w:color w:val="9454C3"/>
            <w:u w:val="single"/>
          </w:rPr>
          <w:t>Te Tiriti o Waitangi</w:t>
        </w:r>
      </w:hyperlink>
      <w:r w:rsidRPr="00F50B8C">
        <w:t xml:space="preserve"> as the founding document of </w:t>
      </w:r>
      <w:r w:rsidR="00F91817" w:rsidRPr="00F50B8C">
        <w:t>Aotearoa New Zealand</w:t>
      </w:r>
      <w:r w:rsidRPr="00F50B8C">
        <w:t>; </w:t>
      </w:r>
    </w:p>
    <w:p w14:paraId="502716E4" w14:textId="77777777" w:rsidR="00161774" w:rsidRPr="00F50B8C" w:rsidRDefault="00161774" w:rsidP="00717D73">
      <w:pPr>
        <w:pStyle w:val="ListParagraph"/>
        <w:numPr>
          <w:ilvl w:val="0"/>
          <w:numId w:val="35"/>
        </w:numPr>
        <w:rPr>
          <w:lang w:eastAsia="en-NZ"/>
        </w:rPr>
      </w:pPr>
      <w:r w:rsidRPr="00F50B8C">
        <w:t xml:space="preserve">disabled people as experts on their own </w:t>
      </w:r>
      <w:proofErr w:type="gramStart"/>
      <w:r w:rsidRPr="00F50B8C">
        <w:t>lives;</w:t>
      </w:r>
      <w:proofErr w:type="gramEnd"/>
      <w:r w:rsidRPr="00F50B8C">
        <w:t> </w:t>
      </w:r>
    </w:p>
    <w:p w14:paraId="06A60D29" w14:textId="132183D9" w:rsidR="00161774" w:rsidRPr="00F50B8C" w:rsidRDefault="00161774" w:rsidP="00717D73">
      <w:pPr>
        <w:pStyle w:val="ListParagraph"/>
        <w:numPr>
          <w:ilvl w:val="0"/>
          <w:numId w:val="35"/>
        </w:numPr>
        <w:rPr>
          <w:lang w:eastAsia="en-NZ"/>
        </w:rPr>
      </w:pPr>
      <w:r w:rsidRPr="00F50B8C">
        <w:t xml:space="preserve">the </w:t>
      </w:r>
      <w:hyperlink r:id="rId17">
        <w:r w:rsidRPr="00717D73">
          <w:rPr>
            <w:color w:val="9454C3"/>
            <w:u w:val="single"/>
          </w:rPr>
          <w:t>Social Model of Disability</w:t>
        </w:r>
      </w:hyperlink>
      <w:r w:rsidRPr="00F50B8C">
        <w:t xml:space="preserve"> as the guiding principle for interpreting disability and impairment;</w:t>
      </w:r>
      <w:r w:rsidR="00B00398">
        <w:t xml:space="preserve"> </w:t>
      </w:r>
    </w:p>
    <w:p w14:paraId="2B5399B0" w14:textId="77777777" w:rsidR="00161774" w:rsidRPr="00F50B8C" w:rsidRDefault="00161774" w:rsidP="00717D73">
      <w:pPr>
        <w:pStyle w:val="ListParagraph"/>
        <w:numPr>
          <w:ilvl w:val="0"/>
          <w:numId w:val="35"/>
        </w:numPr>
        <w:rPr>
          <w:lang w:eastAsia="en-NZ"/>
        </w:rPr>
      </w:pPr>
      <w:r w:rsidRPr="00F50B8C">
        <w:t xml:space="preserve">the </w:t>
      </w:r>
      <w:hyperlink r:id="rId18">
        <w:r w:rsidRPr="00717D73">
          <w:rPr>
            <w:color w:val="9454C3"/>
            <w:u w:val="single"/>
          </w:rPr>
          <w:t>United Nations Convention on the Rights of Persons with Disabilities</w:t>
        </w:r>
      </w:hyperlink>
      <w:r w:rsidRPr="00F50B8C">
        <w:t xml:space="preserve"> as the basis for disabled people’s relationship with the State; </w:t>
      </w:r>
    </w:p>
    <w:p w14:paraId="413BCCD4" w14:textId="3080DF83" w:rsidR="00161774" w:rsidRPr="00F50B8C" w:rsidRDefault="00161774" w:rsidP="00717D73">
      <w:pPr>
        <w:pStyle w:val="ListParagraph"/>
        <w:numPr>
          <w:ilvl w:val="0"/>
          <w:numId w:val="35"/>
        </w:numPr>
        <w:rPr>
          <w:lang w:eastAsia="en-NZ"/>
        </w:rPr>
      </w:pPr>
      <w:r w:rsidRPr="00F50B8C">
        <w:t xml:space="preserve">the </w:t>
      </w:r>
      <w:hyperlink r:id="rId19">
        <w:r w:rsidR="00F91817" w:rsidRPr="00717D73">
          <w:rPr>
            <w:color w:val="9454C3"/>
            <w:u w:val="single"/>
          </w:rPr>
          <w:t>Aotearoa New Zealand</w:t>
        </w:r>
        <w:r w:rsidRPr="00717D73">
          <w:rPr>
            <w:color w:val="9454C3"/>
            <w:u w:val="single"/>
          </w:rPr>
          <w:t xml:space="preserve"> Disability Strategy</w:t>
        </w:r>
      </w:hyperlink>
      <w:r w:rsidRPr="00F50B8C">
        <w:t xml:space="preserve"> as Government agencies’ guide on disability issues; and</w:t>
      </w:r>
      <w:r w:rsidR="00B00398">
        <w:t xml:space="preserve"> </w:t>
      </w:r>
    </w:p>
    <w:p w14:paraId="2BC510F7" w14:textId="5FB0F9A7" w:rsidR="00161774" w:rsidRPr="00F50B8C" w:rsidRDefault="00161774" w:rsidP="00717D73">
      <w:pPr>
        <w:pStyle w:val="ListParagraph"/>
        <w:numPr>
          <w:ilvl w:val="0"/>
          <w:numId w:val="35"/>
        </w:numPr>
        <w:rPr>
          <w:lang w:eastAsia="en-NZ"/>
        </w:rPr>
      </w:pPr>
      <w:r w:rsidRPr="00F50B8C">
        <w:t xml:space="preserve">the </w:t>
      </w:r>
      <w:hyperlink r:id="rId20">
        <w:r w:rsidRPr="00717D73">
          <w:rPr>
            <w:color w:val="9454C3"/>
            <w:u w:val="single"/>
          </w:rPr>
          <w:t>Enabling Good Lives Principles</w:t>
        </w:r>
      </w:hyperlink>
      <w:r w:rsidRPr="00F50B8C">
        <w:t xml:space="preserve">, </w:t>
      </w:r>
      <w:hyperlink r:id="rId21">
        <w:r w:rsidRPr="00717D73">
          <w:rPr>
            <w:color w:val="9454C3"/>
            <w:u w:val="single"/>
          </w:rPr>
          <w:t>Whāia Te Ao Mārama: Māori Disability Action Plan</w:t>
        </w:r>
      </w:hyperlink>
      <w:r w:rsidRPr="00F50B8C">
        <w:t xml:space="preserve">, and </w:t>
      </w:r>
      <w:hyperlink r:id="rId22">
        <w:proofErr w:type="spellStart"/>
        <w:r w:rsidRPr="00717D73">
          <w:rPr>
            <w:color w:val="9454C3"/>
            <w:u w:val="single"/>
          </w:rPr>
          <w:t>Faiva</w:t>
        </w:r>
        <w:proofErr w:type="spellEnd"/>
        <w:r w:rsidRPr="00717D73">
          <w:rPr>
            <w:color w:val="9454C3"/>
            <w:u w:val="single"/>
          </w:rPr>
          <w:t xml:space="preserve"> Ora: National Pasifika Disability </w:t>
        </w:r>
        <w:proofErr w:type="spellStart"/>
        <w:r w:rsidRPr="00717D73">
          <w:rPr>
            <w:color w:val="9454C3"/>
            <w:u w:val="single"/>
          </w:rPr>
          <w:t>Disability</w:t>
        </w:r>
        <w:proofErr w:type="spellEnd"/>
        <w:r w:rsidRPr="00717D73">
          <w:rPr>
            <w:color w:val="9454C3"/>
            <w:u w:val="single"/>
          </w:rPr>
          <w:t xml:space="preserve"> Plan</w:t>
        </w:r>
      </w:hyperlink>
      <w:r w:rsidRPr="00F50B8C">
        <w:t xml:space="preserve"> as avenues to disabled people gaining greater choice and control over their lives and supports.</w:t>
      </w:r>
      <w:r w:rsidR="00B00398">
        <w:t xml:space="preserve"> </w:t>
      </w:r>
    </w:p>
    <w:p w14:paraId="42289837" w14:textId="617E7A54" w:rsidR="00161774" w:rsidRPr="00717D73" w:rsidRDefault="00161774" w:rsidP="00717D73">
      <w:pPr>
        <w:rPr>
          <w:b/>
          <w:bCs/>
          <w:lang w:eastAsia="en-NZ"/>
        </w:rPr>
      </w:pPr>
      <w:r w:rsidRPr="00717D73">
        <w:rPr>
          <w:b/>
          <w:bCs/>
        </w:rPr>
        <w:t>We drive systemic change through:</w:t>
      </w:r>
    </w:p>
    <w:p w14:paraId="2A645092" w14:textId="2B328823" w:rsidR="00161774" w:rsidRPr="00FF3739" w:rsidRDefault="00161774" w:rsidP="00717D73">
      <w:pPr>
        <w:rPr>
          <w:lang w:eastAsia="en-NZ"/>
        </w:rPr>
      </w:pPr>
      <w:r w:rsidRPr="00FF3739">
        <w:rPr>
          <w:b/>
          <w:bCs/>
        </w:rPr>
        <w:t xml:space="preserve">Rangatiratanga </w:t>
      </w:r>
      <w:r w:rsidR="00FF3739">
        <w:rPr>
          <w:b/>
          <w:bCs/>
        </w:rPr>
        <w:t>|</w:t>
      </w:r>
      <w:r w:rsidRPr="00FF3739">
        <w:rPr>
          <w:b/>
          <w:bCs/>
        </w:rPr>
        <w:t xml:space="preserve"> Leadership: </w:t>
      </w:r>
      <w:r w:rsidRPr="00FF3739">
        <w:t xml:space="preserve">reflecting the collective voice of disabled people, locally, </w:t>
      </w:r>
      <w:proofErr w:type="gramStart"/>
      <w:r w:rsidRPr="00FF3739">
        <w:t>nationally</w:t>
      </w:r>
      <w:proofErr w:type="gramEnd"/>
      <w:r w:rsidRPr="00FF3739">
        <w:t xml:space="preserve"> and internationally.</w:t>
      </w:r>
      <w:r w:rsidR="00B00398">
        <w:t xml:space="preserve"> </w:t>
      </w:r>
    </w:p>
    <w:p w14:paraId="6573BBAA" w14:textId="39E6C5DE" w:rsidR="00161774" w:rsidRPr="00FF3739" w:rsidRDefault="00161774" w:rsidP="00717D73">
      <w:pPr>
        <w:rPr>
          <w:lang w:eastAsia="en-NZ"/>
        </w:rPr>
      </w:pPr>
      <w:proofErr w:type="spellStart"/>
      <w:r w:rsidRPr="00FF3739">
        <w:rPr>
          <w:b/>
          <w:bCs/>
        </w:rPr>
        <w:t>Pārongo</w:t>
      </w:r>
      <w:proofErr w:type="spellEnd"/>
      <w:r w:rsidRPr="00FF3739">
        <w:rPr>
          <w:b/>
          <w:bCs/>
        </w:rPr>
        <w:t xml:space="preserve"> me te </w:t>
      </w:r>
      <w:proofErr w:type="spellStart"/>
      <w:r w:rsidRPr="00FF3739">
        <w:rPr>
          <w:b/>
          <w:bCs/>
        </w:rPr>
        <w:t>tohutohu</w:t>
      </w:r>
      <w:proofErr w:type="spellEnd"/>
      <w:r w:rsidRPr="00FF3739">
        <w:rPr>
          <w:b/>
          <w:bCs/>
        </w:rPr>
        <w:t xml:space="preserve"> </w:t>
      </w:r>
      <w:r w:rsidR="00FF3739">
        <w:rPr>
          <w:b/>
          <w:bCs/>
        </w:rPr>
        <w:t>|</w:t>
      </w:r>
      <w:r w:rsidRPr="00FF3739">
        <w:rPr>
          <w:b/>
          <w:bCs/>
        </w:rPr>
        <w:t xml:space="preserve"> Information and advice: </w:t>
      </w:r>
      <w:r w:rsidRPr="00FF3739">
        <w:t>informing and advising on policies impacting on the lives of disabled people. </w:t>
      </w:r>
    </w:p>
    <w:p w14:paraId="23F365AA" w14:textId="250A13AB" w:rsidR="00161774" w:rsidRPr="00FF3739" w:rsidRDefault="00161774" w:rsidP="00717D73">
      <w:pPr>
        <w:rPr>
          <w:lang w:eastAsia="en-NZ"/>
        </w:rPr>
      </w:pPr>
      <w:proofErr w:type="spellStart"/>
      <w:r w:rsidRPr="00FF3739">
        <w:rPr>
          <w:b/>
          <w:bCs/>
        </w:rPr>
        <w:t>Kōkiri</w:t>
      </w:r>
      <w:proofErr w:type="spellEnd"/>
      <w:r w:rsidRPr="00FF3739">
        <w:rPr>
          <w:b/>
          <w:bCs/>
        </w:rPr>
        <w:t xml:space="preserve"> </w:t>
      </w:r>
      <w:r w:rsidR="00FF3739">
        <w:rPr>
          <w:b/>
          <w:bCs/>
        </w:rPr>
        <w:t>|</w:t>
      </w:r>
      <w:r w:rsidRPr="00FF3739">
        <w:rPr>
          <w:b/>
          <w:bCs/>
        </w:rPr>
        <w:t xml:space="preserve"> Advocacy: </w:t>
      </w:r>
      <w:r w:rsidRPr="00FF3739">
        <w:t>supporting disabled people to have a voice, including a collective voice, in society. </w:t>
      </w:r>
    </w:p>
    <w:p w14:paraId="4BF2C6DA" w14:textId="41A15A9C" w:rsidR="00161774" w:rsidRPr="00717D73" w:rsidRDefault="00161774" w:rsidP="00717D73">
      <w:pPr>
        <w:rPr>
          <w:lang w:eastAsia="en-NZ"/>
        </w:rPr>
      </w:pPr>
      <w:proofErr w:type="spellStart"/>
      <w:r w:rsidRPr="00FF3739">
        <w:rPr>
          <w:b/>
          <w:bCs/>
          <w:color w:val="auto"/>
        </w:rPr>
        <w:t>Aroturuki</w:t>
      </w:r>
      <w:proofErr w:type="spellEnd"/>
      <w:r w:rsidRPr="00FF3739">
        <w:rPr>
          <w:b/>
          <w:bCs/>
          <w:color w:val="auto"/>
        </w:rPr>
        <w:t xml:space="preserve"> </w:t>
      </w:r>
      <w:r w:rsidR="00FF3739">
        <w:rPr>
          <w:b/>
          <w:bCs/>
        </w:rPr>
        <w:t>|</w:t>
      </w:r>
      <w:r w:rsidRPr="00FF3739">
        <w:rPr>
          <w:b/>
          <w:bCs/>
          <w:color w:val="auto"/>
        </w:rPr>
        <w:t xml:space="preserve"> Monitoring: </w:t>
      </w:r>
      <w:r w:rsidRPr="00F50B8C">
        <w:t xml:space="preserve">monitoring and giving feedback on existing laws, </w:t>
      </w:r>
      <w:proofErr w:type="gramStart"/>
      <w:r w:rsidRPr="00F50B8C">
        <w:t>policies</w:t>
      </w:r>
      <w:proofErr w:type="gramEnd"/>
      <w:r w:rsidRPr="00F50B8C">
        <w:t xml:space="preserve"> and practices about and relevant to disabled people. </w:t>
      </w:r>
      <w:r w:rsidRPr="00F50B8C">
        <w:br w:type="page"/>
      </w:r>
    </w:p>
    <w:p w14:paraId="5E08C4C3" w14:textId="0218107C" w:rsidR="00276E2E" w:rsidRPr="00F50B8C" w:rsidRDefault="00276E2E" w:rsidP="008028E9">
      <w:pPr>
        <w:pStyle w:val="Heading2"/>
      </w:pPr>
      <w:r w:rsidRPr="00F50B8C">
        <w:t xml:space="preserve">United Nations Convention on the Rights of Persons </w:t>
      </w:r>
      <w:r w:rsidR="00FE1E67">
        <w:br/>
      </w:r>
      <w:r w:rsidRPr="00F50B8C">
        <w:t>with Disabilities</w:t>
      </w:r>
    </w:p>
    <w:p w14:paraId="2C76A95F" w14:textId="77777777" w:rsidR="008028E9" w:rsidRDefault="00276E2E" w:rsidP="00706487">
      <w:pPr>
        <w:spacing w:after="120"/>
      </w:pPr>
      <w:bookmarkStart w:id="0" w:name="_Ref33797632"/>
      <w:bookmarkStart w:id="1" w:name="_Toc35524849"/>
      <w:r w:rsidRPr="00F50B8C">
        <w:t>DPA was influential in creating the United Nations Convention on the Rights of Persons with Disabilities (UNCRPD),</w:t>
      </w:r>
      <w:r w:rsidRPr="00F50B8C">
        <w:rPr>
          <w:rStyle w:val="FootnoteReference"/>
        </w:rPr>
        <w:footnoteReference w:id="2"/>
      </w:r>
      <w:r w:rsidRPr="00F50B8C">
        <w:t xml:space="preserve"> a foundational document for disabled people which </w:t>
      </w:r>
      <w:r w:rsidR="00F91817" w:rsidRPr="00F50B8C">
        <w:t>Aotearoa New Zealand</w:t>
      </w:r>
      <w:r w:rsidRPr="00F50B8C">
        <w:t xml:space="preserve"> has signed and ratified, confirming that disabled people must have the same human rights as everyone else.</w:t>
      </w:r>
    </w:p>
    <w:p w14:paraId="11715FDC" w14:textId="78BAAC73" w:rsidR="00276E2E" w:rsidRPr="00F50B8C" w:rsidRDefault="00276E2E" w:rsidP="00706487">
      <w:pPr>
        <w:spacing w:after="120"/>
      </w:pPr>
      <w:r w:rsidRPr="00F50B8C">
        <w:t xml:space="preserve">All state bodies in </w:t>
      </w:r>
      <w:r w:rsidR="00F91817" w:rsidRPr="00F50B8C">
        <w:t>Aotearoa New Zealand</w:t>
      </w:r>
      <w:r w:rsidRPr="00F50B8C">
        <w:t xml:space="preserve">, including local and regional government, have a responsibility to uphold the principles and articles of this convention. There are </w:t>
      </w:r>
      <w:proofErr w:type="gramStart"/>
      <w:r w:rsidRPr="00F50B8C">
        <w:t>a number of</w:t>
      </w:r>
      <w:proofErr w:type="gramEnd"/>
      <w:r w:rsidRPr="00F50B8C">
        <w:t xml:space="preserve"> UNCRPD articles </w:t>
      </w:r>
      <w:r w:rsidR="00B87C03" w:rsidRPr="00F50B8C">
        <w:t>particularly relevant</w:t>
      </w:r>
      <w:r w:rsidRPr="00F50B8C">
        <w:t xml:space="preserve"> to this submission, including:</w:t>
      </w:r>
    </w:p>
    <w:p w14:paraId="4F573432" w14:textId="505C8E03" w:rsidR="00794937" w:rsidRPr="00F50B8C" w:rsidRDefault="00794937" w:rsidP="00717D73">
      <w:pPr>
        <w:pStyle w:val="ListParagraph"/>
        <w:numPr>
          <w:ilvl w:val="0"/>
          <w:numId w:val="28"/>
        </w:numPr>
      </w:pPr>
      <w:bookmarkStart w:id="2" w:name="_Toc41908928"/>
      <w:bookmarkStart w:id="3" w:name="_Toc41930991"/>
      <w:bookmarkEnd w:id="0"/>
      <w:bookmarkEnd w:id="1"/>
      <w:r w:rsidRPr="00F50B8C">
        <w:t>Article 5: Non-discrimination</w:t>
      </w:r>
    </w:p>
    <w:p w14:paraId="66C16368" w14:textId="7BD5ACE8" w:rsidR="00AA6458" w:rsidRPr="00F50B8C" w:rsidRDefault="00AA6458" w:rsidP="00717D73">
      <w:pPr>
        <w:pStyle w:val="ListParagraph"/>
        <w:numPr>
          <w:ilvl w:val="0"/>
          <w:numId w:val="28"/>
        </w:numPr>
      </w:pPr>
      <w:r w:rsidRPr="00F50B8C">
        <w:t>Article 9: Accessibility</w:t>
      </w:r>
    </w:p>
    <w:p w14:paraId="1F09CBA5" w14:textId="60DB1CE3" w:rsidR="00DC0353" w:rsidRPr="00F50B8C" w:rsidRDefault="00DC0353" w:rsidP="00717D73">
      <w:pPr>
        <w:pStyle w:val="ListParagraph"/>
        <w:numPr>
          <w:ilvl w:val="0"/>
          <w:numId w:val="28"/>
        </w:numPr>
      </w:pPr>
      <w:r w:rsidRPr="00F50B8C">
        <w:t>Article 13: Access to justice</w:t>
      </w:r>
    </w:p>
    <w:p w14:paraId="4195D300" w14:textId="5790DF48" w:rsidR="00603927" w:rsidRPr="00F50B8C" w:rsidRDefault="00A77AB8" w:rsidP="00717D73">
      <w:pPr>
        <w:pStyle w:val="ListParagraph"/>
        <w:numPr>
          <w:ilvl w:val="0"/>
          <w:numId w:val="28"/>
        </w:numPr>
      </w:pPr>
      <w:r w:rsidRPr="00F50B8C">
        <w:t xml:space="preserve">Article 19: Living independently and </w:t>
      </w:r>
      <w:r w:rsidR="009A6EB5" w:rsidRPr="00F50B8C">
        <w:t xml:space="preserve">being included in the </w:t>
      </w:r>
      <w:proofErr w:type="gramStart"/>
      <w:r w:rsidR="009A6EB5" w:rsidRPr="00F50B8C">
        <w:t>community</w:t>
      </w:r>
      <w:proofErr w:type="gramEnd"/>
    </w:p>
    <w:p w14:paraId="0C62EA8B" w14:textId="1C616747" w:rsidR="009A6EB5" w:rsidRPr="00F50B8C" w:rsidRDefault="009A6EB5" w:rsidP="00717D73">
      <w:pPr>
        <w:pStyle w:val="ListParagraph"/>
        <w:numPr>
          <w:ilvl w:val="0"/>
          <w:numId w:val="28"/>
        </w:numPr>
      </w:pPr>
      <w:r w:rsidRPr="00F50B8C">
        <w:t xml:space="preserve">Article </w:t>
      </w:r>
      <w:r w:rsidR="0009108E" w:rsidRPr="00F50B8C">
        <w:t>20: Personal mobility</w:t>
      </w:r>
    </w:p>
    <w:p w14:paraId="6DB6A2F0" w14:textId="1877F4E9" w:rsidR="00F15299" w:rsidRPr="00F15299" w:rsidRDefault="00BC07E2" w:rsidP="00FE1E67">
      <w:pPr>
        <w:pStyle w:val="ListParagraph"/>
        <w:numPr>
          <w:ilvl w:val="0"/>
          <w:numId w:val="28"/>
        </w:numPr>
        <w:ind w:left="714" w:hanging="357"/>
        <w:contextualSpacing w:val="0"/>
      </w:pPr>
      <w:r w:rsidRPr="00F50B8C">
        <w:t xml:space="preserve">Article </w:t>
      </w:r>
      <w:r w:rsidR="00D05A99" w:rsidRPr="00F50B8C">
        <w:t>29: Participation in political and public life</w:t>
      </w:r>
      <w:r w:rsidR="00717D73">
        <w:t>.</w:t>
      </w:r>
    </w:p>
    <w:p w14:paraId="6A2ED120" w14:textId="750832EC" w:rsidR="00276E2E" w:rsidRPr="00F50B8C" w:rsidRDefault="00F91817" w:rsidP="008028E9">
      <w:pPr>
        <w:pStyle w:val="Heading2"/>
      </w:pPr>
      <w:r w:rsidRPr="00F50B8C">
        <w:t>Aotearoa New Zealand</w:t>
      </w:r>
      <w:r w:rsidR="00276E2E" w:rsidRPr="00F50B8C">
        <w:t xml:space="preserve"> </w:t>
      </w:r>
      <w:r w:rsidR="00276E2E" w:rsidRPr="00717D73">
        <w:t>Disability</w:t>
      </w:r>
      <w:r w:rsidR="00276E2E" w:rsidRPr="00F50B8C">
        <w:t xml:space="preserve"> Strategy 2016</w:t>
      </w:r>
      <w:r w:rsidR="00717D73">
        <w:t>–</w:t>
      </w:r>
      <w:r w:rsidR="00276E2E" w:rsidRPr="00F50B8C">
        <w:t>2026</w:t>
      </w:r>
      <w:bookmarkEnd w:id="2"/>
      <w:bookmarkEnd w:id="3"/>
    </w:p>
    <w:p w14:paraId="3319FE31" w14:textId="77777777" w:rsidR="008028E9" w:rsidRDefault="00276E2E" w:rsidP="00706487">
      <w:pPr>
        <w:spacing w:after="120"/>
      </w:pPr>
      <w:r w:rsidRPr="00F50B8C">
        <w:t xml:space="preserve">Since ratifying the UNCRPD, the </w:t>
      </w:r>
      <w:r w:rsidR="00F91817" w:rsidRPr="00F50B8C">
        <w:t>Aotearoa New Zealand</w:t>
      </w:r>
      <w:r w:rsidRPr="00F50B8C">
        <w:t xml:space="preserve"> Government has established a Disability Strategy</w:t>
      </w:r>
      <w:r w:rsidRPr="00F50B8C">
        <w:rPr>
          <w:rStyle w:val="FootnoteReference"/>
        </w:rPr>
        <w:footnoteReference w:id="3"/>
      </w:r>
      <w:r w:rsidRPr="00F50B8C">
        <w:t xml:space="preserve"> to guide the work of government agencies on disability issues.</w:t>
      </w:r>
    </w:p>
    <w:p w14:paraId="62215D86" w14:textId="77777777" w:rsidR="008028E9" w:rsidRDefault="00276E2E" w:rsidP="00706487">
      <w:pPr>
        <w:spacing w:after="120"/>
      </w:pPr>
      <w:r w:rsidRPr="00F50B8C">
        <w:t xml:space="preserve">The vision is that </w:t>
      </w:r>
      <w:r w:rsidR="00F91817" w:rsidRPr="00F50B8C">
        <w:t>Aotearoa New Zealand</w:t>
      </w:r>
      <w:r w:rsidRPr="00F50B8C">
        <w:t xml:space="preserve"> be a non-disabling society, where disabled people have equal opportunity to achieve their goals and aspirations, and that all of </w:t>
      </w:r>
      <w:r w:rsidR="00F91817" w:rsidRPr="00F50B8C">
        <w:t>Aotearoa New Zealand</w:t>
      </w:r>
      <w:r w:rsidRPr="00F50B8C">
        <w:t xml:space="preserve"> works together to make this happen.</w:t>
      </w:r>
    </w:p>
    <w:p w14:paraId="2119B0BD" w14:textId="5516E931" w:rsidR="00276E2E" w:rsidRPr="00F50B8C" w:rsidRDefault="008028E9" w:rsidP="00706487">
      <w:pPr>
        <w:spacing w:after="120"/>
      </w:pPr>
      <w:r>
        <w:t xml:space="preserve">The Strategy </w:t>
      </w:r>
      <w:r w:rsidR="00276E2E" w:rsidRPr="00F50B8C">
        <w:t>identifies eight outcome areas contributing to achieving this vision</w:t>
      </w:r>
      <w:r w:rsidR="00B87C03" w:rsidRPr="00F50B8C">
        <w:t xml:space="preserve">. There are </w:t>
      </w:r>
      <w:proofErr w:type="gramStart"/>
      <w:r w:rsidR="00B87C03" w:rsidRPr="00F50B8C">
        <w:t>a number of</w:t>
      </w:r>
      <w:proofErr w:type="gramEnd"/>
      <w:r w:rsidR="00B87C03" w:rsidRPr="00F50B8C">
        <w:t xml:space="preserve"> Strategy outcomes particularly relevant to this submission, including</w:t>
      </w:r>
      <w:r w:rsidR="00276E2E" w:rsidRPr="00F50B8C">
        <w:t>:</w:t>
      </w:r>
    </w:p>
    <w:p w14:paraId="54F28322" w14:textId="27BA57C7" w:rsidR="00276E2E" w:rsidRPr="00F50B8C" w:rsidRDefault="00D0003F" w:rsidP="00717D73">
      <w:pPr>
        <w:pStyle w:val="ListParagraph"/>
        <w:numPr>
          <w:ilvl w:val="0"/>
          <w:numId w:val="28"/>
        </w:numPr>
      </w:pPr>
      <w:r w:rsidRPr="00F50B8C">
        <w:t>Outcome 5 – Accessibility</w:t>
      </w:r>
    </w:p>
    <w:p w14:paraId="773FC796" w14:textId="306971AD" w:rsidR="00D0003F" w:rsidRPr="00F50B8C" w:rsidRDefault="00CA55B3" w:rsidP="00717D73">
      <w:pPr>
        <w:pStyle w:val="ListParagraph"/>
        <w:numPr>
          <w:ilvl w:val="0"/>
          <w:numId w:val="28"/>
        </w:numPr>
      </w:pPr>
      <w:r w:rsidRPr="00F50B8C">
        <w:t xml:space="preserve">Outcome 6 </w:t>
      </w:r>
      <w:r w:rsidR="00144175" w:rsidRPr="00F50B8C">
        <w:t>–</w:t>
      </w:r>
      <w:r w:rsidRPr="00F50B8C">
        <w:t xml:space="preserve"> Attitudes</w:t>
      </w:r>
    </w:p>
    <w:p w14:paraId="33034D84" w14:textId="094B0048" w:rsidR="00CA55B3" w:rsidRPr="00F50B8C" w:rsidRDefault="00CA55B3" w:rsidP="00717D73">
      <w:pPr>
        <w:pStyle w:val="ListParagraph"/>
        <w:numPr>
          <w:ilvl w:val="0"/>
          <w:numId w:val="28"/>
        </w:numPr>
      </w:pPr>
      <w:r w:rsidRPr="00F50B8C">
        <w:t>Outcome 7 – Choice and Control</w:t>
      </w:r>
    </w:p>
    <w:p w14:paraId="71D01733" w14:textId="7FF9CB93" w:rsidR="00671DB3" w:rsidRPr="00F50B8C" w:rsidRDefault="00B07D1D" w:rsidP="008028E9">
      <w:pPr>
        <w:pStyle w:val="ListParagraph"/>
        <w:numPr>
          <w:ilvl w:val="0"/>
          <w:numId w:val="28"/>
        </w:numPr>
        <w:spacing w:after="360"/>
        <w:ind w:left="714" w:hanging="357"/>
        <w:rPr>
          <w:rFonts w:eastAsiaTheme="majorEastAsia"/>
          <w:color w:val="002060"/>
        </w:rPr>
      </w:pPr>
      <w:r w:rsidRPr="00F50B8C">
        <w:t xml:space="preserve">Outcome 8 </w:t>
      </w:r>
      <w:r w:rsidR="00144175" w:rsidRPr="00F50B8C">
        <w:t>–</w:t>
      </w:r>
      <w:r w:rsidR="00AD3984" w:rsidRPr="00F50B8C">
        <w:t xml:space="preserve"> </w:t>
      </w:r>
      <w:r w:rsidRPr="00F50B8C">
        <w:t>Leadership</w:t>
      </w:r>
    </w:p>
    <w:p w14:paraId="08BA0DA6" w14:textId="77777777" w:rsidR="00714325" w:rsidRDefault="00714325">
      <w:pPr>
        <w:spacing w:after="160" w:line="259" w:lineRule="auto"/>
        <w:textAlignment w:val="auto"/>
        <w:rPr>
          <w:rFonts w:eastAsiaTheme="majorEastAsia"/>
          <w:b/>
          <w:bCs/>
          <w:color w:val="002060"/>
          <w:sz w:val="36"/>
          <w:szCs w:val="36"/>
        </w:rPr>
      </w:pPr>
      <w:r>
        <w:br w:type="page"/>
      </w:r>
    </w:p>
    <w:p w14:paraId="6FB9A3D1" w14:textId="61CED8B9" w:rsidR="00D45B4E" w:rsidRPr="00F50B8C" w:rsidRDefault="006C30CF" w:rsidP="11CF965F">
      <w:pPr>
        <w:pStyle w:val="Heading1"/>
        <w:spacing w:line="360" w:lineRule="auto"/>
        <w:rPr>
          <w:rFonts w:cs="Arial"/>
        </w:rPr>
      </w:pPr>
      <w:r w:rsidRPr="00F50B8C">
        <w:rPr>
          <w:rFonts w:cs="Arial"/>
        </w:rPr>
        <w:t xml:space="preserve">The </w:t>
      </w:r>
      <w:r w:rsidR="002D32F5">
        <w:rPr>
          <w:rFonts w:cs="Arial"/>
        </w:rPr>
        <w:t>s</w:t>
      </w:r>
      <w:r w:rsidRPr="00F50B8C">
        <w:rPr>
          <w:rFonts w:cs="Arial"/>
        </w:rPr>
        <w:t>ubmission</w:t>
      </w:r>
    </w:p>
    <w:p w14:paraId="364A7C81" w14:textId="2FB97ED5" w:rsidR="00290F72" w:rsidRPr="009B2D6F" w:rsidRDefault="00F46854" w:rsidP="00717D73">
      <w:pPr>
        <w:rPr>
          <w:i/>
        </w:rPr>
      </w:pPr>
      <w:r w:rsidRPr="271624B1">
        <w:rPr>
          <w:i/>
        </w:rPr>
        <w:t xml:space="preserve">He </w:t>
      </w:r>
      <w:r w:rsidRPr="009B2D6F">
        <w:rPr>
          <w:rStyle w:val="Emphasis"/>
        </w:rPr>
        <w:t xml:space="preserve">Moana </w:t>
      </w:r>
      <w:proofErr w:type="spellStart"/>
      <w:r w:rsidRPr="009B2D6F">
        <w:rPr>
          <w:rStyle w:val="Emphasis"/>
        </w:rPr>
        <w:t>Pukepuke</w:t>
      </w:r>
      <w:proofErr w:type="spellEnd"/>
      <w:r w:rsidRPr="271624B1">
        <w:rPr>
          <w:i/>
        </w:rPr>
        <w:t xml:space="preserve"> e </w:t>
      </w:r>
      <w:proofErr w:type="spellStart"/>
      <w:r w:rsidR="000343DD" w:rsidRPr="271624B1">
        <w:rPr>
          <w:i/>
        </w:rPr>
        <w:t>e</w:t>
      </w:r>
      <w:r w:rsidRPr="271624B1">
        <w:rPr>
          <w:i/>
        </w:rPr>
        <w:t>kengia</w:t>
      </w:r>
      <w:proofErr w:type="spellEnd"/>
      <w:r w:rsidRPr="271624B1">
        <w:rPr>
          <w:i/>
        </w:rPr>
        <w:t xml:space="preserve"> e te Waka</w:t>
      </w:r>
    </w:p>
    <w:p w14:paraId="2111435D" w14:textId="28175235" w:rsidR="00B60B7B" w:rsidRPr="00F50B8C" w:rsidRDefault="00F46854" w:rsidP="00717D73">
      <w:pPr>
        <w:rPr>
          <w:rStyle w:val="Emphasis"/>
        </w:rPr>
      </w:pPr>
      <w:r>
        <w:t>A choppy sea can be navigated</w:t>
      </w:r>
      <w:r w:rsidR="009B2D6F">
        <w:t>.</w:t>
      </w:r>
    </w:p>
    <w:p w14:paraId="04F9F71D" w14:textId="4F2BF259" w:rsidR="00691375" w:rsidRDefault="00BA6B14" w:rsidP="00717D73">
      <w:r w:rsidRPr="3AA9E32D">
        <w:t xml:space="preserve">DPA </w:t>
      </w:r>
      <w:r w:rsidR="00775A91">
        <w:t xml:space="preserve">would firstly like to acknowledge the </w:t>
      </w:r>
      <w:r w:rsidR="003F3C70">
        <w:t xml:space="preserve">community and its recovery efforts after Cyclone Gabriel and other </w:t>
      </w:r>
      <w:r w:rsidR="00796D4D">
        <w:t>severe</w:t>
      </w:r>
      <w:r w:rsidR="003F3C70">
        <w:t xml:space="preserve"> weather events.</w:t>
      </w:r>
      <w:r w:rsidR="00B00398">
        <w:t xml:space="preserve"> </w:t>
      </w:r>
      <w:r w:rsidR="004B2C7C">
        <w:t xml:space="preserve">DPA </w:t>
      </w:r>
      <w:r w:rsidR="004B2C7C" w:rsidRPr="004B2C7C">
        <w:t>recognise</w:t>
      </w:r>
      <w:r w:rsidR="006054C2">
        <w:t>s</w:t>
      </w:r>
      <w:r w:rsidR="004B2C7C" w:rsidRPr="004B2C7C">
        <w:t xml:space="preserve"> that </w:t>
      </w:r>
      <w:r w:rsidR="001C7C06">
        <w:t xml:space="preserve">Council’s </w:t>
      </w:r>
      <w:proofErr w:type="gramStart"/>
      <w:r w:rsidR="001C7C06">
        <w:t xml:space="preserve">main </w:t>
      </w:r>
      <w:r w:rsidR="001C7C06" w:rsidRPr="004B2C7C">
        <w:t>focus</w:t>
      </w:r>
      <w:proofErr w:type="gramEnd"/>
      <w:r w:rsidR="001C7C06">
        <w:t xml:space="preserve"> is</w:t>
      </w:r>
      <w:r w:rsidR="001C7C06" w:rsidRPr="004B2C7C">
        <w:t xml:space="preserve"> on recovery and rebuilding </w:t>
      </w:r>
      <w:r w:rsidR="00E83D06">
        <w:t xml:space="preserve">after </w:t>
      </w:r>
      <w:r w:rsidR="004B2C7C" w:rsidRPr="004B2C7C">
        <w:t>these weather events and the extra work they created</w:t>
      </w:r>
      <w:r w:rsidR="00E83D06">
        <w:t>.</w:t>
      </w:r>
    </w:p>
    <w:p w14:paraId="09070C7C" w14:textId="17E2B416" w:rsidR="006F4375" w:rsidRPr="00F50B8C" w:rsidRDefault="00F42FF4" w:rsidP="00717D73">
      <w:r w:rsidRPr="00B049D3">
        <w:t xml:space="preserve">DPA’s goals are disabled communities that are proud, vibrant, healthy, safe, connected, sustainable, </w:t>
      </w:r>
      <w:proofErr w:type="gramStart"/>
      <w:r w:rsidRPr="00B049D3">
        <w:t>resilient</w:t>
      </w:r>
      <w:proofErr w:type="gramEnd"/>
      <w:r w:rsidRPr="00B049D3">
        <w:t xml:space="preserve"> and prosperous</w:t>
      </w:r>
      <w:r w:rsidR="2426AC7E">
        <w:t>,</w:t>
      </w:r>
      <w:r w:rsidRPr="00B049D3">
        <w:t xml:space="preserve"> living in an environment that recognises tangata whenua as kaitiaki and celebrates our unique culture and history.</w:t>
      </w:r>
    </w:p>
    <w:p w14:paraId="3E8F8A59" w14:textId="635AC8D7" w:rsidR="006F4375" w:rsidRPr="00F50B8C" w:rsidRDefault="00B049D3" w:rsidP="00717D73">
      <w:r>
        <w:t xml:space="preserve">DPA </w:t>
      </w:r>
      <w:r w:rsidR="00F42FF4" w:rsidRPr="3AA9E32D">
        <w:t>support</w:t>
      </w:r>
      <w:r>
        <w:t>s</w:t>
      </w:r>
      <w:r w:rsidR="00F42FF4" w:rsidRPr="3AA9E32D">
        <w:t xml:space="preserve"> </w:t>
      </w:r>
      <w:proofErr w:type="spellStart"/>
      <w:r w:rsidR="00F42FF4" w:rsidRPr="3AA9E32D">
        <w:t>Kaunihera</w:t>
      </w:r>
      <w:proofErr w:type="spellEnd"/>
      <w:r w:rsidR="00F42FF4" w:rsidRPr="3AA9E32D">
        <w:t xml:space="preserve"> o Te </w:t>
      </w:r>
      <w:r w:rsidR="00F42FF4">
        <w:t xml:space="preserve">Hiku o te Ika Far North District </w:t>
      </w:r>
      <w:r w:rsidR="00F42FF4" w:rsidRPr="3AA9E32D">
        <w:t xml:space="preserve">Council </w:t>
      </w:r>
      <w:r w:rsidR="00F42FF4">
        <w:t xml:space="preserve">promoting </w:t>
      </w:r>
      <w:r w:rsidR="00F42FF4" w:rsidRPr="00B049D3">
        <w:t>economic, social, cultural, and environmental wellbeing for current and future generations.</w:t>
      </w:r>
    </w:p>
    <w:p w14:paraId="047C5FE3" w14:textId="7D0E0FA9" w:rsidR="0043082E" w:rsidRPr="00F50B8C" w:rsidRDefault="00BE2CAF" w:rsidP="002D32F5">
      <w:pPr>
        <w:pStyle w:val="Heading2"/>
      </w:pPr>
      <w:r w:rsidRPr="00F50B8C">
        <w:t>System Outcomes</w:t>
      </w:r>
      <w:r w:rsidR="0078606C" w:rsidRPr="00F50B8C">
        <w:t>:</w:t>
      </w:r>
      <w:r w:rsidRPr="00F50B8C">
        <w:t xml:space="preserve"> </w:t>
      </w:r>
      <w:r w:rsidR="0043082E" w:rsidRPr="00F50B8C">
        <w:t xml:space="preserve">Accessibility </w:t>
      </w:r>
    </w:p>
    <w:p w14:paraId="23175E7B" w14:textId="5AE55203" w:rsidR="00C42FA8" w:rsidRPr="00F50B8C" w:rsidRDefault="00C758B9" w:rsidP="00717D73">
      <w:r w:rsidRPr="00F50B8C">
        <w:t xml:space="preserve">Accessibility is </w:t>
      </w:r>
      <w:r w:rsidR="007133D7" w:rsidRPr="00F50B8C">
        <w:t xml:space="preserve">a core principle of the UNCRPD, and a key outcome of the </w:t>
      </w:r>
      <w:r w:rsidR="00F91817" w:rsidRPr="00F50B8C">
        <w:t>Aotearoa New Zealand</w:t>
      </w:r>
      <w:r w:rsidR="0050044C" w:rsidRPr="00F50B8C">
        <w:t xml:space="preserve"> </w:t>
      </w:r>
      <w:r w:rsidR="007133D7" w:rsidRPr="00F50B8C">
        <w:t xml:space="preserve">Disability Strategy. </w:t>
      </w:r>
      <w:r w:rsidR="00B24C6D" w:rsidRPr="00F50B8C">
        <w:t xml:space="preserve">It affects every area of disabled </w:t>
      </w:r>
      <w:r w:rsidR="00341CC8" w:rsidRPr="00F50B8C">
        <w:t>people’s</w:t>
      </w:r>
      <w:r w:rsidR="00B24C6D" w:rsidRPr="00F50B8C">
        <w:t xml:space="preserve"> lives, from the homes we live in, the places we work and the </w:t>
      </w:r>
      <w:r w:rsidR="00CF11BE" w:rsidRPr="00F50B8C">
        <w:t xml:space="preserve">extent to which we </w:t>
      </w:r>
      <w:r w:rsidR="0056484C" w:rsidRPr="00F50B8C">
        <w:t>can</w:t>
      </w:r>
      <w:r w:rsidR="00CF11BE" w:rsidRPr="00F50B8C">
        <w:t xml:space="preserve"> move around our communities. It also has a major impact on </w:t>
      </w:r>
      <w:r w:rsidR="00D7609D" w:rsidRPr="00F50B8C">
        <w:t xml:space="preserve">disabled </w:t>
      </w:r>
      <w:r w:rsidR="0056484C" w:rsidRPr="00F50B8C">
        <w:t>people’s</w:t>
      </w:r>
      <w:r w:rsidR="00CF11BE" w:rsidRPr="00F50B8C">
        <w:t xml:space="preserve"> </w:t>
      </w:r>
      <w:r w:rsidR="0048286C" w:rsidRPr="00F50B8C">
        <w:t xml:space="preserve">level of risk and ability to </w:t>
      </w:r>
      <w:r w:rsidR="008B0273" w:rsidRPr="00F50B8C">
        <w:t xml:space="preserve">recover following </w:t>
      </w:r>
      <w:r w:rsidR="003407E9">
        <w:t>severe weather events</w:t>
      </w:r>
      <w:r w:rsidR="0048286C" w:rsidRPr="00F50B8C">
        <w:t>.</w:t>
      </w:r>
    </w:p>
    <w:p w14:paraId="6E808264" w14:textId="75CCE2A3" w:rsidR="008266D5" w:rsidRPr="00F50B8C" w:rsidRDefault="50F7A95C" w:rsidP="271624B1">
      <w:pPr>
        <w:pStyle w:val="text"/>
        <w:rPr>
          <w:rStyle w:val="normaltextrun"/>
          <w:rFonts w:ascii="Arial" w:hAnsi="Arial" w:cs="Arial"/>
        </w:rPr>
      </w:pPr>
      <w:r w:rsidRPr="3AA9E32D">
        <w:rPr>
          <w:rStyle w:val="normaltextrun"/>
          <w:rFonts w:ascii="Arial" w:hAnsi="Arial" w:cs="Arial"/>
        </w:rPr>
        <w:t xml:space="preserve">DPA </w:t>
      </w:r>
      <w:r w:rsidR="0040625F" w:rsidRPr="3AA9E32D">
        <w:rPr>
          <w:rStyle w:val="normaltextrun"/>
          <w:rFonts w:ascii="Arial" w:hAnsi="Arial" w:cs="Arial"/>
        </w:rPr>
        <w:t xml:space="preserve">supports appropriate development within sustainable environmental limits to protect the health, wellbeing, and economic opportunities of </w:t>
      </w:r>
      <w:r w:rsidR="006C0936" w:rsidRPr="3AA9E32D">
        <w:rPr>
          <w:rStyle w:val="normaltextrun"/>
          <w:rFonts w:ascii="Arial" w:hAnsi="Arial" w:cs="Arial"/>
        </w:rPr>
        <w:t xml:space="preserve">the disabled community in </w:t>
      </w:r>
      <w:r w:rsidR="00F91817" w:rsidRPr="3AA9E32D">
        <w:rPr>
          <w:rStyle w:val="normaltextrun"/>
          <w:rFonts w:ascii="Arial" w:hAnsi="Arial" w:cs="Arial"/>
        </w:rPr>
        <w:t>Aotearoa New Zealand</w:t>
      </w:r>
      <w:r w:rsidR="0040625F" w:rsidRPr="3AA9E32D">
        <w:rPr>
          <w:rStyle w:val="normaltextrun"/>
          <w:rFonts w:ascii="Arial" w:hAnsi="Arial" w:cs="Arial"/>
        </w:rPr>
        <w:t>.</w:t>
      </w:r>
      <w:r w:rsidR="00B00398">
        <w:rPr>
          <w:rStyle w:val="normaltextrun"/>
          <w:rFonts w:ascii="Arial" w:hAnsi="Arial" w:cs="Arial"/>
        </w:rPr>
        <w:t xml:space="preserve"> </w:t>
      </w:r>
    </w:p>
    <w:p w14:paraId="059B24DA" w14:textId="26120283" w:rsidR="008266D5" w:rsidRPr="00F50B8C" w:rsidRDefault="4A75348E" w:rsidP="00717D73">
      <w:pPr>
        <w:pStyle w:val="text"/>
        <w:rPr>
          <w:rStyle w:val="normaltextrun"/>
          <w:rFonts w:ascii="Arial" w:hAnsi="Arial" w:cs="Arial"/>
        </w:rPr>
      </w:pPr>
      <w:r w:rsidRPr="3AA9E32D">
        <w:rPr>
          <w:rStyle w:val="normaltextrun"/>
          <w:rFonts w:ascii="Arial" w:hAnsi="Arial" w:cs="Arial"/>
        </w:rPr>
        <w:t xml:space="preserve">It is essential that disabled people have input into the </w:t>
      </w:r>
      <w:r w:rsidR="1EDC8940" w:rsidRPr="3AA9E32D">
        <w:rPr>
          <w:rStyle w:val="normaltextrun"/>
          <w:rFonts w:ascii="Arial" w:hAnsi="Arial" w:cs="Arial"/>
        </w:rPr>
        <w:t>decision-making</w:t>
      </w:r>
      <w:r w:rsidRPr="3AA9E32D">
        <w:rPr>
          <w:rStyle w:val="normaltextrun"/>
          <w:rFonts w:ascii="Arial" w:hAnsi="Arial" w:cs="Arial"/>
        </w:rPr>
        <w:t xml:space="preserve"> </w:t>
      </w:r>
      <w:r w:rsidR="6C245CCE" w:rsidRPr="3AA9E32D">
        <w:rPr>
          <w:rStyle w:val="normaltextrun"/>
          <w:rFonts w:ascii="Arial" w:hAnsi="Arial" w:cs="Arial"/>
        </w:rPr>
        <w:t>processes</w:t>
      </w:r>
      <w:r w:rsidR="003059F1">
        <w:rPr>
          <w:rStyle w:val="normaltextrun"/>
          <w:rFonts w:ascii="Arial" w:hAnsi="Arial" w:cs="Arial"/>
        </w:rPr>
        <w:t xml:space="preserve"> </w:t>
      </w:r>
      <w:r w:rsidR="00F60171">
        <w:rPr>
          <w:rStyle w:val="normaltextrun"/>
          <w:rFonts w:ascii="Arial" w:hAnsi="Arial" w:cs="Arial"/>
        </w:rPr>
        <w:t xml:space="preserve">on the </w:t>
      </w:r>
      <w:r w:rsidR="00C9421C" w:rsidRPr="003059F1">
        <w:rPr>
          <w:rStyle w:val="normaltextrun"/>
          <w:rFonts w:ascii="Arial" w:hAnsi="Arial" w:cs="Arial"/>
        </w:rPr>
        <w:t xml:space="preserve">rating system </w:t>
      </w:r>
      <w:r w:rsidR="00427139">
        <w:rPr>
          <w:rStyle w:val="normaltextrun"/>
          <w:rFonts w:ascii="Arial" w:hAnsi="Arial" w:cs="Arial"/>
        </w:rPr>
        <w:t xml:space="preserve">becoming </w:t>
      </w:r>
      <w:r w:rsidR="00C9421C" w:rsidRPr="003059F1">
        <w:rPr>
          <w:rStyle w:val="normaltextrun"/>
          <w:rFonts w:ascii="Arial" w:hAnsi="Arial" w:cs="Arial"/>
        </w:rPr>
        <w:t>a district-wide rating for water supply and wastewater once the coalition government outlines how infrastructure will be funded.</w:t>
      </w:r>
    </w:p>
    <w:p w14:paraId="7FA50DEA" w14:textId="44D1D372" w:rsidR="271624B1" w:rsidRDefault="271624B1" w:rsidP="271624B1">
      <w:pPr>
        <w:pStyle w:val="text"/>
        <w:rPr>
          <w:rStyle w:val="normaltextrun"/>
          <w:rFonts w:ascii="Arial" w:hAnsi="Arial" w:cs="Arial"/>
        </w:rPr>
      </w:pP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8266D5" w:rsidRPr="00F50B8C" w14:paraId="09CF36BC" w14:textId="77777777" w:rsidTr="59A4B3E7">
        <w:trPr>
          <w:trHeight w:val="645"/>
        </w:trPr>
        <w:tc>
          <w:tcPr>
            <w:tcW w:w="9027" w:type="dxa"/>
          </w:tcPr>
          <w:p w14:paraId="2D35F39A" w14:textId="19EC86FB" w:rsidR="008266D5" w:rsidRPr="00F50B8C" w:rsidRDefault="757EFF52" w:rsidP="008028E9">
            <w:pPr>
              <w:rPr>
                <w:rFonts w:eastAsia="Arial"/>
              </w:rPr>
            </w:pPr>
            <w:r w:rsidRPr="008028E9">
              <w:rPr>
                <w:rFonts w:eastAsia="Arial"/>
                <w:b/>
                <w:bCs/>
              </w:rPr>
              <w:t xml:space="preserve">Recommendation </w:t>
            </w:r>
            <w:r w:rsidR="00A75EE6" w:rsidRPr="008028E9">
              <w:rPr>
                <w:rFonts w:eastAsia="Arial"/>
                <w:b/>
                <w:bCs/>
              </w:rPr>
              <w:t>1</w:t>
            </w:r>
            <w:r w:rsidRPr="008028E9">
              <w:rPr>
                <w:rFonts w:eastAsia="Arial"/>
                <w:b/>
                <w:bCs/>
              </w:rPr>
              <w:t>:</w:t>
            </w:r>
            <w:r w:rsidRPr="008028E9">
              <w:rPr>
                <w:rFonts w:eastAsia="Arial"/>
              </w:rPr>
              <w:t xml:space="preserve"> </w:t>
            </w:r>
            <w:r w:rsidR="00AC7246" w:rsidRPr="008028E9">
              <w:t>that</w:t>
            </w:r>
            <w:r w:rsidR="00AC7246" w:rsidRPr="3AA9E32D">
              <w:rPr>
                <w:rStyle w:val="normaltextrun"/>
              </w:rPr>
              <w:t xml:space="preserve"> disabled people have input into the decision-making processes</w:t>
            </w:r>
            <w:r w:rsidR="00AC7246">
              <w:rPr>
                <w:rStyle w:val="normaltextrun"/>
              </w:rPr>
              <w:t xml:space="preserve"> on the </w:t>
            </w:r>
            <w:r w:rsidR="00AC7246" w:rsidRPr="003059F1">
              <w:rPr>
                <w:rStyle w:val="normaltextrun"/>
              </w:rPr>
              <w:t xml:space="preserve">rating system </w:t>
            </w:r>
            <w:r w:rsidR="00AC7246">
              <w:rPr>
                <w:rStyle w:val="normaltextrun"/>
              </w:rPr>
              <w:t xml:space="preserve">becoming </w:t>
            </w:r>
            <w:r w:rsidR="00AC7246" w:rsidRPr="003059F1">
              <w:rPr>
                <w:rStyle w:val="normaltextrun"/>
              </w:rPr>
              <w:t>a district-wide rating for water supply and wastewater.</w:t>
            </w:r>
          </w:p>
        </w:tc>
      </w:tr>
    </w:tbl>
    <w:p w14:paraId="28E5A4FD" w14:textId="77777777" w:rsidR="002A4742" w:rsidRPr="00F50B8C" w:rsidRDefault="002A4742" w:rsidP="00717D73">
      <w:pPr>
        <w:pStyle w:val="text"/>
        <w:rPr>
          <w:rStyle w:val="normaltextrun"/>
          <w:rFonts w:ascii="Arial" w:hAnsi="Arial" w:cs="Arial"/>
        </w:rPr>
      </w:pPr>
    </w:p>
    <w:p w14:paraId="37643F3E" w14:textId="3D823769" w:rsidR="006E2338" w:rsidRPr="00F50B8C" w:rsidRDefault="00077596" w:rsidP="00717D73">
      <w:pPr>
        <w:pStyle w:val="Heading2"/>
      </w:pPr>
      <w:bookmarkStart w:id="4" w:name="_Hlk126420631"/>
      <w:r>
        <w:t>Te Hiku o te Ika</w:t>
      </w:r>
    </w:p>
    <w:bookmarkEnd w:id="4"/>
    <w:p w14:paraId="27DBB89F" w14:textId="3C551CAE" w:rsidR="00077596" w:rsidRDefault="00626889" w:rsidP="00717D73">
      <w:r>
        <w:t xml:space="preserve">Te Tai Tokerau Northland is unique and often reminds the rest of North Island that it is the tail of the fish that </w:t>
      </w:r>
      <w:r w:rsidR="00451DD0">
        <w:t xml:space="preserve">gives direction as the head of the fish, Te </w:t>
      </w:r>
      <w:proofErr w:type="spellStart"/>
      <w:r w:rsidR="00451DD0">
        <w:t>Upoko</w:t>
      </w:r>
      <w:proofErr w:type="spellEnd"/>
      <w:r w:rsidR="00451DD0">
        <w:t xml:space="preserve"> o te Ika, </w:t>
      </w:r>
      <w:r w:rsidR="00733C81">
        <w:t xml:space="preserve">often </w:t>
      </w:r>
      <w:r w:rsidR="00451DD0">
        <w:t xml:space="preserve">forget in their dealings </w:t>
      </w:r>
      <w:r w:rsidR="00D0413A">
        <w:t>whether it be in relation to funding, policy</w:t>
      </w:r>
      <w:r w:rsidR="00B04DC4">
        <w:t>,</w:t>
      </w:r>
      <w:r w:rsidR="00733C81">
        <w:t xml:space="preserve"> infrastructure requirements or </w:t>
      </w:r>
      <w:r w:rsidR="00B04DC4">
        <w:t>advocating for the communities we live in.</w:t>
      </w:r>
    </w:p>
    <w:p w14:paraId="23B0FD62" w14:textId="4EECE9DD" w:rsidR="001626BB" w:rsidRDefault="00B04DC4" w:rsidP="00717D73">
      <w:r w:rsidRPr="00A73354">
        <w:t xml:space="preserve">DPA’s role is </w:t>
      </w:r>
      <w:r w:rsidR="00A73354">
        <w:t xml:space="preserve">to </w:t>
      </w:r>
      <w:r w:rsidR="009A26DC" w:rsidRPr="00A73354">
        <w:t xml:space="preserve">remind people </w:t>
      </w:r>
      <w:r w:rsidR="00A73354">
        <w:t xml:space="preserve">and organisations </w:t>
      </w:r>
      <w:r w:rsidR="009A26DC" w:rsidRPr="00A73354">
        <w:t>of the importance of accessibility for our disability communities</w:t>
      </w:r>
      <w:r w:rsidR="004F67D5">
        <w:t>.</w:t>
      </w:r>
      <w:r w:rsidR="00B00398">
        <w:t xml:space="preserve"> </w:t>
      </w:r>
      <w:r w:rsidR="004F67D5">
        <w:t>E</w:t>
      </w:r>
      <w:r w:rsidR="009C63CA" w:rsidRPr="00A73354">
        <w:t xml:space="preserve">ven when we have a seat at the table, our voices </w:t>
      </w:r>
      <w:r w:rsidR="004F67D5">
        <w:t xml:space="preserve">often </w:t>
      </w:r>
      <w:r w:rsidR="009C63CA" w:rsidRPr="00A73354">
        <w:t xml:space="preserve">go unheard or </w:t>
      </w:r>
      <w:r w:rsidR="004F67D5">
        <w:t xml:space="preserve">are </w:t>
      </w:r>
      <w:r w:rsidR="009C63CA" w:rsidRPr="00A73354">
        <w:t>not listened to.</w:t>
      </w:r>
      <w:r w:rsidR="00B00398">
        <w:t xml:space="preserve"> </w:t>
      </w:r>
      <w:r w:rsidR="00885A4D">
        <w:t>This is an opportunity with new builds to ensure that they are accessible for all with an ageing population in Northland.</w:t>
      </w:r>
    </w:p>
    <w:p w14:paraId="5CC1085C" w14:textId="77777777" w:rsidR="00D7413C" w:rsidRPr="00F50B8C" w:rsidRDefault="00D7413C" w:rsidP="00717D73"/>
    <w:p w14:paraId="3A48F775" w14:textId="0943BFD1" w:rsidR="00091E21" w:rsidRPr="008028E9" w:rsidRDefault="00091E21" w:rsidP="00D7413C">
      <w:pPr>
        <w:pStyle w:val="Heading3"/>
      </w:pPr>
      <w:r w:rsidRPr="008028E9">
        <w:t xml:space="preserve">Climate </w:t>
      </w:r>
      <w:r w:rsidR="002D32F5">
        <w:t>r</w:t>
      </w:r>
      <w:r w:rsidR="006A5697" w:rsidRPr="008028E9">
        <w:t>esilience</w:t>
      </w:r>
    </w:p>
    <w:p w14:paraId="236C5923" w14:textId="04044D28" w:rsidR="00D7413C" w:rsidRPr="00D7413C" w:rsidRDefault="003A459B" w:rsidP="00D7413C">
      <w:r w:rsidRPr="00D7413C">
        <w:t>D</w:t>
      </w:r>
      <w:r w:rsidR="00DB0F47" w:rsidRPr="00D7413C">
        <w:t>isabled people</w:t>
      </w:r>
      <w:r w:rsidR="3DEEB8AA" w:rsidRPr="00D7413C">
        <w:t xml:space="preserve"> </w:t>
      </w:r>
      <w:r w:rsidR="00265289" w:rsidRPr="00D7413C">
        <w:t>are</w:t>
      </w:r>
      <w:r w:rsidR="3DEEB8AA" w:rsidRPr="00D7413C">
        <w:t xml:space="preserve"> one of the groups most at risk from climate change</w:t>
      </w:r>
      <w:r w:rsidR="004C25F0" w:rsidRPr="00254DF2">
        <w:rPr>
          <w:vertAlign w:val="superscript"/>
        </w:rPr>
        <w:footnoteReference w:id="4"/>
      </w:r>
      <w:r w:rsidR="00623CA7" w:rsidRPr="00D7413C">
        <w:t>.</w:t>
      </w:r>
      <w:r w:rsidR="00B00398">
        <w:t xml:space="preserve"> </w:t>
      </w:r>
      <w:r w:rsidR="00265289" w:rsidRPr="00D7413C">
        <w:t>Many</w:t>
      </w:r>
      <w:r w:rsidR="00B20EF7" w:rsidRPr="00D7413C">
        <w:t xml:space="preserve"> example</w:t>
      </w:r>
      <w:r w:rsidR="00265289" w:rsidRPr="00D7413C">
        <w:t>s</w:t>
      </w:r>
      <w:r w:rsidR="00B20EF7" w:rsidRPr="00D7413C">
        <w:t xml:space="preserve"> </w:t>
      </w:r>
      <w:r w:rsidR="00AC0AE0" w:rsidRPr="00D7413C">
        <w:t xml:space="preserve">exist </w:t>
      </w:r>
      <w:r w:rsidR="00B20EF7" w:rsidRPr="00D7413C">
        <w:t xml:space="preserve">of </w:t>
      </w:r>
      <w:r w:rsidR="3DEEB8AA" w:rsidRPr="00D7413C">
        <w:t xml:space="preserve">disabled people </w:t>
      </w:r>
      <w:r w:rsidR="00203378" w:rsidRPr="00D7413C">
        <w:t>being</w:t>
      </w:r>
      <w:r w:rsidR="3DEEB8AA" w:rsidRPr="00D7413C">
        <w:t xml:space="preserve"> highly impacted </w:t>
      </w:r>
      <w:r w:rsidR="00CF02C5" w:rsidRPr="00D7413C">
        <w:t xml:space="preserve">by </w:t>
      </w:r>
      <w:r w:rsidR="00A27568" w:rsidRPr="00D7413C">
        <w:t>urban planning</w:t>
      </w:r>
      <w:r w:rsidR="00BC0E82" w:rsidRPr="00D7413C">
        <w:t xml:space="preserve"> failing to provide for the impact</w:t>
      </w:r>
      <w:r w:rsidR="00A27568" w:rsidRPr="00D7413C">
        <w:t xml:space="preserve"> </w:t>
      </w:r>
      <w:r w:rsidR="00BC0E82" w:rsidRPr="00D7413C">
        <w:t xml:space="preserve">of </w:t>
      </w:r>
      <w:r w:rsidR="00CF02C5" w:rsidRPr="00D7413C">
        <w:t xml:space="preserve">climate change </w:t>
      </w:r>
      <w:r w:rsidR="00265289" w:rsidRPr="00D7413C">
        <w:t>occur</w:t>
      </w:r>
      <w:r w:rsidR="05FB906B" w:rsidRPr="00D7413C">
        <w:t>ring</w:t>
      </w:r>
      <w:r w:rsidR="3DEEB8AA" w:rsidRPr="00D7413C">
        <w:t xml:space="preserve"> </w:t>
      </w:r>
      <w:r w:rsidR="00265289" w:rsidRPr="00D7413C">
        <w:t>across</w:t>
      </w:r>
      <w:r w:rsidR="00A27568" w:rsidRPr="00D7413C">
        <w:t xml:space="preserve"> </w:t>
      </w:r>
      <w:r w:rsidR="3DEEB8AA" w:rsidRPr="00D7413C">
        <w:t>low-lying communitie</w:t>
      </w:r>
      <w:r w:rsidR="00107D4C" w:rsidRPr="00D7413C">
        <w:t xml:space="preserve">s in </w:t>
      </w:r>
      <w:r w:rsidR="00F91817" w:rsidRPr="00D7413C">
        <w:t>Aotearoa New Zealand</w:t>
      </w:r>
      <w:r w:rsidR="00A27568" w:rsidRPr="00D7413C">
        <w:t>.</w:t>
      </w:r>
    </w:p>
    <w:p w14:paraId="5F2F49FA" w14:textId="2E9EFDAB" w:rsidR="00D7413C" w:rsidRPr="00D7413C" w:rsidRDefault="00D7413C" w:rsidP="00D7413C">
      <w:r w:rsidRPr="00D7413C">
        <w:t>Our infrastructure is already degraded from severe weather events and a shortage of central government funding for infrastructure investment. Far North is facing major risks from climate change.</w:t>
      </w:r>
    </w:p>
    <w:p w14:paraId="761A3369" w14:textId="7C81ACA3" w:rsidR="00FD7D8B" w:rsidRPr="00F50B8C" w:rsidRDefault="00FD7D8B" w:rsidP="00717D73">
      <w:r w:rsidRPr="00F50B8C">
        <w:t xml:space="preserve">DPA supports </w:t>
      </w:r>
      <w:r w:rsidR="00D524C6">
        <w:t>FNDC</w:t>
      </w:r>
      <w:r w:rsidRPr="00F50B8C">
        <w:t>’s a</w:t>
      </w:r>
      <w:r w:rsidR="006C3CA7" w:rsidRPr="00F50B8C">
        <w:t>pproach to develop</w:t>
      </w:r>
      <w:r w:rsidR="00B04B12">
        <w:t>ing</w:t>
      </w:r>
      <w:r w:rsidR="006C3CA7" w:rsidRPr="00F50B8C">
        <w:t xml:space="preserve"> climate </w:t>
      </w:r>
      <w:r w:rsidRPr="00F50B8C">
        <w:t xml:space="preserve">resilience through </w:t>
      </w:r>
      <w:r w:rsidR="00B04B12">
        <w:t>focussing on infrastructure</w:t>
      </w:r>
      <w:r w:rsidR="00C35414" w:rsidRPr="00F50B8C">
        <w:t>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1342F5" w:rsidRPr="00F50B8C" w14:paraId="0CA53EAE" w14:textId="77777777" w:rsidTr="3AA9E32D">
        <w:trPr>
          <w:trHeight w:val="645"/>
        </w:trPr>
        <w:tc>
          <w:tcPr>
            <w:tcW w:w="9027" w:type="dxa"/>
          </w:tcPr>
          <w:p w14:paraId="51BE4D38" w14:textId="62B5153E" w:rsidR="001342F5" w:rsidRPr="00F50B8C" w:rsidRDefault="3A198B5F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650AB28B" w:rsidRPr="3AA9E32D">
              <w:rPr>
                <w:rFonts w:eastAsia="Arial"/>
                <w:b/>
                <w:bCs/>
              </w:rPr>
              <w:t>2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Pr="3AA9E32D">
              <w:rPr>
                <w:rFonts w:eastAsia="Arial"/>
              </w:rPr>
              <w:t xml:space="preserve">that </w:t>
            </w:r>
            <w:r w:rsidR="4620C859" w:rsidRPr="3AA9E32D">
              <w:rPr>
                <w:rFonts w:eastAsia="Arial"/>
              </w:rPr>
              <w:t>the impact of climate change</w:t>
            </w:r>
            <w:r w:rsidR="092B0417" w:rsidRPr="3AA9E32D">
              <w:rPr>
                <w:rFonts w:eastAsia="Arial"/>
              </w:rPr>
              <w:t xml:space="preserve"> on disabled</w:t>
            </w:r>
            <w:r w:rsidR="4620C859" w:rsidRPr="3AA9E32D">
              <w:rPr>
                <w:rFonts w:eastAsia="Arial"/>
              </w:rPr>
              <w:t xml:space="preserve"> </w:t>
            </w:r>
            <w:r w:rsidR="00081AD1" w:rsidRPr="3AA9E32D">
              <w:rPr>
                <w:rFonts w:eastAsia="Arial"/>
              </w:rPr>
              <w:t xml:space="preserve">people </w:t>
            </w:r>
            <w:r w:rsidR="22697E6A" w:rsidRPr="3AA9E32D">
              <w:rPr>
                <w:rFonts w:eastAsia="Arial"/>
              </w:rPr>
              <w:t xml:space="preserve">is </w:t>
            </w:r>
            <w:r w:rsidR="005862D1">
              <w:rPr>
                <w:rFonts w:eastAsia="Arial"/>
              </w:rPr>
              <w:t>considered</w:t>
            </w:r>
            <w:r w:rsidR="22697E6A" w:rsidRPr="3AA9E32D">
              <w:rPr>
                <w:rFonts w:eastAsia="Arial"/>
              </w:rPr>
              <w:t xml:space="preserve"> when </w:t>
            </w:r>
            <w:r w:rsidR="00851DF5">
              <w:rPr>
                <w:rFonts w:eastAsia="Arial"/>
              </w:rPr>
              <w:t>focussing on infrastructure</w:t>
            </w:r>
            <w:r w:rsidR="006158D0">
              <w:rPr>
                <w:rFonts w:eastAsia="Arial"/>
              </w:rPr>
              <w:t>.</w:t>
            </w:r>
          </w:p>
        </w:tc>
      </w:tr>
    </w:tbl>
    <w:p w14:paraId="2C674AB4" w14:textId="7B6F353D" w:rsidR="59A4B3E7" w:rsidRPr="00F50B8C" w:rsidRDefault="59A4B3E7" w:rsidP="00717D73"/>
    <w:p w14:paraId="1D5420DA" w14:textId="63F09AD5" w:rsidR="00CD5C54" w:rsidRPr="00F50B8C" w:rsidRDefault="00CD5C54" w:rsidP="00D7413C">
      <w:pPr>
        <w:pStyle w:val="Heading3"/>
      </w:pPr>
      <w:r w:rsidRPr="00F50B8C">
        <w:t>Flood Protection</w:t>
      </w:r>
    </w:p>
    <w:p w14:paraId="4B4E6CF4" w14:textId="411CB5BA" w:rsidR="00CB4BF3" w:rsidRDefault="52A104A9" w:rsidP="00717D73">
      <w:r w:rsidRPr="00F50B8C">
        <w:t>L</w:t>
      </w:r>
      <w:r w:rsidR="00A27568" w:rsidRPr="00F50B8C">
        <w:t>ow-lying</w:t>
      </w:r>
      <w:r w:rsidR="3DEEB8AA" w:rsidRPr="00F50B8C">
        <w:t xml:space="preserve"> areas</w:t>
      </w:r>
      <w:r w:rsidR="00A27568" w:rsidRPr="00F50B8C">
        <w:t xml:space="preserve"> </w:t>
      </w:r>
      <w:r w:rsidR="000A7AAF" w:rsidRPr="00F50B8C">
        <w:t>are often</w:t>
      </w:r>
      <w:r w:rsidR="38786AC5" w:rsidRPr="00F50B8C">
        <w:t xml:space="preserve"> at</w:t>
      </w:r>
      <w:r w:rsidR="000A7AAF" w:rsidRPr="00F50B8C">
        <w:t xml:space="preserve"> greater risk from flooding, sea level rise </w:t>
      </w:r>
      <w:r w:rsidR="00203378" w:rsidRPr="00F50B8C">
        <w:t>and/</w:t>
      </w:r>
      <w:r w:rsidR="000A7AAF" w:rsidRPr="00F50B8C">
        <w:t xml:space="preserve">or liquefaction in an earthquake </w:t>
      </w:r>
      <w:r w:rsidR="00A27568" w:rsidRPr="00F50B8C">
        <w:t>but because they are often more accessible</w:t>
      </w:r>
      <w:r w:rsidR="00890FA4" w:rsidRPr="00F50B8C">
        <w:t xml:space="preserve"> and affordable, </w:t>
      </w:r>
      <w:r w:rsidR="00192C29" w:rsidRPr="00F50B8C">
        <w:t>a higher proportion of disabled people live in these areas</w:t>
      </w:r>
      <w:r w:rsidR="00FF6266" w:rsidRPr="00F50B8C">
        <w:t>.</w:t>
      </w:r>
      <w:r w:rsidR="00B00398">
        <w:t xml:space="preserve"> </w:t>
      </w:r>
    </w:p>
    <w:p w14:paraId="03080D5D" w14:textId="4D9B6D5D" w:rsidR="00CB4BF3" w:rsidRDefault="3B3706CE" w:rsidP="00717D73">
      <w:r w:rsidRPr="00F50B8C">
        <w:t>Given that</w:t>
      </w:r>
      <w:r w:rsidR="00DA0EC3" w:rsidRPr="00F50B8C">
        <w:t xml:space="preserve"> 40% of </w:t>
      </w:r>
      <w:r w:rsidR="0099465F" w:rsidRPr="00F50B8C">
        <w:t>Kainga</w:t>
      </w:r>
      <w:r w:rsidR="00B41AFD" w:rsidRPr="00F50B8C">
        <w:t xml:space="preserve"> Ora</w:t>
      </w:r>
      <w:r w:rsidR="00DA0EC3" w:rsidRPr="00F50B8C">
        <w:t xml:space="preserve"> clients are disabled</w:t>
      </w:r>
      <w:r w:rsidR="001C2DE4" w:rsidRPr="00F50B8C">
        <w:t xml:space="preserve"> in some way,</w:t>
      </w:r>
      <w:r w:rsidR="00971FB6" w:rsidRPr="00F50B8C">
        <w:t xml:space="preserve"> </w:t>
      </w:r>
      <w:r w:rsidR="205FBEB7" w:rsidRPr="00F50B8C">
        <w:t>this means that in many places</w:t>
      </w:r>
      <w:r w:rsidR="00B41AFD" w:rsidRPr="00F50B8C">
        <w:t xml:space="preserve"> </w:t>
      </w:r>
      <w:r w:rsidR="00E04DC3" w:rsidRPr="00F50B8C">
        <w:t xml:space="preserve">social </w:t>
      </w:r>
      <w:r w:rsidR="00127A2C" w:rsidRPr="00F50B8C">
        <w:t>housing</w:t>
      </w:r>
      <w:r w:rsidR="00F100C6" w:rsidRPr="00F50B8C">
        <w:t>, and disabled people,</w:t>
      </w:r>
      <w:r w:rsidR="00127A2C" w:rsidRPr="00F50B8C">
        <w:t xml:space="preserve"> </w:t>
      </w:r>
      <w:r w:rsidR="00AC3BAB" w:rsidRPr="00F50B8C">
        <w:t>are being</w:t>
      </w:r>
      <w:r w:rsidR="00127A2C" w:rsidRPr="00F50B8C">
        <w:t xml:space="preserve"> effectively placed in </w:t>
      </w:r>
      <w:r w:rsidR="00474B07" w:rsidRPr="00F50B8C">
        <w:t>harm’s</w:t>
      </w:r>
      <w:r w:rsidR="00127A2C" w:rsidRPr="00F50B8C">
        <w:t xml:space="preserve"> way</w:t>
      </w:r>
      <w:r w:rsidR="067A8A68" w:rsidRPr="00F50B8C">
        <w:t>.</w:t>
      </w:r>
      <w:r w:rsidR="00B00398">
        <w:t xml:space="preserve"> </w:t>
      </w:r>
      <w:r w:rsidR="067A8A68" w:rsidRPr="00F50B8C">
        <w:t>So</w:t>
      </w:r>
      <w:r w:rsidR="00A97131" w:rsidRPr="00F50B8C">
        <w:t xml:space="preserve"> those least able to </w:t>
      </w:r>
      <w:r w:rsidR="00EC266F" w:rsidRPr="00F50B8C">
        <w:t xml:space="preserve">avoid or recover from </w:t>
      </w:r>
      <w:r w:rsidR="00A97131" w:rsidRPr="00F50B8C">
        <w:t xml:space="preserve">a natural disaster </w:t>
      </w:r>
      <w:r w:rsidR="00E04DC3" w:rsidRPr="00F50B8C">
        <w:t>are most at risk of losing</w:t>
      </w:r>
      <w:r w:rsidR="00D5025C" w:rsidRPr="00F50B8C">
        <w:t xml:space="preserve"> everything</w:t>
      </w:r>
      <w:r w:rsidR="00A97131" w:rsidRPr="00F50B8C">
        <w:t xml:space="preserve">. </w:t>
      </w:r>
    </w:p>
    <w:p w14:paraId="4E5474A8" w14:textId="4841C539" w:rsidR="00CB4BF3" w:rsidRDefault="003A1A95" w:rsidP="00717D73">
      <w:r w:rsidRPr="00F50B8C">
        <w:t xml:space="preserve">Preventing this situation </w:t>
      </w:r>
      <w:r w:rsidR="00474B07" w:rsidRPr="00F50B8C">
        <w:t>re-</w:t>
      </w:r>
      <w:r w:rsidR="00AE400D" w:rsidRPr="00F50B8C">
        <w:t xml:space="preserve">occurring </w:t>
      </w:r>
      <w:r w:rsidR="00474B07" w:rsidRPr="00F50B8C">
        <w:t xml:space="preserve">in the future </w:t>
      </w:r>
      <w:r w:rsidR="00AE400D" w:rsidRPr="00F50B8C">
        <w:t xml:space="preserve">will </w:t>
      </w:r>
      <w:r w:rsidR="0029406A" w:rsidRPr="00F50B8C">
        <w:t>require planning for</w:t>
      </w:r>
      <w:r w:rsidR="003439B3" w:rsidRPr="00F50B8C">
        <w:t xml:space="preserve"> </w:t>
      </w:r>
      <w:r w:rsidR="00104AF8" w:rsidRPr="00F50B8C">
        <w:t>climate resilient communities</w:t>
      </w:r>
      <w:r w:rsidR="003917D5" w:rsidRPr="00F50B8C">
        <w:t xml:space="preserve"> and places</w:t>
      </w:r>
      <w:r w:rsidR="003439B3" w:rsidRPr="00F50B8C">
        <w:t xml:space="preserve"> that are </w:t>
      </w:r>
      <w:r w:rsidR="00D5025C" w:rsidRPr="00F50B8C">
        <w:t xml:space="preserve">also </w:t>
      </w:r>
      <w:r w:rsidR="003439B3" w:rsidRPr="00F50B8C">
        <w:t xml:space="preserve">accessible for disabled people. </w:t>
      </w:r>
      <w:r w:rsidR="00CD25FE" w:rsidRPr="00F50B8C">
        <w:t>As a recent news article states “</w:t>
      </w:r>
      <w:r w:rsidR="00D5025C" w:rsidRPr="00F50B8C">
        <w:t>F</w:t>
      </w:r>
      <w:r w:rsidR="00CD25FE" w:rsidRPr="00F50B8C">
        <w:t xml:space="preserve">loods are </w:t>
      </w:r>
      <w:r w:rsidR="00A97131" w:rsidRPr="00F50B8C">
        <w:t>inevitable. Flood disasters are not”.</w:t>
      </w:r>
      <w:r w:rsidR="0050647D" w:rsidRPr="0050647D">
        <w:rPr>
          <w:rStyle w:val="FootnoteReference"/>
        </w:rPr>
        <w:footnoteReference w:id="5"/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C35414" w:rsidRPr="00F50B8C" w14:paraId="72A51FC8" w14:textId="77777777" w:rsidTr="3AA9E32D">
        <w:trPr>
          <w:trHeight w:val="645"/>
        </w:trPr>
        <w:tc>
          <w:tcPr>
            <w:tcW w:w="9027" w:type="dxa"/>
          </w:tcPr>
          <w:p w14:paraId="38CEDA9A" w14:textId="3E7186A7" w:rsidR="00C35414" w:rsidRPr="00F50B8C" w:rsidRDefault="00C35414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3: </w:t>
            </w:r>
            <w:r w:rsidRPr="3AA9E32D">
              <w:rPr>
                <w:rFonts w:eastAsia="Arial"/>
              </w:rPr>
              <w:t xml:space="preserve">that the </w:t>
            </w:r>
            <w:r w:rsidR="00BD4E44">
              <w:rPr>
                <w:rFonts w:eastAsia="Arial"/>
              </w:rPr>
              <w:t>FNDC</w:t>
            </w:r>
            <w:r w:rsidR="3FFBEFA1" w:rsidRPr="3AA9E32D">
              <w:rPr>
                <w:rFonts w:eastAsia="Arial"/>
              </w:rPr>
              <w:t xml:space="preserve"> </w:t>
            </w:r>
            <w:r w:rsidR="0FA46D40" w:rsidRPr="3AA9E32D">
              <w:rPr>
                <w:rFonts w:eastAsia="Arial"/>
              </w:rPr>
              <w:t>includ</w:t>
            </w:r>
            <w:r w:rsidR="0049048C" w:rsidRPr="3AA9E32D">
              <w:rPr>
                <w:rFonts w:eastAsia="Arial"/>
              </w:rPr>
              <w:t>e</w:t>
            </w:r>
            <w:r w:rsidR="0FA46D40" w:rsidRPr="3AA9E32D">
              <w:rPr>
                <w:rFonts w:eastAsia="Arial"/>
              </w:rPr>
              <w:t xml:space="preserve"> in their planning </w:t>
            </w:r>
            <w:r w:rsidR="0049048C" w:rsidRPr="3AA9E32D">
              <w:rPr>
                <w:rFonts w:eastAsia="Arial"/>
              </w:rPr>
              <w:t xml:space="preserve">the </w:t>
            </w:r>
            <w:r w:rsidR="00BD4E44">
              <w:rPr>
                <w:rFonts w:eastAsia="Arial"/>
              </w:rPr>
              <w:t xml:space="preserve">feedback from the FNDC Disability Advisory Group </w:t>
            </w:r>
            <w:r w:rsidR="004939FE">
              <w:rPr>
                <w:rFonts w:eastAsia="Arial"/>
              </w:rPr>
              <w:t xml:space="preserve">and the disability community after the severe </w:t>
            </w:r>
            <w:r w:rsidR="14A1723D" w:rsidRPr="3AA9E32D">
              <w:rPr>
                <w:rFonts w:eastAsia="Arial"/>
              </w:rPr>
              <w:t>weather events.</w:t>
            </w:r>
          </w:p>
        </w:tc>
      </w:tr>
    </w:tbl>
    <w:p w14:paraId="13E9A25C" w14:textId="77777777" w:rsidR="00C35414" w:rsidRPr="00F50B8C" w:rsidRDefault="00C35414" w:rsidP="00717D73"/>
    <w:p w14:paraId="6D38AB7B" w14:textId="7E39E600" w:rsidR="005664C5" w:rsidRDefault="00A7206A" w:rsidP="00D7413C">
      <w:pPr>
        <w:pStyle w:val="Heading3"/>
      </w:pPr>
      <w:r>
        <w:t>Housing</w:t>
      </w:r>
    </w:p>
    <w:p w14:paraId="7C738A66" w14:textId="21E15575" w:rsidR="00A7206A" w:rsidRPr="002A4742" w:rsidRDefault="00A7206A" w:rsidP="00717D73">
      <w:r w:rsidRPr="002A4742">
        <w:t xml:space="preserve">DPA </w:t>
      </w:r>
      <w:r w:rsidR="75BD1DC2">
        <w:t xml:space="preserve">is very </w:t>
      </w:r>
      <w:r>
        <w:t>concern</w:t>
      </w:r>
      <w:r w:rsidR="0250196A">
        <w:t xml:space="preserve">ed by proposals to </w:t>
      </w:r>
      <w:r>
        <w:t>divest</w:t>
      </w:r>
      <w:r w:rsidRPr="002A4742">
        <w:t xml:space="preserve"> housing for </w:t>
      </w:r>
      <w:r w:rsidR="002B0C19">
        <w:t>elderly</w:t>
      </w:r>
      <w:r w:rsidRPr="002A4742">
        <w:t xml:space="preserve"> as often many </w:t>
      </w:r>
      <w:r w:rsidR="00D7413C">
        <w:t>older people</w:t>
      </w:r>
      <w:r w:rsidRPr="002A4742">
        <w:t xml:space="preserve"> are impaired or have a form of disability with the added issues of increased homelessness and the cost of housing.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A7206A" w:rsidRPr="00F50B8C" w14:paraId="25C8A27D" w14:textId="77777777" w:rsidTr="00055556">
        <w:trPr>
          <w:trHeight w:val="645"/>
        </w:trPr>
        <w:tc>
          <w:tcPr>
            <w:tcW w:w="9027" w:type="dxa"/>
          </w:tcPr>
          <w:p w14:paraId="3698FA57" w14:textId="65758EE5" w:rsidR="00A7206A" w:rsidRPr="3AA9E32D" w:rsidRDefault="00A7206A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>
              <w:rPr>
                <w:rFonts w:eastAsia="Arial"/>
                <w:b/>
                <w:bCs/>
              </w:rPr>
              <w:t>4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>
              <w:rPr>
                <w:rFonts w:eastAsia="Arial"/>
              </w:rPr>
              <w:t xml:space="preserve">that FNDC consult with both disability organisations and age care organisations before </w:t>
            </w:r>
            <w:r w:rsidR="4CCD8900" w:rsidRPr="271624B1">
              <w:rPr>
                <w:rFonts w:eastAsia="Arial"/>
              </w:rPr>
              <w:t xml:space="preserve">making any decisions around </w:t>
            </w:r>
            <w:r w:rsidRPr="271624B1">
              <w:rPr>
                <w:rFonts w:eastAsia="Arial"/>
              </w:rPr>
              <w:t>divest</w:t>
            </w:r>
            <w:r w:rsidR="4E3D323B" w:rsidRPr="271624B1">
              <w:rPr>
                <w:rFonts w:eastAsia="Arial"/>
              </w:rPr>
              <w:t>ment of</w:t>
            </w:r>
            <w:r w:rsidRPr="271624B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the stock of housing for elderly.</w:t>
            </w:r>
          </w:p>
        </w:tc>
      </w:tr>
    </w:tbl>
    <w:p w14:paraId="1D0E68CF" w14:textId="77777777" w:rsidR="00A7206A" w:rsidRPr="002A4742" w:rsidRDefault="00A7206A" w:rsidP="00717D73"/>
    <w:p w14:paraId="08148B40" w14:textId="26AAC8EA" w:rsidR="00373D32" w:rsidRPr="00F50B8C" w:rsidRDefault="00373D32" w:rsidP="00D7413C">
      <w:pPr>
        <w:pStyle w:val="Heading3"/>
      </w:pPr>
      <w:r w:rsidRPr="00F50B8C">
        <w:t>Water Health</w:t>
      </w:r>
    </w:p>
    <w:p w14:paraId="2D0ACA21" w14:textId="24180A38" w:rsidR="00B55BF8" w:rsidRDefault="00B61578" w:rsidP="00717D73">
      <w:r w:rsidRPr="00F50B8C">
        <w:t>DPA</w:t>
      </w:r>
      <w:r w:rsidR="00AD39D8" w:rsidRPr="00F50B8C">
        <w:t xml:space="preserve"> supports </w:t>
      </w:r>
      <w:r w:rsidR="000B20EA" w:rsidRPr="000B20EA">
        <w:t>Council confirmed a partnership with Te Tai Tokerau Water Trust which is building a mid-North water storage reservoir and delivery system</w:t>
      </w:r>
      <w:r w:rsidR="000B20EA">
        <w:t xml:space="preserve"> as it develops </w:t>
      </w:r>
      <w:r w:rsidR="000B20EA" w:rsidRPr="000B20EA">
        <w:t>water security</w:t>
      </w:r>
      <w:r w:rsidR="000B20EA">
        <w:t xml:space="preserve">. </w:t>
      </w:r>
      <w:r w:rsidR="00923602">
        <w:t xml:space="preserve">It also supports </w:t>
      </w:r>
      <w:proofErr w:type="spellStart"/>
      <w:r w:rsidR="00923602" w:rsidRPr="000B20EA">
        <w:t>Taumata</w:t>
      </w:r>
      <w:proofErr w:type="spellEnd"/>
      <w:r w:rsidR="00923602" w:rsidRPr="000B20EA">
        <w:t xml:space="preserve"> </w:t>
      </w:r>
      <w:proofErr w:type="spellStart"/>
      <w:r w:rsidR="00923602" w:rsidRPr="000B20EA">
        <w:t>Arowai</w:t>
      </w:r>
      <w:proofErr w:type="spellEnd"/>
      <w:r w:rsidR="00923602" w:rsidRPr="000B20EA">
        <w:t xml:space="preserve"> standards </w:t>
      </w:r>
      <w:r w:rsidR="00B55BF8">
        <w:t xml:space="preserve">of keeping drinking water safe </w:t>
      </w:r>
      <w:r w:rsidR="00923602" w:rsidRPr="000B20EA">
        <w:t>for the health and wellbeing of disabled residents</w:t>
      </w:r>
      <w:r w:rsidR="00923602" w:rsidRPr="00F50B8C">
        <w:t xml:space="preserve"> </w:t>
      </w:r>
      <w:r w:rsidR="00B55BF8">
        <w:t xml:space="preserve">within </w:t>
      </w:r>
      <w:r w:rsidR="00B55BF8" w:rsidRPr="000B20EA">
        <w:t>Te Tai Tokerau</w:t>
      </w:r>
      <w:r w:rsidR="00B55BF8">
        <w:t>.</w:t>
      </w:r>
    </w:p>
    <w:p w14:paraId="26E0A408" w14:textId="1000EED3" w:rsidR="005664C5" w:rsidRDefault="004B22EB" w:rsidP="00717D73">
      <w:r w:rsidRPr="00F50B8C">
        <w:t xml:space="preserve">With the </w:t>
      </w:r>
      <w:r w:rsidR="00B55BF8">
        <w:t xml:space="preserve">FNDC </w:t>
      </w:r>
      <w:r w:rsidRPr="00F50B8C">
        <w:t>concerns with water quality in Northland especially during storm events</w:t>
      </w:r>
      <w:r w:rsidR="004E6062" w:rsidRPr="00F50B8C">
        <w:t xml:space="preserve"> </w:t>
      </w:r>
      <w:r w:rsidR="00FB3CA0" w:rsidRPr="00F50B8C">
        <w:t xml:space="preserve">and central government plans to fast track </w:t>
      </w:r>
      <w:r w:rsidR="00A51570" w:rsidRPr="00F50B8C">
        <w:t>approvals</w:t>
      </w:r>
      <w:r w:rsidR="00FB3CA0" w:rsidRPr="00F50B8C">
        <w:t>, w</w:t>
      </w:r>
      <w:r w:rsidR="0049048C" w:rsidRPr="00F50B8C">
        <w:t xml:space="preserve">ater security is </w:t>
      </w:r>
      <w:r w:rsidR="00C745F5" w:rsidRPr="00F50B8C">
        <w:t>a</w:t>
      </w:r>
      <w:r w:rsidR="00A00159" w:rsidRPr="00F50B8C">
        <w:t xml:space="preserve">n important </w:t>
      </w:r>
      <w:r w:rsidR="00C72FE0" w:rsidRPr="00F50B8C">
        <w:t xml:space="preserve">factor for </w:t>
      </w:r>
      <w:r w:rsidR="004E6062" w:rsidRPr="00F50B8C">
        <w:t xml:space="preserve">the </w:t>
      </w:r>
      <w:r w:rsidR="7946AA2E">
        <w:t>health and wellbeing</w:t>
      </w:r>
      <w:r w:rsidR="004E6062" w:rsidRPr="00F50B8C">
        <w:t xml:space="preserve"> of the </w:t>
      </w:r>
      <w:r w:rsidR="00C72FE0" w:rsidRPr="00F50B8C">
        <w:t>disabled community.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91666E" w:rsidRPr="00F50B8C" w14:paraId="1BD1EC62" w14:textId="77777777" w:rsidTr="3AA9E32D">
        <w:trPr>
          <w:trHeight w:val="645"/>
        </w:trPr>
        <w:tc>
          <w:tcPr>
            <w:tcW w:w="9027" w:type="dxa"/>
          </w:tcPr>
          <w:p w14:paraId="06CDAF7C" w14:textId="0E381423" w:rsidR="0091666E" w:rsidRPr="00F50B8C" w:rsidRDefault="0FD938EF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00B10A0A">
              <w:rPr>
                <w:rFonts w:eastAsia="Arial"/>
                <w:b/>
                <w:bCs/>
              </w:rPr>
              <w:t>5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Pr="3AA9E32D">
              <w:rPr>
                <w:rFonts w:eastAsia="Arial"/>
              </w:rPr>
              <w:t xml:space="preserve">that </w:t>
            </w:r>
            <w:r w:rsidR="00BF6417">
              <w:rPr>
                <w:rFonts w:eastAsia="Arial"/>
              </w:rPr>
              <w:t>FND</w:t>
            </w:r>
            <w:r w:rsidR="009D5280">
              <w:rPr>
                <w:rFonts w:eastAsia="Arial"/>
              </w:rPr>
              <w:t>C</w:t>
            </w:r>
            <w:r w:rsidRPr="3AA9E32D">
              <w:rPr>
                <w:rFonts w:eastAsia="Arial"/>
              </w:rPr>
              <w:t xml:space="preserve"> discuss </w:t>
            </w:r>
            <w:r w:rsidR="009D5280">
              <w:rPr>
                <w:rFonts w:eastAsia="Arial"/>
              </w:rPr>
              <w:t xml:space="preserve">water health with the disability advisory group as it </w:t>
            </w:r>
            <w:r w:rsidR="00A82AB5">
              <w:rPr>
                <w:rFonts w:eastAsia="Arial"/>
              </w:rPr>
              <w:t xml:space="preserve">impacts on the </w:t>
            </w:r>
            <w:r w:rsidR="70BFEF5E" w:rsidRPr="271624B1">
              <w:rPr>
                <w:rFonts w:eastAsia="Arial"/>
              </w:rPr>
              <w:t>health and wellbeing</w:t>
            </w:r>
            <w:r w:rsidR="00A82AB5">
              <w:rPr>
                <w:rFonts w:eastAsia="Arial"/>
              </w:rPr>
              <w:t xml:space="preserve"> of the disabled community</w:t>
            </w:r>
            <w:r w:rsidR="47EC77E8" w:rsidRPr="3AA9E32D">
              <w:rPr>
                <w:rFonts w:eastAsia="Arial"/>
              </w:rPr>
              <w:t>.</w:t>
            </w:r>
          </w:p>
        </w:tc>
      </w:tr>
    </w:tbl>
    <w:p w14:paraId="57A3417B" w14:textId="77777777" w:rsidR="00C72FE0" w:rsidRPr="00F50B8C" w:rsidRDefault="00C72FE0" w:rsidP="00717D73"/>
    <w:p w14:paraId="3F781CF5" w14:textId="5A595EA4" w:rsidR="005664C5" w:rsidRPr="00F50B8C" w:rsidRDefault="00F82EC8" w:rsidP="00D7413C">
      <w:pPr>
        <w:pStyle w:val="Heading3"/>
      </w:pPr>
      <w:r w:rsidRPr="3AA9E32D">
        <w:t>Emergency</w:t>
      </w:r>
      <w:r w:rsidR="6B7B4AC0" w:rsidRPr="3AA9E32D">
        <w:t xml:space="preserve"> Preparedness</w:t>
      </w:r>
      <w:r w:rsidRPr="3AA9E32D">
        <w:t xml:space="preserve"> and </w:t>
      </w:r>
      <w:r w:rsidR="64B5B6A9" w:rsidRPr="3AA9E32D">
        <w:t>Natural H</w:t>
      </w:r>
      <w:r w:rsidRPr="3AA9E32D">
        <w:t>azard</w:t>
      </w:r>
      <w:r w:rsidR="16183253" w:rsidRPr="3AA9E32D">
        <w:t>s</w:t>
      </w:r>
    </w:p>
    <w:p w14:paraId="3701C525" w14:textId="1DC93C66" w:rsidR="00E67D8C" w:rsidRDefault="00AC287D" w:rsidP="00717D73">
      <w:r w:rsidRPr="3AA9E32D">
        <w:t xml:space="preserve">There is a need for all decision makers to take steps to uphold </w:t>
      </w:r>
      <w:r w:rsidR="0A920B91" w:rsidRPr="3AA9E32D">
        <w:t xml:space="preserve">the </w:t>
      </w:r>
      <w:r w:rsidRPr="3AA9E32D">
        <w:t>wellbeing of our disabled community who are affected by natural disasters.</w:t>
      </w:r>
      <w:r w:rsidR="00B00398">
        <w:t xml:space="preserve"> </w:t>
      </w:r>
      <w:r w:rsidR="00A82AB5">
        <w:t>Severe</w:t>
      </w:r>
      <w:r w:rsidRPr="3AA9E32D">
        <w:t xml:space="preserve"> weather events also cause substantial infrastructure damage.</w:t>
      </w:r>
      <w:r w:rsidR="00B00398">
        <w:t xml:space="preserve"> </w:t>
      </w:r>
      <w:r w:rsidRPr="3AA9E32D">
        <w:t xml:space="preserve">The impact that weather-enforced homelessness has had on disabled people is further exacerbated by the </w:t>
      </w:r>
      <w:r w:rsidR="029D437D" w:rsidRPr="3AA9E32D">
        <w:t xml:space="preserve">dire shortage </w:t>
      </w:r>
      <w:r w:rsidRPr="3AA9E32D">
        <w:t>of accessible housing.</w:t>
      </w:r>
    </w:p>
    <w:p w14:paraId="10C2BCF6" w14:textId="6ACBAE4B" w:rsidR="001E2B66" w:rsidRDefault="00347136" w:rsidP="00717D73">
      <w:r w:rsidRPr="3AA9E32D">
        <w:t xml:space="preserve">DPA requests that </w:t>
      </w:r>
      <w:r w:rsidR="00A82AB5">
        <w:t>FNDC</w:t>
      </w:r>
      <w:r w:rsidRPr="3AA9E32D">
        <w:t xml:space="preserve"> </w:t>
      </w:r>
      <w:r w:rsidR="00382591" w:rsidRPr="3AA9E32D">
        <w:t>e</w:t>
      </w:r>
      <w:r w:rsidR="001E2B66" w:rsidRPr="3AA9E32D">
        <w:t>stablish a voluntary register for people with disabilities to identify special requirements in case of emergency or evacuation (e.g. medical, pets,</w:t>
      </w:r>
      <w:r w:rsidR="00382591" w:rsidRPr="3AA9E32D">
        <w:t xml:space="preserve"> equipment</w:t>
      </w:r>
      <w:r w:rsidR="008E7945" w:rsidRPr="3AA9E32D">
        <w:t>,</w:t>
      </w:r>
      <w:r w:rsidR="001E2B66" w:rsidRPr="3AA9E32D">
        <w:t xml:space="preserve"> mobility or sensory) with support from WDC, NRC and </w:t>
      </w:r>
      <w:r w:rsidR="00B74821" w:rsidRPr="3AA9E32D">
        <w:t>CDEM</w:t>
      </w:r>
      <w:r w:rsidR="001E2B66" w:rsidRPr="3AA9E32D">
        <w:t>. People also need to know where their nearest or most appropriate</w:t>
      </w:r>
      <w:r w:rsidR="3CCFC0FC" w:rsidRPr="3AA9E32D">
        <w:t xml:space="preserve"> accessible</w:t>
      </w:r>
      <w:r w:rsidR="001E2B66" w:rsidRPr="3AA9E32D">
        <w:t xml:space="preserve"> evacuation centre is, who to contact, and how to contact or mobilise themselves and others if access is blocked and/or phones are down</w:t>
      </w:r>
      <w:r w:rsidR="00B74821" w:rsidRPr="3AA9E32D">
        <w:t xml:space="preserve"> with this information being </w:t>
      </w:r>
      <w:r w:rsidR="001E2B66" w:rsidRPr="3AA9E32D">
        <w:t>publicised through WDC</w:t>
      </w:r>
      <w:r w:rsidR="00F6013D" w:rsidRPr="3AA9E32D">
        <w:t xml:space="preserve">, </w:t>
      </w:r>
      <w:r w:rsidR="5FB6823C" w:rsidRPr="3AA9E32D">
        <w:t xml:space="preserve">disabled persons organisations, </w:t>
      </w:r>
      <w:r w:rsidR="00F6013D" w:rsidRPr="3AA9E32D">
        <w:t>Tai Tokerau disability providers</w:t>
      </w:r>
      <w:r w:rsidR="001E2B66" w:rsidRPr="3AA9E32D">
        <w:t xml:space="preserve"> and personal networks</w:t>
      </w:r>
      <w:r w:rsidR="00F166F0" w:rsidRPr="3AA9E32D">
        <w:t>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E67D8C" w:rsidRPr="00F50B8C" w14:paraId="2584DABC" w14:textId="77777777" w:rsidTr="3AA9E32D">
        <w:trPr>
          <w:trHeight w:val="645"/>
        </w:trPr>
        <w:tc>
          <w:tcPr>
            <w:tcW w:w="9027" w:type="dxa"/>
          </w:tcPr>
          <w:p w14:paraId="59F4F5C1" w14:textId="7B6C7CD3" w:rsidR="00E67D8C" w:rsidRPr="00F50B8C" w:rsidRDefault="2569D67A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0023106A">
              <w:rPr>
                <w:rFonts w:eastAsia="Arial"/>
                <w:b/>
                <w:bCs/>
              </w:rPr>
              <w:t>6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="00AC287D" w:rsidRPr="3AA9E32D">
              <w:rPr>
                <w:rFonts w:eastAsia="Arial"/>
              </w:rPr>
              <w:t xml:space="preserve">that the </w:t>
            </w:r>
            <w:r w:rsidR="00294B39">
              <w:rPr>
                <w:rFonts w:eastAsia="Arial"/>
              </w:rPr>
              <w:t>FNDC</w:t>
            </w:r>
            <w:r w:rsidR="00AC287D" w:rsidRPr="3AA9E32D">
              <w:rPr>
                <w:rFonts w:eastAsia="Arial"/>
              </w:rPr>
              <w:t xml:space="preserve"> </w:t>
            </w:r>
            <w:r w:rsidR="3AF368AE" w:rsidRPr="271624B1">
              <w:rPr>
                <w:rFonts w:eastAsia="Arial"/>
              </w:rPr>
              <w:t>factor into</w:t>
            </w:r>
            <w:r w:rsidR="00AC287D" w:rsidRPr="3AA9E32D">
              <w:rPr>
                <w:rFonts w:eastAsia="Arial"/>
              </w:rPr>
              <w:t xml:space="preserve"> their </w:t>
            </w:r>
            <w:r w:rsidR="5B639162" w:rsidRPr="3AA9E32D">
              <w:rPr>
                <w:rFonts w:eastAsia="Arial"/>
              </w:rPr>
              <w:t xml:space="preserve">emergency </w:t>
            </w:r>
            <w:r w:rsidR="08FBFEA2" w:rsidRPr="3AA9E32D">
              <w:rPr>
                <w:rFonts w:eastAsia="Arial"/>
              </w:rPr>
              <w:t xml:space="preserve">preparedness and </w:t>
            </w:r>
            <w:r w:rsidR="5B639162" w:rsidRPr="3AA9E32D">
              <w:rPr>
                <w:rFonts w:eastAsia="Arial"/>
              </w:rPr>
              <w:t xml:space="preserve">planning </w:t>
            </w:r>
            <w:r w:rsidR="022A7D31" w:rsidRPr="3AA9E32D">
              <w:rPr>
                <w:rFonts w:eastAsia="Arial"/>
              </w:rPr>
              <w:t xml:space="preserve">for </w:t>
            </w:r>
            <w:r w:rsidR="00AC287D" w:rsidRPr="3AA9E32D">
              <w:rPr>
                <w:rFonts w:eastAsia="Arial"/>
              </w:rPr>
              <w:t xml:space="preserve">natural disasters </w:t>
            </w:r>
            <w:r w:rsidR="5B639162" w:rsidRPr="3AA9E32D">
              <w:rPr>
                <w:rFonts w:eastAsia="Arial"/>
              </w:rPr>
              <w:t xml:space="preserve">the </w:t>
            </w:r>
            <w:r w:rsidR="737D84F2" w:rsidRPr="3AA9E32D">
              <w:rPr>
                <w:rFonts w:eastAsia="Arial"/>
              </w:rPr>
              <w:t xml:space="preserve">current shortage </w:t>
            </w:r>
            <w:r w:rsidR="00AC287D" w:rsidRPr="3AA9E32D">
              <w:rPr>
                <w:rFonts w:eastAsia="Arial"/>
              </w:rPr>
              <w:t xml:space="preserve">of </w:t>
            </w:r>
            <w:r w:rsidR="5B639162" w:rsidRPr="3AA9E32D">
              <w:rPr>
                <w:rFonts w:eastAsia="Arial"/>
              </w:rPr>
              <w:t xml:space="preserve">accessible </w:t>
            </w:r>
            <w:r w:rsidR="29AF7985" w:rsidRPr="3AA9E32D">
              <w:rPr>
                <w:rFonts w:eastAsia="Arial"/>
              </w:rPr>
              <w:t xml:space="preserve">emergency </w:t>
            </w:r>
            <w:r w:rsidR="00AC287D" w:rsidRPr="3AA9E32D">
              <w:rPr>
                <w:rFonts w:eastAsia="Arial"/>
              </w:rPr>
              <w:t>housing f</w:t>
            </w:r>
            <w:r w:rsidR="5B639162" w:rsidRPr="3AA9E32D">
              <w:rPr>
                <w:rFonts w:eastAsia="Arial"/>
              </w:rPr>
              <w:t>or</w:t>
            </w:r>
            <w:r w:rsidR="00AC287D" w:rsidRPr="3AA9E32D">
              <w:rPr>
                <w:rFonts w:eastAsia="Arial"/>
              </w:rPr>
              <w:t xml:space="preserve"> disabled</w:t>
            </w:r>
            <w:r w:rsidR="2566F7B3" w:rsidRPr="3AA9E32D">
              <w:rPr>
                <w:rFonts w:eastAsia="Arial"/>
              </w:rPr>
              <w:t xml:space="preserve"> people</w:t>
            </w:r>
            <w:r w:rsidR="40C1A141" w:rsidRPr="3AA9E32D">
              <w:rPr>
                <w:rFonts w:eastAsia="Arial"/>
              </w:rPr>
              <w:t xml:space="preserve">. </w:t>
            </w:r>
          </w:p>
        </w:tc>
      </w:tr>
      <w:tr w:rsidR="00956B63" w:rsidRPr="00F50B8C" w14:paraId="635EAEC6" w14:textId="77777777" w:rsidTr="3AA9E32D">
        <w:trPr>
          <w:trHeight w:val="645"/>
        </w:trPr>
        <w:tc>
          <w:tcPr>
            <w:tcW w:w="9027" w:type="dxa"/>
          </w:tcPr>
          <w:p w14:paraId="2937F92B" w14:textId="1A320C1B" w:rsidR="00956B63" w:rsidRPr="00F50B8C" w:rsidRDefault="1871D2CE" w:rsidP="00D7413C">
            <w:pPr>
              <w:rPr>
                <w:rFonts w:eastAsia="Arial"/>
                <w:b/>
                <w:bCs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0023106A">
              <w:rPr>
                <w:rFonts w:eastAsia="Arial"/>
                <w:b/>
                <w:bCs/>
              </w:rPr>
              <w:t>7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Pr="3AA9E32D">
              <w:rPr>
                <w:rFonts w:eastAsia="Arial"/>
              </w:rPr>
              <w:t xml:space="preserve">that </w:t>
            </w:r>
            <w:r w:rsidR="00294B39">
              <w:rPr>
                <w:rFonts w:eastAsia="Arial"/>
              </w:rPr>
              <w:t>FNDC</w:t>
            </w:r>
            <w:r w:rsidRPr="3AA9E32D">
              <w:rPr>
                <w:rFonts w:eastAsia="Arial"/>
              </w:rPr>
              <w:t xml:space="preserve"> establish a voluntary register for </w:t>
            </w:r>
            <w:r w:rsidR="687AAECA" w:rsidRPr="3AA9E32D">
              <w:rPr>
                <w:rFonts w:eastAsia="Arial"/>
              </w:rPr>
              <w:t xml:space="preserve">disabled </w:t>
            </w:r>
            <w:r w:rsidRPr="3AA9E32D">
              <w:rPr>
                <w:rFonts w:eastAsia="Arial"/>
              </w:rPr>
              <w:t>people to identify special requirements in case of emergency or evacuation</w:t>
            </w:r>
            <w:r w:rsidR="1CD288BF" w:rsidRPr="3AA9E32D">
              <w:rPr>
                <w:rFonts w:eastAsia="Arial"/>
              </w:rPr>
              <w:t xml:space="preserve"> and publicise information</w:t>
            </w:r>
            <w:r w:rsidR="2CD6658F" w:rsidRPr="3AA9E32D">
              <w:rPr>
                <w:rFonts w:eastAsia="Arial"/>
              </w:rPr>
              <w:t xml:space="preserve"> about emergency preparedness for disabled people</w:t>
            </w:r>
            <w:r w:rsidR="1CD288BF" w:rsidRPr="3AA9E32D">
              <w:rPr>
                <w:rFonts w:eastAsia="Arial"/>
              </w:rPr>
              <w:t xml:space="preserve"> through </w:t>
            </w:r>
            <w:r w:rsidR="00294B39">
              <w:rPr>
                <w:rFonts w:eastAsia="Arial"/>
              </w:rPr>
              <w:t>NRC</w:t>
            </w:r>
            <w:r w:rsidR="1CD288BF" w:rsidRPr="3AA9E32D">
              <w:rPr>
                <w:rFonts w:eastAsia="Arial"/>
              </w:rPr>
              <w:t xml:space="preserve">, </w:t>
            </w:r>
            <w:r w:rsidR="50623616" w:rsidRPr="3AA9E32D">
              <w:rPr>
                <w:rFonts w:eastAsia="Arial"/>
              </w:rPr>
              <w:t xml:space="preserve">disabled persons organisations, </w:t>
            </w:r>
            <w:r w:rsidR="1CD288BF" w:rsidRPr="3AA9E32D">
              <w:rPr>
                <w:rFonts w:eastAsia="Arial"/>
              </w:rPr>
              <w:t>Tai Tokerau disability providers</w:t>
            </w:r>
            <w:r w:rsidR="6DE8F7F2" w:rsidRPr="3AA9E32D">
              <w:rPr>
                <w:rFonts w:eastAsia="Arial"/>
              </w:rPr>
              <w:t xml:space="preserve"> and personal networks</w:t>
            </w:r>
            <w:r w:rsidR="1CD288BF" w:rsidRPr="3AA9E32D">
              <w:rPr>
                <w:rFonts w:eastAsia="Arial"/>
              </w:rPr>
              <w:t>.</w:t>
            </w:r>
          </w:p>
        </w:tc>
      </w:tr>
    </w:tbl>
    <w:p w14:paraId="7766BF88" w14:textId="77777777" w:rsidR="00956B63" w:rsidRPr="00956B63" w:rsidRDefault="00956B63" w:rsidP="00717D73">
      <w:pPr>
        <w:rPr>
          <w:rFonts w:eastAsiaTheme="majorEastAsia"/>
        </w:rPr>
      </w:pPr>
    </w:p>
    <w:p w14:paraId="1FDD340F" w14:textId="46103130" w:rsidR="00DA31E8" w:rsidRDefault="00323898" w:rsidP="00D7413C">
      <w:pPr>
        <w:pStyle w:val="Heading3"/>
      </w:pPr>
      <w:r>
        <w:t>Open Spaces</w:t>
      </w:r>
    </w:p>
    <w:p w14:paraId="08404509" w14:textId="77777777" w:rsidR="009F4070" w:rsidRPr="009F4070" w:rsidRDefault="009F4070" w:rsidP="00717D73">
      <w:r w:rsidRPr="009F4070">
        <w:t>DPA highlights the importance of sporting facilities and keeping them open as several Northland disability sports groups, organisations and community groups use these facilities.</w:t>
      </w:r>
    </w:p>
    <w:p w14:paraId="24A51A4D" w14:textId="2E4CEF2F" w:rsidR="009F4070" w:rsidRDefault="009F4070" w:rsidP="00717D73">
      <w:r w:rsidRPr="009F4070">
        <w:rPr>
          <w:rFonts w:eastAsia="Arial"/>
        </w:rPr>
        <w:t xml:space="preserve">FNDC has a diverse range of facilities including </w:t>
      </w:r>
      <w:r>
        <w:t xml:space="preserve">pump tracks, playgrounds, </w:t>
      </w:r>
      <w:proofErr w:type="gramStart"/>
      <w:r>
        <w:t>parks</w:t>
      </w:r>
      <w:proofErr w:type="gramEnd"/>
      <w:r>
        <w:t xml:space="preserve"> and reserves (including </w:t>
      </w:r>
      <w:r w:rsidR="00D85885">
        <w:t>sports fields</w:t>
      </w:r>
      <w:r>
        <w:t>), cemeteries, playgrounds, motor camps, benches, bollards, signs, tables and playground shade sails.</w:t>
      </w:r>
    </w:p>
    <w:p w14:paraId="6CEEC001" w14:textId="565E5FCA" w:rsidR="009F4070" w:rsidRDefault="009F4070" w:rsidP="00717D73">
      <w:r>
        <w:t>DPA requests that with the rebuild of new spaces that accessibility be at the forefront of the conversation for environmental planners and landscape architects.</w:t>
      </w:r>
      <w:r w:rsidR="00B00398">
        <w:t xml:space="preserve"> </w:t>
      </w:r>
      <w:r>
        <w:t>Many disabled parent/s with non-disabled children, disabled children with non-disabled parents or disabled parents and disabled children find the community spaces to be inaccessible for them.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9F4070" w:rsidRPr="00F50B8C" w14:paraId="6D5A9F13" w14:textId="77777777" w:rsidTr="00055556">
        <w:trPr>
          <w:trHeight w:val="645"/>
        </w:trPr>
        <w:tc>
          <w:tcPr>
            <w:tcW w:w="9027" w:type="dxa"/>
          </w:tcPr>
          <w:p w14:paraId="1E48E3DF" w14:textId="66F616F0" w:rsidR="009F4070" w:rsidRPr="00F50B8C" w:rsidRDefault="009F4070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0023106A">
              <w:rPr>
                <w:rFonts w:eastAsia="Arial"/>
                <w:b/>
                <w:bCs/>
              </w:rPr>
              <w:t>8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Pr="3AA9E32D">
              <w:rPr>
                <w:rFonts w:eastAsia="Arial"/>
              </w:rPr>
              <w:t xml:space="preserve">that </w:t>
            </w:r>
            <w:r>
              <w:rPr>
                <w:rFonts w:eastAsia="Arial"/>
              </w:rPr>
              <w:t>FNDC</w:t>
            </w:r>
            <w:r w:rsidRPr="3AA9E32D">
              <w:rPr>
                <w:rFonts w:eastAsia="Arial"/>
              </w:rPr>
              <w:t xml:space="preserve"> ensure that all </w:t>
            </w:r>
            <w:r>
              <w:rPr>
                <w:rFonts w:eastAsia="Arial"/>
              </w:rPr>
              <w:t>their</w:t>
            </w:r>
            <w:r w:rsidRPr="3AA9E32D">
              <w:rPr>
                <w:rFonts w:eastAsia="Arial"/>
              </w:rPr>
              <w:t xml:space="preserve"> facilities are accessible and built on universal design principles.</w:t>
            </w:r>
          </w:p>
        </w:tc>
      </w:tr>
      <w:tr w:rsidR="009F4070" w:rsidRPr="00F50B8C" w14:paraId="2EC9272D" w14:textId="77777777" w:rsidTr="00055556">
        <w:trPr>
          <w:trHeight w:val="645"/>
        </w:trPr>
        <w:tc>
          <w:tcPr>
            <w:tcW w:w="9027" w:type="dxa"/>
          </w:tcPr>
          <w:p w14:paraId="48959D87" w14:textId="2B506530" w:rsidR="009F4070" w:rsidRPr="3AA9E32D" w:rsidRDefault="009F4070" w:rsidP="00D7413C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Recommendation </w:t>
            </w:r>
            <w:r w:rsidR="0023106A">
              <w:rPr>
                <w:rFonts w:eastAsia="Arial"/>
                <w:b/>
                <w:bCs/>
              </w:rPr>
              <w:t>9</w:t>
            </w:r>
            <w:r>
              <w:rPr>
                <w:rFonts w:eastAsia="Arial"/>
                <w:b/>
                <w:bCs/>
              </w:rPr>
              <w:t xml:space="preserve">: </w:t>
            </w:r>
            <w:r w:rsidRPr="00111AAF">
              <w:rPr>
                <w:rFonts w:eastAsia="Arial"/>
              </w:rPr>
              <w:t xml:space="preserve">that </w:t>
            </w:r>
            <w:r>
              <w:rPr>
                <w:rFonts w:eastAsia="Arial"/>
              </w:rPr>
              <w:t xml:space="preserve">the concept of universal design is regularly discussed when </w:t>
            </w:r>
            <w:r w:rsidRPr="00111AAF">
              <w:rPr>
                <w:rFonts w:eastAsia="Arial"/>
              </w:rPr>
              <w:t>FNDC</w:t>
            </w:r>
            <w:r>
              <w:rPr>
                <w:rFonts w:eastAsia="Arial"/>
              </w:rPr>
              <w:t xml:space="preserve"> work with their environmental planners and landscape architects.</w:t>
            </w:r>
          </w:p>
        </w:tc>
      </w:tr>
    </w:tbl>
    <w:p w14:paraId="7088F19A" w14:textId="53ECA4E9" w:rsidR="009F4070" w:rsidRDefault="009F4070" w:rsidP="00D7413C">
      <w:pPr>
        <w:pStyle w:val="Heading3"/>
      </w:pPr>
      <w:r>
        <w:t>Built Spaces</w:t>
      </w:r>
    </w:p>
    <w:p w14:paraId="082C50FD" w14:textId="2D3218A5" w:rsidR="001778C3" w:rsidRDefault="001778C3" w:rsidP="00717D73">
      <w:r w:rsidRPr="001778C3">
        <w:t xml:space="preserve">DPA supports improvement of safety and inclusiveness for </w:t>
      </w:r>
      <w:r w:rsidR="005227F0">
        <w:t xml:space="preserve">community buildings, community halls, Council offices, </w:t>
      </w:r>
      <w:proofErr w:type="spellStart"/>
      <w:r w:rsidR="00277D87">
        <w:t>iSites</w:t>
      </w:r>
      <w:proofErr w:type="spellEnd"/>
      <w:r w:rsidR="00277D87">
        <w:t xml:space="preserve">, </w:t>
      </w:r>
      <w:r w:rsidR="005227F0">
        <w:t>hubs, satellite offices, libraries, mobile library, museums</w:t>
      </w:r>
      <w:r w:rsidR="00D85885">
        <w:t>,</w:t>
      </w:r>
      <w:r w:rsidR="00CA4B01">
        <w:t xml:space="preserve"> and public toilets.</w:t>
      </w:r>
    </w:p>
    <w:p w14:paraId="4ACE522A" w14:textId="4D60508D" w:rsidR="00D10492" w:rsidRPr="001778C3" w:rsidRDefault="53DEC301" w:rsidP="00717D73">
      <w:r>
        <w:t>We would support a multi-purpose centre for each ward while also ensuring that the physical centres are accessible</w:t>
      </w:r>
      <w:r w:rsidR="003B507A">
        <w:t xml:space="preserve">.  </w:t>
      </w:r>
      <w:r w:rsidR="003B507A" w:rsidRPr="003B507A">
        <w:t>I</w:t>
      </w:r>
      <w:r w:rsidR="003B507A">
        <w:t xml:space="preserve">t is also important to consider that </w:t>
      </w:r>
      <w:r w:rsidR="00E8376C">
        <w:t xml:space="preserve">some </w:t>
      </w:r>
      <w:r w:rsidR="009C35B6">
        <w:t xml:space="preserve">online services are not accessible for </w:t>
      </w:r>
      <w:r w:rsidR="00E8376C">
        <w:t xml:space="preserve">Northlanders </w:t>
      </w:r>
      <w:r w:rsidR="009C35B6">
        <w:t xml:space="preserve">as they </w:t>
      </w:r>
      <w:r w:rsidR="003B507A" w:rsidRPr="003B507A">
        <w:t>have intermittent or non-existent internet connectivity</w:t>
      </w:r>
      <w:r w:rsidR="009C35B6">
        <w:t>.</w:t>
      </w:r>
    </w:p>
    <w:p w14:paraId="10B3C3EE" w14:textId="0222F4FC" w:rsidR="00D10492" w:rsidRPr="001778C3" w:rsidRDefault="00164B6D" w:rsidP="00717D73">
      <w:r>
        <w:t>We also highlight the importance of hav</w:t>
      </w:r>
      <w:r w:rsidR="2662528F">
        <w:t>ing</w:t>
      </w:r>
      <w:r>
        <w:t xml:space="preserve"> an accessibility lens for any </w:t>
      </w:r>
      <w:r w:rsidR="0031199F">
        <w:t xml:space="preserve">development of </w:t>
      </w:r>
      <w:r>
        <w:t>new</w:t>
      </w:r>
      <w:r w:rsidR="0031199F">
        <w:t>ly</w:t>
      </w:r>
      <w:r>
        <w:t xml:space="preserve"> built </w:t>
      </w:r>
      <w:r w:rsidR="007306C6">
        <w:t>spaces</w:t>
      </w:r>
      <w:r>
        <w:t>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1778C3" w:rsidRPr="00F50B8C" w14:paraId="53E666C5" w14:textId="77777777" w:rsidTr="00055556">
        <w:trPr>
          <w:trHeight w:val="645"/>
        </w:trPr>
        <w:tc>
          <w:tcPr>
            <w:tcW w:w="9027" w:type="dxa"/>
          </w:tcPr>
          <w:p w14:paraId="272BBC60" w14:textId="710D0DE4" w:rsidR="001778C3" w:rsidRPr="00F50B8C" w:rsidRDefault="001778C3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10: </w:t>
            </w:r>
            <w:r w:rsidRPr="3AA9E32D">
              <w:rPr>
                <w:rFonts w:eastAsia="Arial"/>
              </w:rPr>
              <w:t xml:space="preserve">that </w:t>
            </w:r>
            <w:r w:rsidR="00CA4B01">
              <w:rPr>
                <w:rFonts w:eastAsia="Arial"/>
              </w:rPr>
              <w:t>FNDC</w:t>
            </w:r>
            <w:r>
              <w:t xml:space="preserve"> </w:t>
            </w:r>
            <w:r w:rsidRPr="3AA9E32D">
              <w:rPr>
                <w:rFonts w:eastAsia="Arial"/>
              </w:rPr>
              <w:t xml:space="preserve">improve the safety and inclusiveness </w:t>
            </w:r>
            <w:r w:rsidR="00CA4B01">
              <w:rPr>
                <w:rFonts w:eastAsia="Arial"/>
              </w:rPr>
              <w:t xml:space="preserve">for </w:t>
            </w:r>
            <w:r w:rsidR="00D10492">
              <w:rPr>
                <w:rFonts w:eastAsia="Arial"/>
              </w:rPr>
              <w:t xml:space="preserve">its built spaces and </w:t>
            </w:r>
            <w:r w:rsidR="384F0600" w:rsidRPr="271624B1">
              <w:rPr>
                <w:rFonts w:eastAsia="Arial"/>
              </w:rPr>
              <w:t>ensure an</w:t>
            </w:r>
            <w:r w:rsidR="00D10492">
              <w:rPr>
                <w:rFonts w:eastAsia="Arial"/>
              </w:rPr>
              <w:t xml:space="preserve"> accessibility </w:t>
            </w:r>
            <w:r w:rsidR="49ED0930" w:rsidRPr="271624B1">
              <w:rPr>
                <w:rFonts w:eastAsia="Arial"/>
              </w:rPr>
              <w:t xml:space="preserve">lens </w:t>
            </w:r>
            <w:r w:rsidR="0D4C6274" w:rsidRPr="271624B1">
              <w:rPr>
                <w:rFonts w:eastAsia="Arial"/>
              </w:rPr>
              <w:t xml:space="preserve">is used </w:t>
            </w:r>
            <w:r w:rsidR="00D10492">
              <w:rPr>
                <w:rFonts w:eastAsia="Arial"/>
              </w:rPr>
              <w:t xml:space="preserve">for any future </w:t>
            </w:r>
            <w:r w:rsidR="00164B6D">
              <w:rPr>
                <w:rFonts w:eastAsia="Arial"/>
              </w:rPr>
              <w:t>builds</w:t>
            </w:r>
            <w:r w:rsidR="00D10492">
              <w:rPr>
                <w:rFonts w:eastAsia="Arial"/>
              </w:rPr>
              <w:t>.</w:t>
            </w:r>
          </w:p>
        </w:tc>
      </w:tr>
    </w:tbl>
    <w:p w14:paraId="135DADFC" w14:textId="77777777" w:rsidR="009F4070" w:rsidRPr="009F4070" w:rsidRDefault="009F4070" w:rsidP="00717D73">
      <w:pPr>
        <w:rPr>
          <w:rFonts w:eastAsiaTheme="majorEastAsia"/>
        </w:rPr>
      </w:pPr>
    </w:p>
    <w:p w14:paraId="7F375BF1" w14:textId="621E3109" w:rsidR="0065725D" w:rsidRDefault="0065725D" w:rsidP="00D7413C">
      <w:pPr>
        <w:pStyle w:val="Heading3"/>
      </w:pPr>
      <w:r w:rsidRPr="00F50B8C">
        <w:t>Transport</w:t>
      </w:r>
    </w:p>
    <w:p w14:paraId="07998ECF" w14:textId="54B26728" w:rsidR="002F01F5" w:rsidRDefault="002F01F5" w:rsidP="00717D73">
      <w:pPr>
        <w:rPr>
          <w:rFonts w:eastAsia="Arial"/>
        </w:rPr>
      </w:pPr>
      <w:r w:rsidRPr="3AA9E32D">
        <w:rPr>
          <w:rFonts w:eastAsia="Arial"/>
        </w:rPr>
        <w:t>The provision of</w:t>
      </w:r>
      <w:r w:rsidR="423C2C36" w:rsidRPr="3AA9E32D">
        <w:rPr>
          <w:rFonts w:eastAsia="Arial"/>
        </w:rPr>
        <w:t xml:space="preserve"> accessible</w:t>
      </w:r>
      <w:r w:rsidRPr="3AA9E32D">
        <w:rPr>
          <w:rFonts w:eastAsia="Arial"/>
        </w:rPr>
        <w:t xml:space="preserve"> public transport services is important for disabled </w:t>
      </w:r>
      <w:r w:rsidR="4B5C7427" w:rsidRPr="3AA9E32D">
        <w:rPr>
          <w:rFonts w:eastAsia="Arial"/>
        </w:rPr>
        <w:t>people</w:t>
      </w:r>
      <w:r w:rsidRPr="3AA9E32D">
        <w:rPr>
          <w:rFonts w:eastAsia="Arial"/>
        </w:rPr>
        <w:t xml:space="preserve"> in terms of the ability to undertake social connection, </w:t>
      </w:r>
      <w:proofErr w:type="gramStart"/>
      <w:r w:rsidRPr="3AA9E32D">
        <w:rPr>
          <w:rFonts w:eastAsia="Arial"/>
        </w:rPr>
        <w:t>inclusion</w:t>
      </w:r>
      <w:proofErr w:type="gramEnd"/>
      <w:r w:rsidRPr="3AA9E32D">
        <w:rPr>
          <w:rFonts w:eastAsia="Arial"/>
        </w:rPr>
        <w:t xml:space="preserve"> and participation in their communities.</w:t>
      </w:r>
    </w:p>
    <w:p w14:paraId="364EDBC5" w14:textId="5CAE550C" w:rsidR="005323D8" w:rsidRPr="00B8528A" w:rsidRDefault="00566777" w:rsidP="00717D73">
      <w:pPr>
        <w:rPr>
          <w:rFonts w:eastAsia="Arial"/>
        </w:rPr>
      </w:pPr>
      <w:r w:rsidRPr="00B8528A">
        <w:rPr>
          <w:rFonts w:eastAsia="Arial"/>
        </w:rPr>
        <w:t>Northland has major t</w:t>
      </w:r>
      <w:r w:rsidR="005C29FC" w:rsidRPr="00B8528A">
        <w:rPr>
          <w:rFonts w:eastAsia="Arial"/>
        </w:rPr>
        <w:t xml:space="preserve">ransport </w:t>
      </w:r>
      <w:r w:rsidRPr="00B8528A">
        <w:rPr>
          <w:rFonts w:eastAsia="Arial"/>
        </w:rPr>
        <w:t>n</w:t>
      </w:r>
      <w:r w:rsidR="005C29FC" w:rsidRPr="00B8528A">
        <w:rPr>
          <w:rFonts w:eastAsia="Arial"/>
        </w:rPr>
        <w:t xml:space="preserve">etwork </w:t>
      </w:r>
      <w:r w:rsidRPr="00B8528A">
        <w:rPr>
          <w:rFonts w:eastAsia="Arial"/>
        </w:rPr>
        <w:t>r</w:t>
      </w:r>
      <w:r w:rsidR="005C29FC" w:rsidRPr="00B8528A">
        <w:rPr>
          <w:rFonts w:eastAsia="Arial"/>
        </w:rPr>
        <w:t>epairs</w:t>
      </w:r>
      <w:r w:rsidRPr="00B8528A">
        <w:rPr>
          <w:rFonts w:eastAsia="Arial"/>
        </w:rPr>
        <w:t xml:space="preserve"> ahead </w:t>
      </w:r>
      <w:r w:rsidR="002C0BDE" w:rsidRPr="00B8528A">
        <w:rPr>
          <w:rFonts w:eastAsia="Arial"/>
        </w:rPr>
        <w:t xml:space="preserve">and its repair is a </w:t>
      </w:r>
      <w:r w:rsidR="005C29FC" w:rsidRPr="00B8528A">
        <w:rPr>
          <w:rFonts w:eastAsia="Arial"/>
        </w:rPr>
        <w:t xml:space="preserve">number one priority </w:t>
      </w:r>
      <w:r w:rsidR="002C0BDE" w:rsidRPr="00B8528A">
        <w:rPr>
          <w:rFonts w:eastAsia="Arial"/>
        </w:rPr>
        <w:t xml:space="preserve">to ensure disabled </w:t>
      </w:r>
      <w:r w:rsidR="00844BB4">
        <w:rPr>
          <w:rFonts w:eastAsia="Arial"/>
        </w:rPr>
        <w:t xml:space="preserve">people </w:t>
      </w:r>
      <w:r w:rsidR="002C0BDE" w:rsidRPr="00B8528A">
        <w:rPr>
          <w:rFonts w:eastAsia="Arial"/>
        </w:rPr>
        <w:t>are not isolated in rural areas</w:t>
      </w:r>
      <w:r w:rsidR="00473E6C" w:rsidRPr="00B8528A">
        <w:rPr>
          <w:rFonts w:eastAsia="Arial"/>
        </w:rPr>
        <w:t xml:space="preserve"> far from many necessary services</w:t>
      </w:r>
      <w:r w:rsidR="005323D8" w:rsidRPr="00B8528A">
        <w:rPr>
          <w:rFonts w:eastAsia="Arial"/>
        </w:rPr>
        <w:t>.</w:t>
      </w:r>
    </w:p>
    <w:p w14:paraId="4ABA05A9" w14:textId="1C63DB10" w:rsidR="005C29FC" w:rsidRPr="00B8528A" w:rsidRDefault="002C0BDE" w:rsidP="00717D73">
      <w:pPr>
        <w:rPr>
          <w:rFonts w:eastAsia="Arial"/>
        </w:rPr>
      </w:pPr>
      <w:r w:rsidRPr="00B8528A">
        <w:rPr>
          <w:rFonts w:eastAsia="Arial"/>
        </w:rPr>
        <w:t>DPA supports r</w:t>
      </w:r>
      <w:r w:rsidR="005C29FC" w:rsidRPr="00B8528A">
        <w:rPr>
          <w:rFonts w:eastAsia="Arial"/>
        </w:rPr>
        <w:t>esilient roads and addressing the causes of damage, such as drainage issues</w:t>
      </w:r>
      <w:r w:rsidRPr="00B8528A">
        <w:rPr>
          <w:rFonts w:eastAsia="Arial"/>
        </w:rPr>
        <w:t>.</w:t>
      </w:r>
      <w:r w:rsidR="00473E6C" w:rsidRPr="00B8528A">
        <w:rPr>
          <w:rFonts w:eastAsia="Arial"/>
        </w:rPr>
        <w:t xml:space="preserve"> It is also important to remember that </w:t>
      </w:r>
      <w:r w:rsidR="000E39C9" w:rsidRPr="00B8528A">
        <w:rPr>
          <w:rFonts w:eastAsia="Arial"/>
        </w:rPr>
        <w:t xml:space="preserve">the structures on these roads such as seawalls, bridges, </w:t>
      </w:r>
      <w:r w:rsidR="00B8528A" w:rsidRPr="00B8528A">
        <w:rPr>
          <w:rFonts w:eastAsia="Arial"/>
        </w:rPr>
        <w:t>cycleways,</w:t>
      </w:r>
      <w:r w:rsidR="000E39C9" w:rsidRPr="00B8528A">
        <w:rPr>
          <w:rFonts w:eastAsia="Arial"/>
        </w:rPr>
        <w:t xml:space="preserve"> </w:t>
      </w:r>
      <w:r w:rsidR="00CF5EC9" w:rsidRPr="00B8528A">
        <w:rPr>
          <w:rFonts w:eastAsia="Arial"/>
        </w:rPr>
        <w:t xml:space="preserve">and other infrastructure </w:t>
      </w:r>
      <w:r w:rsidR="000E39C9" w:rsidRPr="00B8528A">
        <w:rPr>
          <w:rFonts w:eastAsia="Arial"/>
        </w:rPr>
        <w:t>are accessible</w:t>
      </w:r>
      <w:r w:rsidR="00CF5EC9" w:rsidRPr="00B8528A">
        <w:rPr>
          <w:rFonts w:eastAsia="Arial"/>
        </w:rPr>
        <w:t xml:space="preserve"> and developed based on the concept of </w:t>
      </w:r>
      <w:r w:rsidR="00BE14FD">
        <w:rPr>
          <w:rFonts w:eastAsia="Arial"/>
        </w:rPr>
        <w:t>u</w:t>
      </w:r>
      <w:r w:rsidR="00CF5EC9" w:rsidRPr="00B8528A">
        <w:rPr>
          <w:rFonts w:eastAsia="Arial"/>
        </w:rPr>
        <w:t xml:space="preserve">niversal </w:t>
      </w:r>
      <w:r w:rsidR="00BE14FD">
        <w:rPr>
          <w:rFonts w:eastAsia="Arial"/>
        </w:rPr>
        <w:t>d</w:t>
      </w:r>
      <w:r w:rsidR="00CF5EC9" w:rsidRPr="00B8528A">
        <w:rPr>
          <w:rFonts w:eastAsia="Arial"/>
        </w:rPr>
        <w:t>esign</w:t>
      </w:r>
      <w:r w:rsidR="000E39C9" w:rsidRPr="00B8528A">
        <w:rPr>
          <w:rFonts w:eastAsia="Arial"/>
        </w:rPr>
        <w:t>.</w:t>
      </w:r>
    </w:p>
    <w:p w14:paraId="602AD151" w14:textId="662D0730" w:rsidR="005C29FC" w:rsidRPr="00B8528A" w:rsidRDefault="001409DC" w:rsidP="00717D73">
      <w:pPr>
        <w:rPr>
          <w:rFonts w:eastAsia="Arial"/>
        </w:rPr>
      </w:pPr>
      <w:r w:rsidRPr="00B8528A">
        <w:rPr>
          <w:rFonts w:eastAsia="Arial"/>
        </w:rPr>
        <w:t xml:space="preserve">We support the </w:t>
      </w:r>
      <w:r w:rsidR="005C29FC" w:rsidRPr="00B8528A">
        <w:rPr>
          <w:rFonts w:eastAsia="Arial"/>
        </w:rPr>
        <w:t>Hokianga Ferry Replacement in 3 years</w:t>
      </w:r>
      <w:r w:rsidRPr="00B8528A">
        <w:rPr>
          <w:rFonts w:eastAsia="Arial"/>
        </w:rPr>
        <w:t xml:space="preserve"> with the reminder that accessibility to this service needs to be a part of the discussion.</w:t>
      </w:r>
    </w:p>
    <w:p w14:paraId="7871A813" w14:textId="6C461C7B" w:rsidR="001040F1" w:rsidRPr="00B8528A" w:rsidRDefault="001409DC" w:rsidP="00717D73">
      <w:pPr>
        <w:rPr>
          <w:rFonts w:eastAsia="Arial"/>
        </w:rPr>
      </w:pPr>
      <w:r w:rsidRPr="00B8528A">
        <w:rPr>
          <w:rFonts w:eastAsia="Arial"/>
        </w:rPr>
        <w:t xml:space="preserve">We </w:t>
      </w:r>
      <w:r w:rsidR="00531E71" w:rsidRPr="00B8528A">
        <w:rPr>
          <w:rFonts w:eastAsia="Arial"/>
        </w:rPr>
        <w:t xml:space="preserve">know the importance of </w:t>
      </w:r>
      <w:r w:rsidRPr="00B8528A">
        <w:rPr>
          <w:rFonts w:eastAsia="Arial"/>
        </w:rPr>
        <w:t xml:space="preserve">Kaitaia </w:t>
      </w:r>
      <w:r w:rsidR="001040F1" w:rsidRPr="00B8528A">
        <w:rPr>
          <w:rFonts w:eastAsia="Arial"/>
        </w:rPr>
        <w:t xml:space="preserve">Airport </w:t>
      </w:r>
      <w:r w:rsidRPr="00B8528A">
        <w:rPr>
          <w:rFonts w:eastAsia="Arial"/>
        </w:rPr>
        <w:t xml:space="preserve">remaining as it is a key transport connection </w:t>
      </w:r>
      <w:r w:rsidR="00266013" w:rsidRPr="00B8528A">
        <w:rPr>
          <w:rFonts w:eastAsia="Arial"/>
        </w:rPr>
        <w:t>for people in rural areas, an example is that doctors from other hospitals are flown for Kaitaia Hospital and other Northland Hospitals.</w:t>
      </w:r>
      <w:r w:rsidR="00B00398">
        <w:rPr>
          <w:rFonts w:eastAsia="Arial"/>
        </w:rPr>
        <w:t xml:space="preserve"> </w:t>
      </w:r>
      <w:r w:rsidR="00266013" w:rsidRPr="00B8528A">
        <w:rPr>
          <w:rFonts w:eastAsia="Arial"/>
        </w:rPr>
        <w:t xml:space="preserve">For the disability community, this is a more accessible easier to use service then driving </w:t>
      </w:r>
      <w:r w:rsidR="000E4345" w:rsidRPr="00B8528A">
        <w:rPr>
          <w:rFonts w:eastAsia="Arial"/>
        </w:rPr>
        <w:t>up to 2 or more hours to get to Whangarei Hospital.</w:t>
      </w:r>
      <w:r w:rsidR="00B00398">
        <w:rPr>
          <w:rFonts w:eastAsia="Arial"/>
        </w:rPr>
        <w:t xml:space="preserve"> </w:t>
      </w:r>
      <w:r w:rsidR="00531E71" w:rsidRPr="00B8528A">
        <w:rPr>
          <w:rFonts w:eastAsia="Arial"/>
        </w:rPr>
        <w:t xml:space="preserve">Far North Passenger Transport Services </w:t>
      </w:r>
      <w:r w:rsidR="00B8528A" w:rsidRPr="00B8528A">
        <w:rPr>
          <w:rFonts w:eastAsia="Arial"/>
        </w:rPr>
        <w:t xml:space="preserve">also needs to be more </w:t>
      </w:r>
      <w:r w:rsidR="00531E71" w:rsidRPr="00B8528A">
        <w:rPr>
          <w:rFonts w:eastAsia="Arial"/>
        </w:rPr>
        <w:t>accessible</w:t>
      </w:r>
      <w:r w:rsidR="00B8528A" w:rsidRPr="00B8528A">
        <w:rPr>
          <w:rFonts w:eastAsia="Arial"/>
        </w:rPr>
        <w:t xml:space="preserve"> for disabled people travelling from rural areas</w:t>
      </w:r>
      <w:r w:rsidR="00531E71" w:rsidRPr="00B8528A">
        <w:rPr>
          <w:rFonts w:eastAsia="Arial"/>
        </w:rPr>
        <w:t>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9E48C7" w:rsidRPr="00F50B8C" w14:paraId="2300EC98" w14:textId="77777777" w:rsidTr="0040605E">
        <w:trPr>
          <w:trHeight w:val="645"/>
        </w:trPr>
        <w:tc>
          <w:tcPr>
            <w:tcW w:w="9027" w:type="dxa"/>
          </w:tcPr>
          <w:p w14:paraId="3432FC2C" w14:textId="36069D25" w:rsidR="009E48C7" w:rsidRPr="00F50B8C" w:rsidRDefault="009E48C7" w:rsidP="00D7413C">
            <w:pPr>
              <w:rPr>
                <w:rFonts w:eastAsia="Arial"/>
              </w:rPr>
            </w:pPr>
            <w:r w:rsidRPr="00F50B8C">
              <w:rPr>
                <w:rFonts w:eastAsia="Arial"/>
                <w:b/>
                <w:bCs/>
              </w:rPr>
              <w:t xml:space="preserve">Recommendation </w:t>
            </w:r>
            <w:r w:rsidR="00164B6D">
              <w:rPr>
                <w:rFonts w:eastAsia="Arial"/>
                <w:b/>
                <w:bCs/>
              </w:rPr>
              <w:t>11</w:t>
            </w:r>
            <w:r w:rsidRPr="00F50B8C">
              <w:rPr>
                <w:rFonts w:eastAsia="Arial"/>
                <w:b/>
                <w:bCs/>
              </w:rPr>
              <w:t xml:space="preserve">: </w:t>
            </w:r>
            <w:r w:rsidR="0053754A">
              <w:rPr>
                <w:rFonts w:eastAsia="Arial"/>
              </w:rPr>
              <w:t xml:space="preserve">that the </w:t>
            </w:r>
            <w:r w:rsidR="00EC76C3">
              <w:rPr>
                <w:rFonts w:eastAsia="Arial"/>
              </w:rPr>
              <w:t xml:space="preserve">development of any new </w:t>
            </w:r>
            <w:r w:rsidR="4E3C5406" w:rsidRPr="271624B1">
              <w:rPr>
                <w:rFonts w:eastAsia="Arial"/>
              </w:rPr>
              <w:t xml:space="preserve">transport </w:t>
            </w:r>
            <w:r w:rsidR="00EC76C3">
              <w:rPr>
                <w:rFonts w:eastAsia="Arial"/>
              </w:rPr>
              <w:t>infrastructure be designed based on universal design principles.</w:t>
            </w:r>
          </w:p>
        </w:tc>
      </w:tr>
      <w:tr w:rsidR="002761C4" w:rsidRPr="00F50B8C" w14:paraId="0704697B" w14:textId="77777777" w:rsidTr="00055556">
        <w:trPr>
          <w:trHeight w:val="645"/>
        </w:trPr>
        <w:tc>
          <w:tcPr>
            <w:tcW w:w="9027" w:type="dxa"/>
          </w:tcPr>
          <w:p w14:paraId="19986917" w14:textId="7D9E54C3" w:rsidR="002761C4" w:rsidRPr="00F50B8C" w:rsidRDefault="002761C4" w:rsidP="00D7413C">
            <w:pPr>
              <w:rPr>
                <w:rFonts w:eastAsia="Arial"/>
              </w:rPr>
            </w:pPr>
            <w:r w:rsidRPr="00F50B8C">
              <w:rPr>
                <w:rFonts w:eastAsia="Arial"/>
                <w:b/>
                <w:bCs/>
              </w:rPr>
              <w:t xml:space="preserve">Recommendation </w:t>
            </w:r>
            <w:r w:rsidR="00164B6D">
              <w:rPr>
                <w:rFonts w:eastAsia="Arial"/>
                <w:b/>
                <w:bCs/>
              </w:rPr>
              <w:t>12</w:t>
            </w:r>
            <w:r w:rsidRPr="00F50B8C">
              <w:rPr>
                <w:rFonts w:eastAsia="Arial"/>
                <w:b/>
                <w:bCs/>
              </w:rPr>
              <w:t xml:space="preserve">: </w:t>
            </w:r>
            <w:r>
              <w:rPr>
                <w:rFonts w:eastAsia="Arial"/>
              </w:rPr>
              <w:t>that the Hokianga Ferry Replacement, Kaitaia Airport and Far North Passenger Transport Services be more accessible.</w:t>
            </w:r>
          </w:p>
        </w:tc>
      </w:tr>
    </w:tbl>
    <w:p w14:paraId="7BAAC05C" w14:textId="2F57B2D0" w:rsidR="00E75DF9" w:rsidRDefault="00E75DF9" w:rsidP="00D7413C">
      <w:pPr>
        <w:pStyle w:val="Heading3"/>
      </w:pPr>
      <w:r w:rsidRPr="00F50B8C">
        <w:t>Rates</w:t>
      </w:r>
    </w:p>
    <w:p w14:paraId="642C0061" w14:textId="46728D25" w:rsidR="009909EB" w:rsidRDefault="009909EB" w:rsidP="00717D73">
      <w:r w:rsidRPr="009909EB">
        <w:t>Disabled people in Northland face an increased risk of living in poverty largely due to lower incomes and extra resource requirements compared to non-disabled people</w:t>
      </w:r>
      <w:r w:rsidRPr="00F50B8C">
        <w:rPr>
          <w:rStyle w:val="FootnoteReference"/>
        </w:rPr>
        <w:footnoteReference w:id="6"/>
      </w:r>
      <w:r w:rsidRPr="009909EB">
        <w:t>.</w:t>
      </w:r>
      <w:r w:rsidR="00B00398">
        <w:t xml:space="preserve"> </w:t>
      </w:r>
      <w:r w:rsidRPr="009909EB">
        <w:t>Statistics also show that disabled New Zealanders are grossly overrepresented in unemployment rates; two-thirds of disabled people earn less than $30,000 per annum, increasing the likelihood of poor socio-economic outcomes</w:t>
      </w:r>
      <w:r w:rsidRPr="00F50B8C">
        <w:rPr>
          <w:rStyle w:val="FootnoteReference"/>
        </w:rPr>
        <w:footnoteReference w:id="7"/>
      </w:r>
      <w:r w:rsidRPr="009909EB">
        <w:t>.</w:t>
      </w:r>
    </w:p>
    <w:p w14:paraId="678354AA" w14:textId="5F0B1492" w:rsidR="005A4DF2" w:rsidRPr="001040F1" w:rsidRDefault="00966166" w:rsidP="00717D73">
      <w:r>
        <w:t>DPA support</w:t>
      </w:r>
      <w:r w:rsidR="6552C2E1">
        <w:t>s</w:t>
      </w:r>
      <w:r>
        <w:t xml:space="preserve"> </w:t>
      </w:r>
      <w:r w:rsidR="005A4DF2" w:rsidRPr="001040F1">
        <w:t xml:space="preserve">Option 2 </w:t>
      </w:r>
      <w:r w:rsidR="000705BE">
        <w:t xml:space="preserve">for Issue 1 for </w:t>
      </w:r>
      <w:r w:rsidR="000705BE" w:rsidRPr="001040F1">
        <w:t xml:space="preserve">Stormwater and Drainage </w:t>
      </w:r>
      <w:r w:rsidR="000705BE">
        <w:t>c</w:t>
      </w:r>
      <w:r w:rsidR="005A4DF2" w:rsidRPr="001040F1">
        <w:t>hange to a targeted rate based on land use and introduce a public good rate</w:t>
      </w:r>
      <w:r w:rsidR="000705BE">
        <w:t xml:space="preserve">, with the stipulation that </w:t>
      </w:r>
      <w:r w:rsidR="005A4DF2" w:rsidRPr="001040F1">
        <w:t xml:space="preserve">disabled </w:t>
      </w:r>
      <w:r w:rsidR="00730F5E">
        <w:t xml:space="preserve">people </w:t>
      </w:r>
      <w:r w:rsidR="61FB183E">
        <w:t>on</w:t>
      </w:r>
      <w:r w:rsidR="005A4DF2" w:rsidRPr="001040F1">
        <w:t xml:space="preserve"> low </w:t>
      </w:r>
      <w:r w:rsidR="005A4DF2">
        <w:t>income</w:t>
      </w:r>
      <w:r w:rsidR="47B301CD">
        <w:t>s</w:t>
      </w:r>
      <w:r w:rsidR="005A4DF2" w:rsidRPr="001040F1">
        <w:t xml:space="preserve"> will not be impacted by high rating systems</w:t>
      </w:r>
      <w:r w:rsidR="000705BE">
        <w:t>.</w:t>
      </w:r>
    </w:p>
    <w:p w14:paraId="0BBBB0CE" w14:textId="2221EB55" w:rsidR="005A4DF2" w:rsidRPr="009909EB" w:rsidRDefault="000705BE" w:rsidP="00717D73">
      <w:r>
        <w:t>DPA support</w:t>
      </w:r>
      <w:r w:rsidR="16AC332D">
        <w:t>s</w:t>
      </w:r>
      <w:r>
        <w:t xml:space="preserve"> </w:t>
      </w:r>
      <w:r w:rsidR="00EE3344">
        <w:t xml:space="preserve">Option 2 for </w:t>
      </w:r>
      <w:r w:rsidR="005A4DF2" w:rsidRPr="001040F1">
        <w:t xml:space="preserve">Issue 2 </w:t>
      </w:r>
      <w:r w:rsidR="00EE3344">
        <w:t xml:space="preserve">for </w:t>
      </w:r>
      <w:r w:rsidR="00EE3344" w:rsidRPr="001040F1">
        <w:t xml:space="preserve">Wastewater </w:t>
      </w:r>
      <w:r w:rsidR="00EE3344">
        <w:t>c</w:t>
      </w:r>
      <w:r w:rsidR="005A4DF2" w:rsidRPr="001040F1">
        <w:t xml:space="preserve">hange to district-wide rates for those connected to / </w:t>
      </w:r>
      <w:r w:rsidR="15D4DB7C">
        <w:t>could</w:t>
      </w:r>
      <w:r w:rsidR="005A4DF2" w:rsidRPr="001040F1">
        <w:t xml:space="preserve"> connect to water supply and / or wastewater services</w:t>
      </w:r>
      <w:r w:rsidR="00EE3344">
        <w:t>.</w:t>
      </w:r>
      <w:r w:rsidR="00B00398">
        <w:t xml:space="preserve"> </w:t>
      </w:r>
      <w:r w:rsidR="00AC4DEC">
        <w:t>Again,</w:t>
      </w:r>
      <w:r w:rsidR="00EE3344">
        <w:t xml:space="preserve"> with the same stipulation that disabled </w:t>
      </w:r>
      <w:r w:rsidR="61355EF2">
        <w:t>people on</w:t>
      </w:r>
      <w:r w:rsidR="00EE3344">
        <w:t xml:space="preserve"> low income be considered in this selection.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9909EB" w:rsidRPr="00F50B8C" w14:paraId="1E39D35F" w14:textId="77777777" w:rsidTr="00440F0C">
        <w:trPr>
          <w:trHeight w:val="645"/>
        </w:trPr>
        <w:tc>
          <w:tcPr>
            <w:tcW w:w="9027" w:type="dxa"/>
          </w:tcPr>
          <w:p w14:paraId="2A266693" w14:textId="1F325DE2" w:rsidR="009909EB" w:rsidRPr="00F50B8C" w:rsidRDefault="009909EB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00164B6D">
              <w:rPr>
                <w:rFonts w:eastAsia="Arial"/>
                <w:b/>
                <w:bCs/>
              </w:rPr>
              <w:t>13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Pr="3AA9E32D">
              <w:rPr>
                <w:rFonts w:eastAsia="Arial"/>
              </w:rPr>
              <w:t xml:space="preserve">that </w:t>
            </w:r>
            <w:r w:rsidR="001051C4">
              <w:rPr>
                <w:rFonts w:eastAsia="Arial"/>
              </w:rPr>
              <w:t>FNDC</w:t>
            </w:r>
            <w:r w:rsidRPr="3AA9E32D">
              <w:rPr>
                <w:rFonts w:eastAsia="Arial"/>
              </w:rPr>
              <w:t xml:space="preserve"> make their rates rebates process more accessible</w:t>
            </w:r>
            <w:r w:rsidR="699D9BC6" w:rsidRPr="3AA9E32D">
              <w:rPr>
                <w:rFonts w:eastAsia="Arial"/>
              </w:rPr>
              <w:t xml:space="preserve"> for disabled people to apply</w:t>
            </w:r>
            <w:r w:rsidRPr="3AA9E32D">
              <w:rPr>
                <w:rFonts w:eastAsia="Arial"/>
              </w:rPr>
              <w:t>.</w:t>
            </w:r>
          </w:p>
        </w:tc>
      </w:tr>
      <w:tr w:rsidR="00440F0C" w:rsidRPr="00F50B8C" w14:paraId="67B67E5B" w14:textId="77777777" w:rsidTr="00440F0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027" w:type="dxa"/>
          </w:tcPr>
          <w:p w14:paraId="164B7439" w14:textId="2C9E29E0" w:rsidR="00440F0C" w:rsidRPr="00F50B8C" w:rsidRDefault="00440F0C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>
              <w:rPr>
                <w:rFonts w:eastAsia="Arial"/>
                <w:b/>
                <w:bCs/>
              </w:rPr>
              <w:t>1</w:t>
            </w:r>
            <w:r w:rsidR="00164B6D">
              <w:rPr>
                <w:rFonts w:eastAsia="Arial"/>
                <w:b/>
                <w:bCs/>
              </w:rPr>
              <w:t>4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Pr="3AA9E32D">
              <w:rPr>
                <w:rFonts w:eastAsia="Arial"/>
              </w:rPr>
              <w:t xml:space="preserve">that </w:t>
            </w:r>
            <w:r>
              <w:rPr>
                <w:rFonts w:eastAsia="Arial"/>
              </w:rPr>
              <w:t>FNDC</w:t>
            </w:r>
            <w:r w:rsidRPr="3AA9E32D">
              <w:rPr>
                <w:rFonts w:eastAsia="Arial"/>
              </w:rPr>
              <w:t xml:space="preserve"> </w:t>
            </w:r>
            <w:r w:rsidR="009F157A">
              <w:rPr>
                <w:rFonts w:eastAsia="Arial"/>
              </w:rPr>
              <w:t>consider th</w:t>
            </w:r>
            <w:r w:rsidR="00625033">
              <w:rPr>
                <w:rFonts w:eastAsia="Arial"/>
              </w:rPr>
              <w:t xml:space="preserve">at </w:t>
            </w:r>
            <w:r w:rsidR="008C66FB">
              <w:rPr>
                <w:rFonts w:eastAsia="Arial"/>
              </w:rPr>
              <w:t>disabled people tend to be low income so ensuring the rating system and rates are</w:t>
            </w:r>
            <w:r w:rsidR="00AC4DEC">
              <w:rPr>
                <w:rFonts w:eastAsia="Arial"/>
              </w:rPr>
              <w:t xml:space="preserve"> equitable and fair.</w:t>
            </w:r>
          </w:p>
        </w:tc>
      </w:tr>
    </w:tbl>
    <w:p w14:paraId="24575AE3" w14:textId="77777777" w:rsidR="009909EB" w:rsidRDefault="009909EB" w:rsidP="00717D73">
      <w:pPr>
        <w:rPr>
          <w:rFonts w:eastAsiaTheme="majorEastAsia"/>
        </w:rPr>
      </w:pPr>
    </w:p>
    <w:p w14:paraId="73143B4F" w14:textId="7EA59CAB" w:rsidR="00E75DF9" w:rsidRPr="00F50B8C" w:rsidRDefault="00E75DF9" w:rsidP="00D7413C">
      <w:pPr>
        <w:pStyle w:val="Heading3"/>
      </w:pPr>
      <w:r w:rsidRPr="3AA9E32D">
        <w:t>Leadership</w:t>
      </w:r>
    </w:p>
    <w:p w14:paraId="0320E576" w14:textId="44EB65A5" w:rsidR="00956357" w:rsidRPr="00F50B8C" w:rsidRDefault="00CD48C4" w:rsidP="00717D73">
      <w:r w:rsidRPr="3AA9E32D">
        <w:t xml:space="preserve">DPA </w:t>
      </w:r>
      <w:r w:rsidR="00B61578" w:rsidRPr="3AA9E32D">
        <w:t xml:space="preserve">asks that all </w:t>
      </w:r>
      <w:r w:rsidR="0EBEA720" w:rsidRPr="3AA9E32D">
        <w:t xml:space="preserve">council </w:t>
      </w:r>
      <w:r w:rsidR="00126A2E" w:rsidRPr="3AA9E32D">
        <w:t>decision-making</w:t>
      </w:r>
      <w:r w:rsidR="00BC711A" w:rsidRPr="3AA9E32D">
        <w:t xml:space="preserve"> bodies</w:t>
      </w:r>
      <w:r w:rsidR="00B61578" w:rsidRPr="3AA9E32D">
        <w:t xml:space="preserve"> consider the needs of disabled people</w:t>
      </w:r>
      <w:r w:rsidR="00F57CB6" w:rsidRPr="3AA9E32D">
        <w:t xml:space="preserve"> and that </w:t>
      </w:r>
      <w:r w:rsidR="00ED4D1E" w:rsidRPr="3AA9E32D">
        <w:t>engagement</w:t>
      </w:r>
      <w:r w:rsidR="00C3016E" w:rsidRPr="3AA9E32D">
        <w:t xml:space="preserve"> processes</w:t>
      </w:r>
      <w:r w:rsidR="00B06078" w:rsidRPr="3AA9E32D">
        <w:t xml:space="preserve"> </w:t>
      </w:r>
      <w:r w:rsidR="00C3016E" w:rsidRPr="3AA9E32D">
        <w:t>consult with disabled people</w:t>
      </w:r>
      <w:r w:rsidR="00B82638" w:rsidRPr="3AA9E32D">
        <w:t xml:space="preserve"> and their representative organisations</w:t>
      </w:r>
      <w:r w:rsidR="00363777" w:rsidRPr="3AA9E32D">
        <w:t>.</w:t>
      </w:r>
    </w:p>
    <w:p w14:paraId="3DC3B053" w14:textId="69AEC590" w:rsidR="0051175E" w:rsidRPr="00F50B8C" w:rsidRDefault="001626BB" w:rsidP="00717D73">
      <w:pPr>
        <w:rPr>
          <w:rFonts w:eastAsia="Arial"/>
        </w:rPr>
      </w:pPr>
      <w:r w:rsidRPr="3AA9E32D">
        <w:rPr>
          <w:rFonts w:eastAsia="Arial"/>
        </w:rPr>
        <w:t>Partnership of Māori disabled in the space of mana whenua and kaitiakitanga is key</w:t>
      </w:r>
      <w:r w:rsidR="00FC15C0" w:rsidRPr="3AA9E32D">
        <w:rPr>
          <w:rFonts w:eastAsia="Arial"/>
        </w:rPr>
        <w:t xml:space="preserve"> </w:t>
      </w:r>
      <w:r w:rsidR="00956357" w:rsidRPr="3AA9E32D">
        <w:rPr>
          <w:rFonts w:eastAsia="Arial"/>
        </w:rPr>
        <w:t xml:space="preserve">as Northland is the birthplace of </w:t>
      </w:r>
      <w:r w:rsidR="00741198" w:rsidRPr="3AA9E32D">
        <w:rPr>
          <w:rFonts w:eastAsia="Arial"/>
        </w:rPr>
        <w:t xml:space="preserve">our nation where </w:t>
      </w:r>
      <w:r w:rsidR="00956357" w:rsidRPr="3AA9E32D">
        <w:t>Te Tiriti o Waitangi</w:t>
      </w:r>
      <w:r w:rsidR="00741198" w:rsidRPr="3AA9E32D">
        <w:t xml:space="preserve"> was first signed</w:t>
      </w:r>
      <w:r w:rsidRPr="3AA9E32D">
        <w:rPr>
          <w:rFonts w:eastAsia="Arial"/>
        </w:rPr>
        <w:t>.</w:t>
      </w:r>
      <w:r w:rsidR="00B00398">
        <w:rPr>
          <w:rFonts w:eastAsia="Arial"/>
        </w:rPr>
        <w:t xml:space="preserve"> </w:t>
      </w:r>
    </w:p>
    <w:tbl>
      <w:tblPr>
        <w:tblStyle w:val="TableGrid"/>
        <w:tblW w:w="902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27"/>
      </w:tblGrid>
      <w:tr w:rsidR="005B3DA8" w:rsidRPr="00F50B8C" w14:paraId="7406FFFF" w14:textId="77777777" w:rsidTr="3AA9E32D">
        <w:trPr>
          <w:trHeight w:val="645"/>
        </w:trPr>
        <w:tc>
          <w:tcPr>
            <w:tcW w:w="9027" w:type="dxa"/>
          </w:tcPr>
          <w:p w14:paraId="62D0818E" w14:textId="25A4E24D" w:rsidR="005B3DA8" w:rsidRPr="00F50B8C" w:rsidRDefault="194A5971" w:rsidP="00D7413C">
            <w:pPr>
              <w:rPr>
                <w:rFonts w:eastAsia="Arial"/>
              </w:rPr>
            </w:pPr>
            <w:r w:rsidRPr="3AA9E32D">
              <w:rPr>
                <w:rFonts w:eastAsia="Arial"/>
                <w:b/>
                <w:bCs/>
              </w:rPr>
              <w:t xml:space="preserve">Recommendation </w:t>
            </w:r>
            <w:r w:rsidR="00AC4DEC">
              <w:rPr>
                <w:rFonts w:eastAsia="Arial"/>
                <w:b/>
                <w:bCs/>
              </w:rPr>
              <w:t>15</w:t>
            </w:r>
            <w:r w:rsidRPr="3AA9E32D">
              <w:rPr>
                <w:rFonts w:eastAsia="Arial"/>
                <w:b/>
                <w:bCs/>
              </w:rPr>
              <w:t xml:space="preserve">: </w:t>
            </w:r>
            <w:r w:rsidR="4AAB68DE" w:rsidRPr="3AA9E32D">
              <w:rPr>
                <w:rFonts w:eastAsia="Arial"/>
              </w:rPr>
              <w:t xml:space="preserve">all </w:t>
            </w:r>
            <w:r w:rsidR="216E382A" w:rsidRPr="3AA9E32D">
              <w:rPr>
                <w:rFonts w:eastAsia="Arial"/>
              </w:rPr>
              <w:t xml:space="preserve">council </w:t>
            </w:r>
            <w:r w:rsidR="4AAB68DE" w:rsidRPr="3AA9E32D">
              <w:rPr>
                <w:rFonts w:eastAsia="Arial"/>
              </w:rPr>
              <w:t xml:space="preserve">decision-making bodies be required to consider the needs of disabled </w:t>
            </w:r>
            <w:r w:rsidR="5ED051B7" w:rsidRPr="3AA9E32D">
              <w:rPr>
                <w:rFonts w:eastAsia="Arial"/>
              </w:rPr>
              <w:t xml:space="preserve">and Māori disabled </w:t>
            </w:r>
            <w:r w:rsidR="4AAB68DE" w:rsidRPr="3AA9E32D">
              <w:rPr>
                <w:rFonts w:eastAsia="Arial"/>
              </w:rPr>
              <w:t xml:space="preserve">people and that engagement </w:t>
            </w:r>
            <w:r w:rsidR="39F7E6D8" w:rsidRPr="3AA9E32D">
              <w:rPr>
                <w:rFonts w:eastAsia="Arial"/>
              </w:rPr>
              <w:t>processes consult</w:t>
            </w:r>
            <w:r w:rsidR="4AAB68DE" w:rsidRPr="3AA9E32D">
              <w:rPr>
                <w:rFonts w:eastAsia="Arial"/>
              </w:rPr>
              <w:t xml:space="preserve"> with disabled people and their representative organisations.</w:t>
            </w:r>
          </w:p>
        </w:tc>
      </w:tr>
    </w:tbl>
    <w:p w14:paraId="10AC9B81" w14:textId="77777777" w:rsidR="005B3DA8" w:rsidRPr="00F50B8C" w:rsidRDefault="005B3DA8" w:rsidP="00717D73"/>
    <w:sectPr w:rsidR="005B3DA8" w:rsidRPr="00F50B8C" w:rsidSect="00A2711D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0E3A" w14:textId="77777777" w:rsidR="00A2711D" w:rsidRDefault="00A2711D" w:rsidP="00717D73">
      <w:r>
        <w:separator/>
      </w:r>
    </w:p>
  </w:endnote>
  <w:endnote w:type="continuationSeparator" w:id="0">
    <w:p w14:paraId="78167AC7" w14:textId="77777777" w:rsidR="00A2711D" w:rsidRDefault="00A2711D" w:rsidP="00717D73">
      <w:r>
        <w:continuationSeparator/>
      </w:r>
    </w:p>
  </w:endnote>
  <w:endnote w:type="continuationNotice" w:id="1">
    <w:p w14:paraId="3BD9F629" w14:textId="77777777" w:rsidR="00A2711D" w:rsidRDefault="00A2711D" w:rsidP="00717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A211" w14:textId="77777777" w:rsidR="00A2711D" w:rsidRDefault="00A2711D" w:rsidP="00717D73"/>
  </w:footnote>
  <w:footnote w:type="continuationSeparator" w:id="0">
    <w:p w14:paraId="766880A6" w14:textId="77777777" w:rsidR="00A2711D" w:rsidRDefault="00A2711D" w:rsidP="00717D73">
      <w:r>
        <w:continuationSeparator/>
      </w:r>
    </w:p>
  </w:footnote>
  <w:footnote w:type="continuationNotice" w:id="1">
    <w:p w14:paraId="3198DC0D" w14:textId="77777777" w:rsidR="00A2711D" w:rsidRPr="003D21B1" w:rsidRDefault="00A2711D" w:rsidP="00717D73">
      <w:pPr>
        <w:pStyle w:val="Footer"/>
      </w:pPr>
    </w:p>
  </w:footnote>
  <w:footnote w:id="2">
    <w:p w14:paraId="769DA1EA" w14:textId="77777777" w:rsidR="00276E2E" w:rsidRPr="00710222" w:rsidRDefault="00276E2E" w:rsidP="00717D73">
      <w:pPr>
        <w:pStyle w:val="FootnoteText"/>
      </w:pPr>
      <w:r w:rsidRPr="00710222">
        <w:rPr>
          <w:rStyle w:val="FootnoteReference"/>
        </w:rPr>
        <w:footnoteRef/>
      </w:r>
      <w:r w:rsidR="11CF965F" w:rsidRPr="00710222">
        <w:t xml:space="preserve"> United Nations. (2006). </w:t>
      </w:r>
      <w:r w:rsidR="11CF965F" w:rsidRPr="11CF965F">
        <w:rPr>
          <w:i/>
          <w:iCs/>
        </w:rPr>
        <w:t xml:space="preserve">United Nations Convention on the Rights of People with Disabilities. </w:t>
      </w:r>
      <w:r w:rsidR="11CF965F" w:rsidRPr="00710222">
        <w:t xml:space="preserve">Retrieved from: </w:t>
      </w:r>
      <w:hyperlink r:id="rId1" w:history="1">
        <w:r w:rsidR="11CF965F" w:rsidRPr="00710222">
          <w:rPr>
            <w:rStyle w:val="Hyperlink"/>
          </w:rPr>
          <w:t>https://www.un.org/disabilities/documents/convention/convoptprot-e.pdf</w:t>
        </w:r>
      </w:hyperlink>
    </w:p>
  </w:footnote>
  <w:footnote w:id="3">
    <w:p w14:paraId="185983CC" w14:textId="66BB6183" w:rsidR="00276E2E" w:rsidRPr="00710222" w:rsidRDefault="00276E2E" w:rsidP="00717D73">
      <w:pPr>
        <w:pStyle w:val="FootnoteText"/>
      </w:pPr>
      <w:r w:rsidRPr="00710222">
        <w:rPr>
          <w:rStyle w:val="FootnoteReference"/>
        </w:rPr>
        <w:footnoteRef/>
      </w:r>
      <w:r w:rsidR="11CF965F" w:rsidRPr="00710222">
        <w:t xml:space="preserve"> Office for Disability Issues. (2016). </w:t>
      </w:r>
      <w:r w:rsidR="11CF965F" w:rsidRPr="11CF965F">
        <w:rPr>
          <w:i/>
          <w:iCs/>
        </w:rPr>
        <w:t>Aotearoa New Zealand Disability Strategy.</w:t>
      </w:r>
      <w:r w:rsidR="11CF965F" w:rsidRPr="00710222">
        <w:t xml:space="preserve"> Retrieved from: </w:t>
      </w:r>
      <w:proofErr w:type="gramStart"/>
      <w:r w:rsidR="11CF965F" w:rsidRPr="00710222">
        <w:t>https://www.odi.govt.nz/nz-disability-strategy/</w:t>
      </w:r>
      <w:proofErr w:type="gramEnd"/>
    </w:p>
  </w:footnote>
  <w:footnote w:id="4">
    <w:p w14:paraId="3A28232B" w14:textId="341CE7D2" w:rsidR="429BA15A" w:rsidRDefault="429BA15A" w:rsidP="00717D73">
      <w:pPr>
        <w:pStyle w:val="FootnoteText"/>
      </w:pPr>
      <w:r w:rsidRPr="429BA15A">
        <w:rPr>
          <w:rStyle w:val="FootnoteReference"/>
        </w:rPr>
        <w:footnoteRef/>
      </w:r>
      <w:r w:rsidR="11CF965F">
        <w:t xml:space="preserve"> </w:t>
      </w:r>
      <w:r w:rsidR="11CF965F" w:rsidRPr="429BA15A">
        <w:rPr>
          <w:rStyle w:val="normaltextrun"/>
          <w:rFonts w:eastAsia="Arial"/>
        </w:rPr>
        <w:t>Schulte, C. (2020, March 28). People With Disabilities Needed in Fight Against Climate Change. Retrieved from </w:t>
      </w:r>
      <w:hyperlink r:id="rId2" w:anchor=":~:text=People%20with%20disabilities%20are%20at,said%20in%20a%20recent%20report">
        <w:r w:rsidR="11CF965F" w:rsidRPr="429BA15A">
          <w:rPr>
            <w:rStyle w:val="Hyperlink"/>
            <w:rFonts w:eastAsia="Arial"/>
          </w:rPr>
          <w:t>https://www.hrw.org/news/2020/05/28/people-disabilities-needed-fight-against-climate-change#:~:text=People%20with%20disabilities%20are%20at,said%20in%20a%20recent%20report</w:t>
        </w:r>
      </w:hyperlink>
      <w:r w:rsidR="11CF965F" w:rsidRPr="429BA15A">
        <w:rPr>
          <w:rStyle w:val="normaltextrun"/>
          <w:rFonts w:eastAsia="Arial"/>
        </w:rPr>
        <w:t>.</w:t>
      </w:r>
    </w:p>
  </w:footnote>
  <w:footnote w:id="5">
    <w:p w14:paraId="3DDD1CBE" w14:textId="77777777" w:rsidR="0050647D" w:rsidRPr="003917D5" w:rsidRDefault="0050647D" w:rsidP="0050647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Smith, R. (February 2023, 3). </w:t>
      </w:r>
      <w:r w:rsidRPr="00977EDC">
        <w:rPr>
          <w:i/>
          <w:iCs/>
        </w:rPr>
        <w:t>Floods are inevitable, flood disasters are not.</w:t>
      </w:r>
      <w:r>
        <w:t xml:space="preserve"> Stuff website. </w:t>
      </w:r>
      <w:hyperlink r:id="rId3" w:history="1">
        <w:r w:rsidRPr="001E06A9">
          <w:rPr>
            <w:rStyle w:val="Hyperlink"/>
          </w:rPr>
          <w:t>https://www.stuff.co.nz/opinion/131138570/floods-are-inevitable-flood-disasters-are-not</w:t>
        </w:r>
      </w:hyperlink>
    </w:p>
  </w:footnote>
  <w:footnote w:id="6">
    <w:p w14:paraId="4DE24B3A" w14:textId="77777777" w:rsidR="009909EB" w:rsidRDefault="009909EB" w:rsidP="00717D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53151FE3">
        <w:rPr>
          <w:rFonts w:eastAsia="Arial"/>
        </w:rPr>
        <w:t>Wilkinson-Meyers et al. (2015). To live an ordinary life: resource needs and additional costs for people with a physical impairment. Disability &amp; Society, 30(7), 976-990.</w:t>
      </w:r>
    </w:p>
  </w:footnote>
  <w:footnote w:id="7">
    <w:p w14:paraId="7D6CCC61" w14:textId="77777777" w:rsidR="009909EB" w:rsidRDefault="009909EB" w:rsidP="00717D73">
      <w:pPr>
        <w:pStyle w:val="FootnoteText"/>
        <w:rPr>
          <w:rFonts w:eastAsia="Arial"/>
        </w:rPr>
      </w:pPr>
      <w:r>
        <w:rPr>
          <w:rStyle w:val="FootnoteReference"/>
        </w:rPr>
        <w:footnoteRef/>
      </w:r>
      <w:r>
        <w:t xml:space="preserve"> </w:t>
      </w:r>
      <w:r w:rsidRPr="53151FE3">
        <w:rPr>
          <w:rFonts w:eastAsia="Arial"/>
        </w:rPr>
        <w:t xml:space="preserve">King, P. T. (2019). Māori with Lived Experience of Disability Part II. Commissioned by the Waitangi Tribunal. Retrieved from </w:t>
      </w:r>
      <w:hyperlink r:id="rId4" w:history="1">
        <w:r w:rsidRPr="001E06A9">
          <w:rPr>
            <w:rStyle w:val="Hyperlink"/>
            <w:rFonts w:eastAsia="Arial"/>
          </w:rPr>
          <w:t>https://forms.justice.govt.nz/search/Documents/WT/wt_DOC_150473583/Wai%202575%2C%20B023.pdf</w:t>
        </w:r>
      </w:hyperlink>
    </w:p>
    <w:p w14:paraId="51E99D0C" w14:textId="77777777" w:rsidR="009909EB" w:rsidRDefault="009909EB" w:rsidP="00717D7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64E6C"/>
    <w:multiLevelType w:val="hybridMultilevel"/>
    <w:tmpl w:val="042E979E"/>
    <w:lvl w:ilvl="0" w:tplc="0E2AAB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13BFC"/>
    <w:multiLevelType w:val="hybridMultilevel"/>
    <w:tmpl w:val="C096CC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57D43"/>
    <w:multiLevelType w:val="hybridMultilevel"/>
    <w:tmpl w:val="99F6E4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F7EA2"/>
    <w:multiLevelType w:val="hybridMultilevel"/>
    <w:tmpl w:val="C9F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D1B"/>
    <w:multiLevelType w:val="hybridMultilevel"/>
    <w:tmpl w:val="26F84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30A1D"/>
    <w:multiLevelType w:val="multilevel"/>
    <w:tmpl w:val="3A00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9B2E60"/>
    <w:multiLevelType w:val="hybridMultilevel"/>
    <w:tmpl w:val="85F0E7E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7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E25AC"/>
    <w:multiLevelType w:val="hybridMultilevel"/>
    <w:tmpl w:val="84809F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1FB4"/>
    <w:multiLevelType w:val="hybridMultilevel"/>
    <w:tmpl w:val="9E80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7"/>
  </w:num>
  <w:num w:numId="4" w16cid:durableId="25301161">
    <w:abstractNumId w:val="18"/>
  </w:num>
  <w:num w:numId="5" w16cid:durableId="1751850489">
    <w:abstractNumId w:val="20"/>
  </w:num>
  <w:num w:numId="6" w16cid:durableId="705910267">
    <w:abstractNumId w:val="32"/>
  </w:num>
  <w:num w:numId="7" w16cid:durableId="268657952">
    <w:abstractNumId w:val="31"/>
  </w:num>
  <w:num w:numId="8" w16cid:durableId="1116290010">
    <w:abstractNumId w:val="36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8"/>
  </w:num>
  <w:num w:numId="18" w16cid:durableId="125314328">
    <w:abstractNumId w:val="22"/>
  </w:num>
  <w:num w:numId="19" w16cid:durableId="196626558">
    <w:abstractNumId w:val="30"/>
  </w:num>
  <w:num w:numId="20" w16cid:durableId="992493483">
    <w:abstractNumId w:val="28"/>
  </w:num>
  <w:num w:numId="21" w16cid:durableId="884218452">
    <w:abstractNumId w:val="21"/>
  </w:num>
  <w:num w:numId="22" w16cid:durableId="998342359">
    <w:abstractNumId w:val="35"/>
  </w:num>
  <w:num w:numId="23" w16cid:durableId="521473645">
    <w:abstractNumId w:val="15"/>
  </w:num>
  <w:num w:numId="24" w16cid:durableId="1425418937">
    <w:abstractNumId w:val="29"/>
  </w:num>
  <w:num w:numId="25" w16cid:durableId="617758634">
    <w:abstractNumId w:val="23"/>
  </w:num>
  <w:num w:numId="26" w16cid:durableId="1378119871">
    <w:abstractNumId w:val="19"/>
  </w:num>
  <w:num w:numId="27" w16cid:durableId="1914273176">
    <w:abstractNumId w:val="13"/>
  </w:num>
  <w:num w:numId="28" w16cid:durableId="571743726">
    <w:abstractNumId w:val="37"/>
  </w:num>
  <w:num w:numId="29" w16cid:durableId="434249693">
    <w:abstractNumId w:val="11"/>
  </w:num>
  <w:num w:numId="30" w16cid:durableId="66273621">
    <w:abstractNumId w:val="16"/>
  </w:num>
  <w:num w:numId="31" w16cid:durableId="54545346">
    <w:abstractNumId w:val="10"/>
  </w:num>
  <w:num w:numId="32" w16cid:durableId="835876171">
    <w:abstractNumId w:val="17"/>
  </w:num>
  <w:num w:numId="33" w16cid:durableId="1442648083">
    <w:abstractNumId w:val="34"/>
  </w:num>
  <w:num w:numId="34" w16cid:durableId="1856485">
    <w:abstractNumId w:val="26"/>
  </w:num>
  <w:num w:numId="35" w16cid:durableId="1023481205">
    <w:abstractNumId w:val="25"/>
  </w:num>
  <w:num w:numId="36" w16cid:durableId="2049598822">
    <w:abstractNumId w:val="33"/>
  </w:num>
  <w:num w:numId="37" w16cid:durableId="1722362246">
    <w:abstractNumId w:val="12"/>
  </w:num>
  <w:num w:numId="38" w16cid:durableId="397939690">
    <w:abstractNumId w:val="24"/>
  </w:num>
  <w:num w:numId="39" w16cid:durableId="104236580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0750E"/>
    <w:rsid w:val="00007F90"/>
    <w:rsid w:val="0001080C"/>
    <w:rsid w:val="00010EA8"/>
    <w:rsid w:val="00012463"/>
    <w:rsid w:val="0001378F"/>
    <w:rsid w:val="0001458B"/>
    <w:rsid w:val="0001512B"/>
    <w:rsid w:val="0001520C"/>
    <w:rsid w:val="00015A8A"/>
    <w:rsid w:val="000210E1"/>
    <w:rsid w:val="0002119F"/>
    <w:rsid w:val="00021CF7"/>
    <w:rsid w:val="00023520"/>
    <w:rsid w:val="000235BD"/>
    <w:rsid w:val="00023C6D"/>
    <w:rsid w:val="00023E9B"/>
    <w:rsid w:val="000269D0"/>
    <w:rsid w:val="00030886"/>
    <w:rsid w:val="00031508"/>
    <w:rsid w:val="00031CF7"/>
    <w:rsid w:val="00032A54"/>
    <w:rsid w:val="00032AC8"/>
    <w:rsid w:val="000343DD"/>
    <w:rsid w:val="000348A4"/>
    <w:rsid w:val="00035CDA"/>
    <w:rsid w:val="000402E3"/>
    <w:rsid w:val="0004059B"/>
    <w:rsid w:val="00042D98"/>
    <w:rsid w:val="00043B0D"/>
    <w:rsid w:val="00043C03"/>
    <w:rsid w:val="00043EEA"/>
    <w:rsid w:val="0004616F"/>
    <w:rsid w:val="00055EA7"/>
    <w:rsid w:val="000562A1"/>
    <w:rsid w:val="000565CF"/>
    <w:rsid w:val="00056C77"/>
    <w:rsid w:val="00060740"/>
    <w:rsid w:val="00060960"/>
    <w:rsid w:val="0006150E"/>
    <w:rsid w:val="00061633"/>
    <w:rsid w:val="000619B4"/>
    <w:rsid w:val="000629C2"/>
    <w:rsid w:val="000636E8"/>
    <w:rsid w:val="0006372D"/>
    <w:rsid w:val="00063DFD"/>
    <w:rsid w:val="00064483"/>
    <w:rsid w:val="000705BE"/>
    <w:rsid w:val="0007123C"/>
    <w:rsid w:val="00073467"/>
    <w:rsid w:val="000744A1"/>
    <w:rsid w:val="000744CE"/>
    <w:rsid w:val="00075DA4"/>
    <w:rsid w:val="00075E30"/>
    <w:rsid w:val="00075E85"/>
    <w:rsid w:val="00076949"/>
    <w:rsid w:val="00077596"/>
    <w:rsid w:val="00081AD1"/>
    <w:rsid w:val="00081D4F"/>
    <w:rsid w:val="00081FD2"/>
    <w:rsid w:val="00082179"/>
    <w:rsid w:val="000837D4"/>
    <w:rsid w:val="00083E8E"/>
    <w:rsid w:val="0008491C"/>
    <w:rsid w:val="00085659"/>
    <w:rsid w:val="0008685F"/>
    <w:rsid w:val="00087AFD"/>
    <w:rsid w:val="00090C35"/>
    <w:rsid w:val="00090E59"/>
    <w:rsid w:val="0009108E"/>
    <w:rsid w:val="00091AAE"/>
    <w:rsid w:val="00091E21"/>
    <w:rsid w:val="000931BF"/>
    <w:rsid w:val="00094676"/>
    <w:rsid w:val="0009556C"/>
    <w:rsid w:val="00096DCF"/>
    <w:rsid w:val="00097710"/>
    <w:rsid w:val="000A1606"/>
    <w:rsid w:val="000A1B0E"/>
    <w:rsid w:val="000A1BA1"/>
    <w:rsid w:val="000A4BBF"/>
    <w:rsid w:val="000A53DF"/>
    <w:rsid w:val="000A5F75"/>
    <w:rsid w:val="000A6245"/>
    <w:rsid w:val="000A67E3"/>
    <w:rsid w:val="000A783B"/>
    <w:rsid w:val="000A7AAF"/>
    <w:rsid w:val="000A7B52"/>
    <w:rsid w:val="000B20EA"/>
    <w:rsid w:val="000B2D00"/>
    <w:rsid w:val="000B4B86"/>
    <w:rsid w:val="000B6303"/>
    <w:rsid w:val="000C0955"/>
    <w:rsid w:val="000C10AB"/>
    <w:rsid w:val="000C11B2"/>
    <w:rsid w:val="000C1B60"/>
    <w:rsid w:val="000C26EB"/>
    <w:rsid w:val="000C3348"/>
    <w:rsid w:val="000C753C"/>
    <w:rsid w:val="000D02F4"/>
    <w:rsid w:val="000D1EF3"/>
    <w:rsid w:val="000D2D8D"/>
    <w:rsid w:val="000D4365"/>
    <w:rsid w:val="000D51F9"/>
    <w:rsid w:val="000D532E"/>
    <w:rsid w:val="000D6500"/>
    <w:rsid w:val="000D6D1F"/>
    <w:rsid w:val="000E0789"/>
    <w:rsid w:val="000E0BD9"/>
    <w:rsid w:val="000E20EF"/>
    <w:rsid w:val="000E2C33"/>
    <w:rsid w:val="000E39C9"/>
    <w:rsid w:val="000E40A9"/>
    <w:rsid w:val="000E4345"/>
    <w:rsid w:val="000E5108"/>
    <w:rsid w:val="000E6FE4"/>
    <w:rsid w:val="000E75B9"/>
    <w:rsid w:val="000E78C1"/>
    <w:rsid w:val="000F0FD8"/>
    <w:rsid w:val="000F2C00"/>
    <w:rsid w:val="000F2DEA"/>
    <w:rsid w:val="000F38BD"/>
    <w:rsid w:val="000F40E4"/>
    <w:rsid w:val="000F6D7A"/>
    <w:rsid w:val="000F79D4"/>
    <w:rsid w:val="0010064E"/>
    <w:rsid w:val="00101E18"/>
    <w:rsid w:val="00102ECC"/>
    <w:rsid w:val="00102FC4"/>
    <w:rsid w:val="00103070"/>
    <w:rsid w:val="00103557"/>
    <w:rsid w:val="001040F1"/>
    <w:rsid w:val="00104AF8"/>
    <w:rsid w:val="001051C4"/>
    <w:rsid w:val="00105341"/>
    <w:rsid w:val="001054C2"/>
    <w:rsid w:val="00105588"/>
    <w:rsid w:val="00107B27"/>
    <w:rsid w:val="00107D4C"/>
    <w:rsid w:val="001118EA"/>
    <w:rsid w:val="00111AAF"/>
    <w:rsid w:val="00112235"/>
    <w:rsid w:val="00112F07"/>
    <w:rsid w:val="00115279"/>
    <w:rsid w:val="00120531"/>
    <w:rsid w:val="0012124D"/>
    <w:rsid w:val="0012239C"/>
    <w:rsid w:val="00122833"/>
    <w:rsid w:val="00123F61"/>
    <w:rsid w:val="0012415A"/>
    <w:rsid w:val="00125D9A"/>
    <w:rsid w:val="00126054"/>
    <w:rsid w:val="00126A2E"/>
    <w:rsid w:val="0012761F"/>
    <w:rsid w:val="00127A2C"/>
    <w:rsid w:val="00127B8C"/>
    <w:rsid w:val="00127B8D"/>
    <w:rsid w:val="00131103"/>
    <w:rsid w:val="00131741"/>
    <w:rsid w:val="001317E3"/>
    <w:rsid w:val="00133408"/>
    <w:rsid w:val="00134292"/>
    <w:rsid w:val="001342F5"/>
    <w:rsid w:val="001355CF"/>
    <w:rsid w:val="0013722E"/>
    <w:rsid w:val="00137503"/>
    <w:rsid w:val="00137F75"/>
    <w:rsid w:val="00140722"/>
    <w:rsid w:val="00140867"/>
    <w:rsid w:val="001409DC"/>
    <w:rsid w:val="00140D5D"/>
    <w:rsid w:val="00140EF6"/>
    <w:rsid w:val="00141501"/>
    <w:rsid w:val="00143CE8"/>
    <w:rsid w:val="00144175"/>
    <w:rsid w:val="00144796"/>
    <w:rsid w:val="00145C21"/>
    <w:rsid w:val="001471F3"/>
    <w:rsid w:val="00147B4B"/>
    <w:rsid w:val="00151720"/>
    <w:rsid w:val="00152AF5"/>
    <w:rsid w:val="00154F10"/>
    <w:rsid w:val="00155793"/>
    <w:rsid w:val="00161774"/>
    <w:rsid w:val="0016242D"/>
    <w:rsid w:val="001626BB"/>
    <w:rsid w:val="00162C14"/>
    <w:rsid w:val="00162E7C"/>
    <w:rsid w:val="00163EEB"/>
    <w:rsid w:val="00163FC4"/>
    <w:rsid w:val="00164B6D"/>
    <w:rsid w:val="00164EA6"/>
    <w:rsid w:val="00167432"/>
    <w:rsid w:val="00167C5B"/>
    <w:rsid w:val="00170FAF"/>
    <w:rsid w:val="00170FDD"/>
    <w:rsid w:val="00171448"/>
    <w:rsid w:val="00171C76"/>
    <w:rsid w:val="00172350"/>
    <w:rsid w:val="0017272D"/>
    <w:rsid w:val="00174860"/>
    <w:rsid w:val="00174DA0"/>
    <w:rsid w:val="00175137"/>
    <w:rsid w:val="00175191"/>
    <w:rsid w:val="00175931"/>
    <w:rsid w:val="001778C3"/>
    <w:rsid w:val="001812EE"/>
    <w:rsid w:val="00182905"/>
    <w:rsid w:val="001829A4"/>
    <w:rsid w:val="00182FC2"/>
    <w:rsid w:val="001836CB"/>
    <w:rsid w:val="00183A48"/>
    <w:rsid w:val="00184365"/>
    <w:rsid w:val="00184382"/>
    <w:rsid w:val="00186355"/>
    <w:rsid w:val="001901D5"/>
    <w:rsid w:val="001925B4"/>
    <w:rsid w:val="00192C29"/>
    <w:rsid w:val="00193AEC"/>
    <w:rsid w:val="00193DC3"/>
    <w:rsid w:val="00195245"/>
    <w:rsid w:val="00196E5D"/>
    <w:rsid w:val="00197CEB"/>
    <w:rsid w:val="00197EBC"/>
    <w:rsid w:val="001A159E"/>
    <w:rsid w:val="001A19D8"/>
    <w:rsid w:val="001A1E88"/>
    <w:rsid w:val="001A568E"/>
    <w:rsid w:val="001A5E4D"/>
    <w:rsid w:val="001A6141"/>
    <w:rsid w:val="001A73E2"/>
    <w:rsid w:val="001B1491"/>
    <w:rsid w:val="001B184E"/>
    <w:rsid w:val="001B442B"/>
    <w:rsid w:val="001B4917"/>
    <w:rsid w:val="001B492D"/>
    <w:rsid w:val="001B4DFE"/>
    <w:rsid w:val="001B7AE4"/>
    <w:rsid w:val="001C0114"/>
    <w:rsid w:val="001C10AC"/>
    <w:rsid w:val="001C127F"/>
    <w:rsid w:val="001C1E7D"/>
    <w:rsid w:val="001C20A0"/>
    <w:rsid w:val="001C2DE4"/>
    <w:rsid w:val="001C32DB"/>
    <w:rsid w:val="001C37C4"/>
    <w:rsid w:val="001C3BA4"/>
    <w:rsid w:val="001C4556"/>
    <w:rsid w:val="001C57E8"/>
    <w:rsid w:val="001C6679"/>
    <w:rsid w:val="001C77CD"/>
    <w:rsid w:val="001C7C06"/>
    <w:rsid w:val="001C7CE1"/>
    <w:rsid w:val="001D056D"/>
    <w:rsid w:val="001D0A95"/>
    <w:rsid w:val="001D214E"/>
    <w:rsid w:val="001D2339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952"/>
    <w:rsid w:val="001E1CF9"/>
    <w:rsid w:val="001E1F4B"/>
    <w:rsid w:val="001E22AE"/>
    <w:rsid w:val="001E2B66"/>
    <w:rsid w:val="001E5695"/>
    <w:rsid w:val="001E615B"/>
    <w:rsid w:val="001E71C8"/>
    <w:rsid w:val="001F06A9"/>
    <w:rsid w:val="001F20B1"/>
    <w:rsid w:val="001F2F77"/>
    <w:rsid w:val="001F66FE"/>
    <w:rsid w:val="0020168C"/>
    <w:rsid w:val="00201BFD"/>
    <w:rsid w:val="00201ED7"/>
    <w:rsid w:val="00201FD1"/>
    <w:rsid w:val="00202CFD"/>
    <w:rsid w:val="00202DBF"/>
    <w:rsid w:val="00203378"/>
    <w:rsid w:val="00203F00"/>
    <w:rsid w:val="002041EC"/>
    <w:rsid w:val="002044E7"/>
    <w:rsid w:val="00204B03"/>
    <w:rsid w:val="002068BC"/>
    <w:rsid w:val="00206C87"/>
    <w:rsid w:val="00207EFB"/>
    <w:rsid w:val="002104E7"/>
    <w:rsid w:val="00211778"/>
    <w:rsid w:val="00211C7E"/>
    <w:rsid w:val="002126B3"/>
    <w:rsid w:val="00212B4E"/>
    <w:rsid w:val="002136A5"/>
    <w:rsid w:val="00214EB7"/>
    <w:rsid w:val="00215374"/>
    <w:rsid w:val="00216BFC"/>
    <w:rsid w:val="00217F69"/>
    <w:rsid w:val="00220473"/>
    <w:rsid w:val="00220BFA"/>
    <w:rsid w:val="00221435"/>
    <w:rsid w:val="0022284F"/>
    <w:rsid w:val="0022366D"/>
    <w:rsid w:val="00224B22"/>
    <w:rsid w:val="00225851"/>
    <w:rsid w:val="002277D0"/>
    <w:rsid w:val="0023082A"/>
    <w:rsid w:val="0023106A"/>
    <w:rsid w:val="00231398"/>
    <w:rsid w:val="002324CE"/>
    <w:rsid w:val="00233677"/>
    <w:rsid w:val="0023437E"/>
    <w:rsid w:val="00234B78"/>
    <w:rsid w:val="002350E5"/>
    <w:rsid w:val="00236A9D"/>
    <w:rsid w:val="00236AF8"/>
    <w:rsid w:val="0024139B"/>
    <w:rsid w:val="00243CE0"/>
    <w:rsid w:val="00244A1D"/>
    <w:rsid w:val="00244AC8"/>
    <w:rsid w:val="002462F4"/>
    <w:rsid w:val="0024730E"/>
    <w:rsid w:val="00251A97"/>
    <w:rsid w:val="002521F3"/>
    <w:rsid w:val="00253042"/>
    <w:rsid w:val="00253546"/>
    <w:rsid w:val="00254DF2"/>
    <w:rsid w:val="00260488"/>
    <w:rsid w:val="00260DA7"/>
    <w:rsid w:val="00261F2B"/>
    <w:rsid w:val="00262127"/>
    <w:rsid w:val="00262E18"/>
    <w:rsid w:val="00265289"/>
    <w:rsid w:val="00265B96"/>
    <w:rsid w:val="00265F63"/>
    <w:rsid w:val="00266013"/>
    <w:rsid w:val="00270F29"/>
    <w:rsid w:val="002717F8"/>
    <w:rsid w:val="00271838"/>
    <w:rsid w:val="00271C46"/>
    <w:rsid w:val="00272499"/>
    <w:rsid w:val="00272869"/>
    <w:rsid w:val="0027329C"/>
    <w:rsid w:val="00274A77"/>
    <w:rsid w:val="00274DEA"/>
    <w:rsid w:val="002761C4"/>
    <w:rsid w:val="002767DC"/>
    <w:rsid w:val="002769EC"/>
    <w:rsid w:val="00276E2E"/>
    <w:rsid w:val="002771D8"/>
    <w:rsid w:val="00277724"/>
    <w:rsid w:val="0027789C"/>
    <w:rsid w:val="00277D87"/>
    <w:rsid w:val="0028061B"/>
    <w:rsid w:val="00280756"/>
    <w:rsid w:val="00281837"/>
    <w:rsid w:val="0028297E"/>
    <w:rsid w:val="00283172"/>
    <w:rsid w:val="00283751"/>
    <w:rsid w:val="00284B15"/>
    <w:rsid w:val="00285467"/>
    <w:rsid w:val="002855DA"/>
    <w:rsid w:val="00285783"/>
    <w:rsid w:val="00285EEC"/>
    <w:rsid w:val="00287707"/>
    <w:rsid w:val="00290F72"/>
    <w:rsid w:val="00291731"/>
    <w:rsid w:val="00291A2D"/>
    <w:rsid w:val="00291F3E"/>
    <w:rsid w:val="002929D7"/>
    <w:rsid w:val="00292F35"/>
    <w:rsid w:val="0029406A"/>
    <w:rsid w:val="00294221"/>
    <w:rsid w:val="00294240"/>
    <w:rsid w:val="00294B39"/>
    <w:rsid w:val="00294DDF"/>
    <w:rsid w:val="00295C21"/>
    <w:rsid w:val="00295E4A"/>
    <w:rsid w:val="002A0400"/>
    <w:rsid w:val="002A0E7B"/>
    <w:rsid w:val="002A1273"/>
    <w:rsid w:val="002A25CE"/>
    <w:rsid w:val="002A4742"/>
    <w:rsid w:val="002A5333"/>
    <w:rsid w:val="002A5A57"/>
    <w:rsid w:val="002A61C0"/>
    <w:rsid w:val="002A64BE"/>
    <w:rsid w:val="002B00A6"/>
    <w:rsid w:val="002B0C19"/>
    <w:rsid w:val="002B14CD"/>
    <w:rsid w:val="002B337A"/>
    <w:rsid w:val="002B352A"/>
    <w:rsid w:val="002B466B"/>
    <w:rsid w:val="002B4729"/>
    <w:rsid w:val="002B51D8"/>
    <w:rsid w:val="002B5B32"/>
    <w:rsid w:val="002B7EB5"/>
    <w:rsid w:val="002C0B9B"/>
    <w:rsid w:val="002C0BDE"/>
    <w:rsid w:val="002C0DB2"/>
    <w:rsid w:val="002C1453"/>
    <w:rsid w:val="002C2181"/>
    <w:rsid w:val="002C2547"/>
    <w:rsid w:val="002C2D01"/>
    <w:rsid w:val="002C2F32"/>
    <w:rsid w:val="002C4113"/>
    <w:rsid w:val="002C4EB7"/>
    <w:rsid w:val="002C52FB"/>
    <w:rsid w:val="002C5E0F"/>
    <w:rsid w:val="002C6655"/>
    <w:rsid w:val="002C6709"/>
    <w:rsid w:val="002C719C"/>
    <w:rsid w:val="002C7274"/>
    <w:rsid w:val="002C7DA3"/>
    <w:rsid w:val="002C7E8F"/>
    <w:rsid w:val="002D16AA"/>
    <w:rsid w:val="002D32F5"/>
    <w:rsid w:val="002D3358"/>
    <w:rsid w:val="002D38BF"/>
    <w:rsid w:val="002D3D9C"/>
    <w:rsid w:val="002D43B0"/>
    <w:rsid w:val="002D480E"/>
    <w:rsid w:val="002D5854"/>
    <w:rsid w:val="002D602B"/>
    <w:rsid w:val="002D77F4"/>
    <w:rsid w:val="002D7C30"/>
    <w:rsid w:val="002E0B29"/>
    <w:rsid w:val="002E108A"/>
    <w:rsid w:val="002E10F4"/>
    <w:rsid w:val="002E4E23"/>
    <w:rsid w:val="002E5104"/>
    <w:rsid w:val="002E5547"/>
    <w:rsid w:val="002E5BA9"/>
    <w:rsid w:val="002F01F5"/>
    <w:rsid w:val="002F16CD"/>
    <w:rsid w:val="002F2297"/>
    <w:rsid w:val="002F3E87"/>
    <w:rsid w:val="002F3E8E"/>
    <w:rsid w:val="002F3FC5"/>
    <w:rsid w:val="002F6288"/>
    <w:rsid w:val="003017FC"/>
    <w:rsid w:val="00302E1A"/>
    <w:rsid w:val="0030418F"/>
    <w:rsid w:val="00304CE6"/>
    <w:rsid w:val="003059F1"/>
    <w:rsid w:val="00306459"/>
    <w:rsid w:val="00306802"/>
    <w:rsid w:val="0031199F"/>
    <w:rsid w:val="00312F3F"/>
    <w:rsid w:val="00313118"/>
    <w:rsid w:val="003142CD"/>
    <w:rsid w:val="00314634"/>
    <w:rsid w:val="00315725"/>
    <w:rsid w:val="00315EEE"/>
    <w:rsid w:val="00315F4E"/>
    <w:rsid w:val="003175B8"/>
    <w:rsid w:val="00317F0B"/>
    <w:rsid w:val="0032076A"/>
    <w:rsid w:val="00320B42"/>
    <w:rsid w:val="00320E6E"/>
    <w:rsid w:val="00320F41"/>
    <w:rsid w:val="00321102"/>
    <w:rsid w:val="0032227B"/>
    <w:rsid w:val="00323898"/>
    <w:rsid w:val="003250B3"/>
    <w:rsid w:val="0032537D"/>
    <w:rsid w:val="003315DB"/>
    <w:rsid w:val="00332E16"/>
    <w:rsid w:val="00333784"/>
    <w:rsid w:val="00333C90"/>
    <w:rsid w:val="00336C51"/>
    <w:rsid w:val="003407E9"/>
    <w:rsid w:val="0034167C"/>
    <w:rsid w:val="00341CC8"/>
    <w:rsid w:val="00341F85"/>
    <w:rsid w:val="00341FF0"/>
    <w:rsid w:val="003439B3"/>
    <w:rsid w:val="00343DB1"/>
    <w:rsid w:val="00345005"/>
    <w:rsid w:val="00345329"/>
    <w:rsid w:val="00345647"/>
    <w:rsid w:val="003467AC"/>
    <w:rsid w:val="00346C40"/>
    <w:rsid w:val="00346D20"/>
    <w:rsid w:val="00347136"/>
    <w:rsid w:val="00347906"/>
    <w:rsid w:val="0035075B"/>
    <w:rsid w:val="00350B21"/>
    <w:rsid w:val="00350CD0"/>
    <w:rsid w:val="00350F9A"/>
    <w:rsid w:val="0035297B"/>
    <w:rsid w:val="00354FE8"/>
    <w:rsid w:val="00355B90"/>
    <w:rsid w:val="00355C36"/>
    <w:rsid w:val="00356C7F"/>
    <w:rsid w:val="00357428"/>
    <w:rsid w:val="00357462"/>
    <w:rsid w:val="00362D82"/>
    <w:rsid w:val="003633CA"/>
    <w:rsid w:val="003635E9"/>
    <w:rsid w:val="00363777"/>
    <w:rsid w:val="00363BB4"/>
    <w:rsid w:val="00363C01"/>
    <w:rsid w:val="003662EE"/>
    <w:rsid w:val="00366709"/>
    <w:rsid w:val="00367859"/>
    <w:rsid w:val="00371BC2"/>
    <w:rsid w:val="003725F6"/>
    <w:rsid w:val="00372EAB"/>
    <w:rsid w:val="003731A6"/>
    <w:rsid w:val="003739A8"/>
    <w:rsid w:val="00373D32"/>
    <w:rsid w:val="0037416B"/>
    <w:rsid w:val="00376776"/>
    <w:rsid w:val="00380D45"/>
    <w:rsid w:val="00382591"/>
    <w:rsid w:val="00382DF3"/>
    <w:rsid w:val="00383278"/>
    <w:rsid w:val="00383D85"/>
    <w:rsid w:val="0039067B"/>
    <w:rsid w:val="003917D5"/>
    <w:rsid w:val="00392ECB"/>
    <w:rsid w:val="0039358D"/>
    <w:rsid w:val="00393D1D"/>
    <w:rsid w:val="0039487F"/>
    <w:rsid w:val="00395218"/>
    <w:rsid w:val="00397DF1"/>
    <w:rsid w:val="003A0485"/>
    <w:rsid w:val="003A1778"/>
    <w:rsid w:val="003A1A3B"/>
    <w:rsid w:val="003A1A95"/>
    <w:rsid w:val="003A1DFE"/>
    <w:rsid w:val="003A2437"/>
    <w:rsid w:val="003A2E54"/>
    <w:rsid w:val="003A3F35"/>
    <w:rsid w:val="003A459B"/>
    <w:rsid w:val="003A618A"/>
    <w:rsid w:val="003B152C"/>
    <w:rsid w:val="003B1ADF"/>
    <w:rsid w:val="003B1CF5"/>
    <w:rsid w:val="003B507A"/>
    <w:rsid w:val="003B54EE"/>
    <w:rsid w:val="003B5A85"/>
    <w:rsid w:val="003B5F0D"/>
    <w:rsid w:val="003B5F70"/>
    <w:rsid w:val="003B6993"/>
    <w:rsid w:val="003C0C3F"/>
    <w:rsid w:val="003C1FD2"/>
    <w:rsid w:val="003C589A"/>
    <w:rsid w:val="003D1E5B"/>
    <w:rsid w:val="003D21B1"/>
    <w:rsid w:val="003D2602"/>
    <w:rsid w:val="003D28B6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3C70"/>
    <w:rsid w:val="003F455E"/>
    <w:rsid w:val="003F5FFC"/>
    <w:rsid w:val="003F67E6"/>
    <w:rsid w:val="00401F61"/>
    <w:rsid w:val="0040284C"/>
    <w:rsid w:val="00402F26"/>
    <w:rsid w:val="00403D99"/>
    <w:rsid w:val="004048C5"/>
    <w:rsid w:val="0040556F"/>
    <w:rsid w:val="00405735"/>
    <w:rsid w:val="0040625F"/>
    <w:rsid w:val="00407686"/>
    <w:rsid w:val="0041240C"/>
    <w:rsid w:val="00412A2F"/>
    <w:rsid w:val="00413279"/>
    <w:rsid w:val="0041494F"/>
    <w:rsid w:val="00416ADA"/>
    <w:rsid w:val="00416AF1"/>
    <w:rsid w:val="0041770A"/>
    <w:rsid w:val="00420152"/>
    <w:rsid w:val="004257D4"/>
    <w:rsid w:val="0042693C"/>
    <w:rsid w:val="00426A6C"/>
    <w:rsid w:val="00427139"/>
    <w:rsid w:val="0043082E"/>
    <w:rsid w:val="00431A03"/>
    <w:rsid w:val="00433FEC"/>
    <w:rsid w:val="0043469A"/>
    <w:rsid w:val="0043675D"/>
    <w:rsid w:val="00437CBF"/>
    <w:rsid w:val="00440A24"/>
    <w:rsid w:val="00440AA3"/>
    <w:rsid w:val="00440F0C"/>
    <w:rsid w:val="004437FA"/>
    <w:rsid w:val="00444119"/>
    <w:rsid w:val="004447CE"/>
    <w:rsid w:val="0044596C"/>
    <w:rsid w:val="00447D0A"/>
    <w:rsid w:val="00451DD0"/>
    <w:rsid w:val="00452BF2"/>
    <w:rsid w:val="00452D37"/>
    <w:rsid w:val="004536F1"/>
    <w:rsid w:val="0045411C"/>
    <w:rsid w:val="00454A27"/>
    <w:rsid w:val="00455D7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1193"/>
    <w:rsid w:val="004739FA"/>
    <w:rsid w:val="00473A58"/>
    <w:rsid w:val="00473C39"/>
    <w:rsid w:val="00473E6C"/>
    <w:rsid w:val="00474B07"/>
    <w:rsid w:val="004757BD"/>
    <w:rsid w:val="00477F8C"/>
    <w:rsid w:val="00477FAB"/>
    <w:rsid w:val="00480677"/>
    <w:rsid w:val="00480944"/>
    <w:rsid w:val="00480F69"/>
    <w:rsid w:val="0048286C"/>
    <w:rsid w:val="0048732F"/>
    <w:rsid w:val="004875EE"/>
    <w:rsid w:val="0049048C"/>
    <w:rsid w:val="004939FE"/>
    <w:rsid w:val="00493AE0"/>
    <w:rsid w:val="004941FC"/>
    <w:rsid w:val="00494B90"/>
    <w:rsid w:val="00495326"/>
    <w:rsid w:val="004A0B69"/>
    <w:rsid w:val="004A0DF2"/>
    <w:rsid w:val="004A138A"/>
    <w:rsid w:val="004A2ED1"/>
    <w:rsid w:val="004A3887"/>
    <w:rsid w:val="004A42AE"/>
    <w:rsid w:val="004A491A"/>
    <w:rsid w:val="004A53BC"/>
    <w:rsid w:val="004AB1BB"/>
    <w:rsid w:val="004B1935"/>
    <w:rsid w:val="004B1B43"/>
    <w:rsid w:val="004B22EB"/>
    <w:rsid w:val="004B2C7C"/>
    <w:rsid w:val="004B34D6"/>
    <w:rsid w:val="004B4E31"/>
    <w:rsid w:val="004B5A0C"/>
    <w:rsid w:val="004B646A"/>
    <w:rsid w:val="004B7B9F"/>
    <w:rsid w:val="004B7BD2"/>
    <w:rsid w:val="004C0539"/>
    <w:rsid w:val="004C0D6A"/>
    <w:rsid w:val="004C149F"/>
    <w:rsid w:val="004C2041"/>
    <w:rsid w:val="004C25F0"/>
    <w:rsid w:val="004C2F7C"/>
    <w:rsid w:val="004C3BC9"/>
    <w:rsid w:val="004C5BE9"/>
    <w:rsid w:val="004C6014"/>
    <w:rsid w:val="004C7C0B"/>
    <w:rsid w:val="004C7EFA"/>
    <w:rsid w:val="004D0E47"/>
    <w:rsid w:val="004D1451"/>
    <w:rsid w:val="004D27F1"/>
    <w:rsid w:val="004D3150"/>
    <w:rsid w:val="004D3468"/>
    <w:rsid w:val="004D4028"/>
    <w:rsid w:val="004D44E2"/>
    <w:rsid w:val="004D452B"/>
    <w:rsid w:val="004D466F"/>
    <w:rsid w:val="004D47BB"/>
    <w:rsid w:val="004D50D3"/>
    <w:rsid w:val="004D56F2"/>
    <w:rsid w:val="004D67D4"/>
    <w:rsid w:val="004D7E70"/>
    <w:rsid w:val="004E02B9"/>
    <w:rsid w:val="004E0341"/>
    <w:rsid w:val="004E3847"/>
    <w:rsid w:val="004E3A50"/>
    <w:rsid w:val="004E4A50"/>
    <w:rsid w:val="004E4B73"/>
    <w:rsid w:val="004E52C5"/>
    <w:rsid w:val="004E6062"/>
    <w:rsid w:val="004E6B96"/>
    <w:rsid w:val="004F0407"/>
    <w:rsid w:val="004F27B5"/>
    <w:rsid w:val="004F2FF9"/>
    <w:rsid w:val="004F40D2"/>
    <w:rsid w:val="004F57E5"/>
    <w:rsid w:val="004F67D5"/>
    <w:rsid w:val="004F68A5"/>
    <w:rsid w:val="005001AA"/>
    <w:rsid w:val="005001DC"/>
    <w:rsid w:val="0050044C"/>
    <w:rsid w:val="0050116B"/>
    <w:rsid w:val="00501191"/>
    <w:rsid w:val="0050187C"/>
    <w:rsid w:val="00501E8C"/>
    <w:rsid w:val="00503C28"/>
    <w:rsid w:val="00504691"/>
    <w:rsid w:val="00504EEF"/>
    <w:rsid w:val="0050647D"/>
    <w:rsid w:val="00506ABF"/>
    <w:rsid w:val="005077D6"/>
    <w:rsid w:val="00507A5C"/>
    <w:rsid w:val="00510312"/>
    <w:rsid w:val="00510CDE"/>
    <w:rsid w:val="00510FCB"/>
    <w:rsid w:val="0051175E"/>
    <w:rsid w:val="00514A4F"/>
    <w:rsid w:val="005152E7"/>
    <w:rsid w:val="00515D39"/>
    <w:rsid w:val="00516DAF"/>
    <w:rsid w:val="005200BE"/>
    <w:rsid w:val="005208C6"/>
    <w:rsid w:val="005214DC"/>
    <w:rsid w:val="005222DA"/>
    <w:rsid w:val="005227F0"/>
    <w:rsid w:val="00523E2F"/>
    <w:rsid w:val="00524F74"/>
    <w:rsid w:val="005250A4"/>
    <w:rsid w:val="00525999"/>
    <w:rsid w:val="00525A0E"/>
    <w:rsid w:val="00525D47"/>
    <w:rsid w:val="00526305"/>
    <w:rsid w:val="005266FF"/>
    <w:rsid w:val="00527946"/>
    <w:rsid w:val="00530D53"/>
    <w:rsid w:val="00530D93"/>
    <w:rsid w:val="00531E71"/>
    <w:rsid w:val="005323D8"/>
    <w:rsid w:val="00533311"/>
    <w:rsid w:val="0053754A"/>
    <w:rsid w:val="00537700"/>
    <w:rsid w:val="00537AFE"/>
    <w:rsid w:val="00537DEE"/>
    <w:rsid w:val="0054340B"/>
    <w:rsid w:val="00544E5C"/>
    <w:rsid w:val="005459FD"/>
    <w:rsid w:val="00547000"/>
    <w:rsid w:val="00547447"/>
    <w:rsid w:val="005479FD"/>
    <w:rsid w:val="00547D7A"/>
    <w:rsid w:val="005523C8"/>
    <w:rsid w:val="00552473"/>
    <w:rsid w:val="005527C0"/>
    <w:rsid w:val="00552D7B"/>
    <w:rsid w:val="00553A52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2234"/>
    <w:rsid w:val="0056484C"/>
    <w:rsid w:val="00564FBB"/>
    <w:rsid w:val="0056566E"/>
    <w:rsid w:val="0056586C"/>
    <w:rsid w:val="005664C5"/>
    <w:rsid w:val="00566777"/>
    <w:rsid w:val="00566FAF"/>
    <w:rsid w:val="005704AB"/>
    <w:rsid w:val="0057174C"/>
    <w:rsid w:val="00572440"/>
    <w:rsid w:val="00573B3B"/>
    <w:rsid w:val="0057566C"/>
    <w:rsid w:val="005772EB"/>
    <w:rsid w:val="00577548"/>
    <w:rsid w:val="0057784B"/>
    <w:rsid w:val="00577AB5"/>
    <w:rsid w:val="00577E78"/>
    <w:rsid w:val="00582C9F"/>
    <w:rsid w:val="005844BF"/>
    <w:rsid w:val="005847A3"/>
    <w:rsid w:val="00584E35"/>
    <w:rsid w:val="00585147"/>
    <w:rsid w:val="0058531E"/>
    <w:rsid w:val="005862D1"/>
    <w:rsid w:val="00586AB6"/>
    <w:rsid w:val="00586D24"/>
    <w:rsid w:val="0058721E"/>
    <w:rsid w:val="00587427"/>
    <w:rsid w:val="00587C9C"/>
    <w:rsid w:val="00590C95"/>
    <w:rsid w:val="00590E93"/>
    <w:rsid w:val="00591815"/>
    <w:rsid w:val="0059355F"/>
    <w:rsid w:val="00593654"/>
    <w:rsid w:val="005939AD"/>
    <w:rsid w:val="005944CE"/>
    <w:rsid w:val="00596045"/>
    <w:rsid w:val="00596E47"/>
    <w:rsid w:val="00597EFB"/>
    <w:rsid w:val="005A033E"/>
    <w:rsid w:val="005A1248"/>
    <w:rsid w:val="005A22FF"/>
    <w:rsid w:val="005A3973"/>
    <w:rsid w:val="005A4DF2"/>
    <w:rsid w:val="005A4F6F"/>
    <w:rsid w:val="005A52CA"/>
    <w:rsid w:val="005A70EF"/>
    <w:rsid w:val="005A782E"/>
    <w:rsid w:val="005A795B"/>
    <w:rsid w:val="005A7B69"/>
    <w:rsid w:val="005B0EDE"/>
    <w:rsid w:val="005B178E"/>
    <w:rsid w:val="005B1831"/>
    <w:rsid w:val="005B1979"/>
    <w:rsid w:val="005B1E57"/>
    <w:rsid w:val="005B2ABA"/>
    <w:rsid w:val="005B3AEA"/>
    <w:rsid w:val="005B3DA8"/>
    <w:rsid w:val="005B46E2"/>
    <w:rsid w:val="005B4750"/>
    <w:rsid w:val="005B4CD4"/>
    <w:rsid w:val="005B7510"/>
    <w:rsid w:val="005C0C9B"/>
    <w:rsid w:val="005C18D8"/>
    <w:rsid w:val="005C2933"/>
    <w:rsid w:val="005C29FC"/>
    <w:rsid w:val="005C4982"/>
    <w:rsid w:val="005C4C6E"/>
    <w:rsid w:val="005C5010"/>
    <w:rsid w:val="005C521C"/>
    <w:rsid w:val="005C7B2A"/>
    <w:rsid w:val="005C7B91"/>
    <w:rsid w:val="005C7C25"/>
    <w:rsid w:val="005D0A19"/>
    <w:rsid w:val="005D520C"/>
    <w:rsid w:val="005D6A28"/>
    <w:rsid w:val="005D7A4E"/>
    <w:rsid w:val="005E14A6"/>
    <w:rsid w:val="005E1762"/>
    <w:rsid w:val="005E5F5D"/>
    <w:rsid w:val="005E640C"/>
    <w:rsid w:val="005E669F"/>
    <w:rsid w:val="005E6B70"/>
    <w:rsid w:val="005E7C02"/>
    <w:rsid w:val="005F05BC"/>
    <w:rsid w:val="005F149C"/>
    <w:rsid w:val="005F2165"/>
    <w:rsid w:val="005F283C"/>
    <w:rsid w:val="005F2B99"/>
    <w:rsid w:val="005F2E10"/>
    <w:rsid w:val="005F39F6"/>
    <w:rsid w:val="005F4417"/>
    <w:rsid w:val="005F71F0"/>
    <w:rsid w:val="005F7582"/>
    <w:rsid w:val="005F7EB2"/>
    <w:rsid w:val="0060123F"/>
    <w:rsid w:val="00601511"/>
    <w:rsid w:val="0060216E"/>
    <w:rsid w:val="00602389"/>
    <w:rsid w:val="006023D9"/>
    <w:rsid w:val="00603927"/>
    <w:rsid w:val="006039CE"/>
    <w:rsid w:val="00604CC1"/>
    <w:rsid w:val="006054C2"/>
    <w:rsid w:val="006063BC"/>
    <w:rsid w:val="00607E99"/>
    <w:rsid w:val="00611B38"/>
    <w:rsid w:val="006127FD"/>
    <w:rsid w:val="00614E9D"/>
    <w:rsid w:val="006158D0"/>
    <w:rsid w:val="006158DC"/>
    <w:rsid w:val="0061660A"/>
    <w:rsid w:val="00616B4B"/>
    <w:rsid w:val="00617066"/>
    <w:rsid w:val="00621637"/>
    <w:rsid w:val="00621FB1"/>
    <w:rsid w:val="0062232E"/>
    <w:rsid w:val="00622705"/>
    <w:rsid w:val="0062396E"/>
    <w:rsid w:val="00623CA7"/>
    <w:rsid w:val="00623F3B"/>
    <w:rsid w:val="00624855"/>
    <w:rsid w:val="0062495B"/>
    <w:rsid w:val="00625033"/>
    <w:rsid w:val="00625262"/>
    <w:rsid w:val="00625C9C"/>
    <w:rsid w:val="00626889"/>
    <w:rsid w:val="00627D14"/>
    <w:rsid w:val="006315B8"/>
    <w:rsid w:val="00632B37"/>
    <w:rsid w:val="00633DCF"/>
    <w:rsid w:val="00634B11"/>
    <w:rsid w:val="006371CC"/>
    <w:rsid w:val="00640203"/>
    <w:rsid w:val="00641930"/>
    <w:rsid w:val="00644B44"/>
    <w:rsid w:val="00645D5D"/>
    <w:rsid w:val="00646A83"/>
    <w:rsid w:val="00647040"/>
    <w:rsid w:val="0064783E"/>
    <w:rsid w:val="006478F2"/>
    <w:rsid w:val="00650AA3"/>
    <w:rsid w:val="00650E8A"/>
    <w:rsid w:val="006524C5"/>
    <w:rsid w:val="006529C0"/>
    <w:rsid w:val="00652C53"/>
    <w:rsid w:val="00653806"/>
    <w:rsid w:val="00654AFC"/>
    <w:rsid w:val="00655D1F"/>
    <w:rsid w:val="0065634F"/>
    <w:rsid w:val="006569C7"/>
    <w:rsid w:val="0065725D"/>
    <w:rsid w:val="00657B1B"/>
    <w:rsid w:val="0066079C"/>
    <w:rsid w:val="006609E2"/>
    <w:rsid w:val="0066191C"/>
    <w:rsid w:val="00662E32"/>
    <w:rsid w:val="00662EC9"/>
    <w:rsid w:val="00663F16"/>
    <w:rsid w:val="006645EA"/>
    <w:rsid w:val="00664F1C"/>
    <w:rsid w:val="00665F29"/>
    <w:rsid w:val="006664EC"/>
    <w:rsid w:val="00666C52"/>
    <w:rsid w:val="00666CE4"/>
    <w:rsid w:val="00671843"/>
    <w:rsid w:val="00671DB3"/>
    <w:rsid w:val="0067298D"/>
    <w:rsid w:val="00672F6F"/>
    <w:rsid w:val="0067308F"/>
    <w:rsid w:val="006730E5"/>
    <w:rsid w:val="006743EA"/>
    <w:rsid w:val="00677522"/>
    <w:rsid w:val="0068043B"/>
    <w:rsid w:val="0068136C"/>
    <w:rsid w:val="006822C4"/>
    <w:rsid w:val="0068241D"/>
    <w:rsid w:val="00683035"/>
    <w:rsid w:val="00683382"/>
    <w:rsid w:val="00683519"/>
    <w:rsid w:val="006853A2"/>
    <w:rsid w:val="00685547"/>
    <w:rsid w:val="0069023F"/>
    <w:rsid w:val="006905D1"/>
    <w:rsid w:val="00691375"/>
    <w:rsid w:val="00693457"/>
    <w:rsid w:val="006939E4"/>
    <w:rsid w:val="00693EB2"/>
    <w:rsid w:val="006963F1"/>
    <w:rsid w:val="00697DC8"/>
    <w:rsid w:val="006A1C58"/>
    <w:rsid w:val="006A28A2"/>
    <w:rsid w:val="006A3861"/>
    <w:rsid w:val="006A3A50"/>
    <w:rsid w:val="006A4051"/>
    <w:rsid w:val="006A4467"/>
    <w:rsid w:val="006A53EF"/>
    <w:rsid w:val="006A5569"/>
    <w:rsid w:val="006A5697"/>
    <w:rsid w:val="006A5BCF"/>
    <w:rsid w:val="006A6986"/>
    <w:rsid w:val="006A7632"/>
    <w:rsid w:val="006A7F3A"/>
    <w:rsid w:val="006B0361"/>
    <w:rsid w:val="006B0520"/>
    <w:rsid w:val="006B0D24"/>
    <w:rsid w:val="006B17A4"/>
    <w:rsid w:val="006B32EF"/>
    <w:rsid w:val="006B5E00"/>
    <w:rsid w:val="006B6473"/>
    <w:rsid w:val="006B7D2B"/>
    <w:rsid w:val="006C0795"/>
    <w:rsid w:val="006C0936"/>
    <w:rsid w:val="006C16DD"/>
    <w:rsid w:val="006C1782"/>
    <w:rsid w:val="006C2E11"/>
    <w:rsid w:val="006C30CF"/>
    <w:rsid w:val="006C3159"/>
    <w:rsid w:val="006C3492"/>
    <w:rsid w:val="006C3CA7"/>
    <w:rsid w:val="006C4958"/>
    <w:rsid w:val="006C49AB"/>
    <w:rsid w:val="006C4A6F"/>
    <w:rsid w:val="006C4D66"/>
    <w:rsid w:val="006C4F50"/>
    <w:rsid w:val="006C5175"/>
    <w:rsid w:val="006C5B0C"/>
    <w:rsid w:val="006C78B0"/>
    <w:rsid w:val="006D0431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3B6B"/>
    <w:rsid w:val="006E4379"/>
    <w:rsid w:val="006E5C9E"/>
    <w:rsid w:val="006E5CF3"/>
    <w:rsid w:val="006E64A6"/>
    <w:rsid w:val="006E6EB0"/>
    <w:rsid w:val="006E7B71"/>
    <w:rsid w:val="006F07E0"/>
    <w:rsid w:val="006F19AD"/>
    <w:rsid w:val="006F1F49"/>
    <w:rsid w:val="006F3643"/>
    <w:rsid w:val="006F4375"/>
    <w:rsid w:val="006F470A"/>
    <w:rsid w:val="006F4BCF"/>
    <w:rsid w:val="006F51F9"/>
    <w:rsid w:val="006F5B8F"/>
    <w:rsid w:val="007011C1"/>
    <w:rsid w:val="0070138A"/>
    <w:rsid w:val="00701706"/>
    <w:rsid w:val="00702265"/>
    <w:rsid w:val="00705ABD"/>
    <w:rsid w:val="00706441"/>
    <w:rsid w:val="00706487"/>
    <w:rsid w:val="00707990"/>
    <w:rsid w:val="007124ED"/>
    <w:rsid w:val="0071265D"/>
    <w:rsid w:val="007133D7"/>
    <w:rsid w:val="00714165"/>
    <w:rsid w:val="00714325"/>
    <w:rsid w:val="00714E51"/>
    <w:rsid w:val="007167C7"/>
    <w:rsid w:val="00717D73"/>
    <w:rsid w:val="00717DCB"/>
    <w:rsid w:val="007207E1"/>
    <w:rsid w:val="007218FD"/>
    <w:rsid w:val="00721C2D"/>
    <w:rsid w:val="0072583F"/>
    <w:rsid w:val="007264AA"/>
    <w:rsid w:val="007277A0"/>
    <w:rsid w:val="007279D1"/>
    <w:rsid w:val="00727EE8"/>
    <w:rsid w:val="007306C6"/>
    <w:rsid w:val="00730F5E"/>
    <w:rsid w:val="00731045"/>
    <w:rsid w:val="00731AF6"/>
    <w:rsid w:val="00731B8E"/>
    <w:rsid w:val="00731F50"/>
    <w:rsid w:val="00733C81"/>
    <w:rsid w:val="0073651D"/>
    <w:rsid w:val="00736DC6"/>
    <w:rsid w:val="00740011"/>
    <w:rsid w:val="00740EC9"/>
    <w:rsid w:val="00741198"/>
    <w:rsid w:val="00741847"/>
    <w:rsid w:val="00744154"/>
    <w:rsid w:val="0074529C"/>
    <w:rsid w:val="00745429"/>
    <w:rsid w:val="00746AE8"/>
    <w:rsid w:val="00746C15"/>
    <w:rsid w:val="007500DE"/>
    <w:rsid w:val="007522B0"/>
    <w:rsid w:val="00752B27"/>
    <w:rsid w:val="00752C9C"/>
    <w:rsid w:val="00752D90"/>
    <w:rsid w:val="0075348F"/>
    <w:rsid w:val="00754425"/>
    <w:rsid w:val="00754F17"/>
    <w:rsid w:val="007557DD"/>
    <w:rsid w:val="007568B9"/>
    <w:rsid w:val="00756AF7"/>
    <w:rsid w:val="00756F86"/>
    <w:rsid w:val="00756F98"/>
    <w:rsid w:val="00757E79"/>
    <w:rsid w:val="007625A5"/>
    <w:rsid w:val="007635F5"/>
    <w:rsid w:val="00763D87"/>
    <w:rsid w:val="00764170"/>
    <w:rsid w:val="00764865"/>
    <w:rsid w:val="00764DC5"/>
    <w:rsid w:val="007676BA"/>
    <w:rsid w:val="00771B02"/>
    <w:rsid w:val="0077274D"/>
    <w:rsid w:val="00774AFC"/>
    <w:rsid w:val="00774C8D"/>
    <w:rsid w:val="00775A91"/>
    <w:rsid w:val="00776B51"/>
    <w:rsid w:val="007809B3"/>
    <w:rsid w:val="00780A67"/>
    <w:rsid w:val="007812B5"/>
    <w:rsid w:val="007812C8"/>
    <w:rsid w:val="00782E86"/>
    <w:rsid w:val="00782FD8"/>
    <w:rsid w:val="0078478F"/>
    <w:rsid w:val="00784871"/>
    <w:rsid w:val="00784B83"/>
    <w:rsid w:val="0078606C"/>
    <w:rsid w:val="007866A8"/>
    <w:rsid w:val="0078717D"/>
    <w:rsid w:val="007872BE"/>
    <w:rsid w:val="00791205"/>
    <w:rsid w:val="00791EE7"/>
    <w:rsid w:val="00793EB6"/>
    <w:rsid w:val="007945A1"/>
    <w:rsid w:val="00794937"/>
    <w:rsid w:val="00794A46"/>
    <w:rsid w:val="00795D9D"/>
    <w:rsid w:val="007964C5"/>
    <w:rsid w:val="00796ACA"/>
    <w:rsid w:val="00796D4D"/>
    <w:rsid w:val="0079756D"/>
    <w:rsid w:val="007A07E5"/>
    <w:rsid w:val="007A1AF5"/>
    <w:rsid w:val="007A1BB9"/>
    <w:rsid w:val="007A1FEF"/>
    <w:rsid w:val="007A6D61"/>
    <w:rsid w:val="007B2062"/>
    <w:rsid w:val="007B2905"/>
    <w:rsid w:val="007B291C"/>
    <w:rsid w:val="007B2A92"/>
    <w:rsid w:val="007B30EE"/>
    <w:rsid w:val="007B4EA7"/>
    <w:rsid w:val="007C0469"/>
    <w:rsid w:val="007C120C"/>
    <w:rsid w:val="007C2E6D"/>
    <w:rsid w:val="007C2EEA"/>
    <w:rsid w:val="007C3AE6"/>
    <w:rsid w:val="007C43BB"/>
    <w:rsid w:val="007C4A23"/>
    <w:rsid w:val="007C50E1"/>
    <w:rsid w:val="007C5DAD"/>
    <w:rsid w:val="007D1922"/>
    <w:rsid w:val="007D2914"/>
    <w:rsid w:val="007D30FA"/>
    <w:rsid w:val="007D4EF2"/>
    <w:rsid w:val="007D5A92"/>
    <w:rsid w:val="007D5ACF"/>
    <w:rsid w:val="007D6522"/>
    <w:rsid w:val="007E028C"/>
    <w:rsid w:val="007E1488"/>
    <w:rsid w:val="007E16B1"/>
    <w:rsid w:val="007E1A2A"/>
    <w:rsid w:val="007E1E7A"/>
    <w:rsid w:val="007E2966"/>
    <w:rsid w:val="007E4C03"/>
    <w:rsid w:val="007E68F0"/>
    <w:rsid w:val="007E7BE3"/>
    <w:rsid w:val="007F0309"/>
    <w:rsid w:val="007F04A8"/>
    <w:rsid w:val="007F058C"/>
    <w:rsid w:val="007F1410"/>
    <w:rsid w:val="007F381D"/>
    <w:rsid w:val="007F3B57"/>
    <w:rsid w:val="007F417B"/>
    <w:rsid w:val="007F49E5"/>
    <w:rsid w:val="007F6304"/>
    <w:rsid w:val="007F7723"/>
    <w:rsid w:val="008008CC"/>
    <w:rsid w:val="008009A2"/>
    <w:rsid w:val="00800BA6"/>
    <w:rsid w:val="00800CC5"/>
    <w:rsid w:val="008023F0"/>
    <w:rsid w:val="008028E9"/>
    <w:rsid w:val="008031BF"/>
    <w:rsid w:val="00806569"/>
    <w:rsid w:val="00807730"/>
    <w:rsid w:val="00810272"/>
    <w:rsid w:val="00810284"/>
    <w:rsid w:val="008112E7"/>
    <w:rsid w:val="0082039C"/>
    <w:rsid w:val="008211F1"/>
    <w:rsid w:val="008214BB"/>
    <w:rsid w:val="0082155D"/>
    <w:rsid w:val="00822128"/>
    <w:rsid w:val="00824B8D"/>
    <w:rsid w:val="008266D5"/>
    <w:rsid w:val="00826916"/>
    <w:rsid w:val="0082745E"/>
    <w:rsid w:val="00832012"/>
    <w:rsid w:val="008357BA"/>
    <w:rsid w:val="008358AC"/>
    <w:rsid w:val="00835A45"/>
    <w:rsid w:val="0083604C"/>
    <w:rsid w:val="00836966"/>
    <w:rsid w:val="00837278"/>
    <w:rsid w:val="008376F9"/>
    <w:rsid w:val="008406B2"/>
    <w:rsid w:val="00840B74"/>
    <w:rsid w:val="00840E00"/>
    <w:rsid w:val="00841CB2"/>
    <w:rsid w:val="00842DC5"/>
    <w:rsid w:val="0084355B"/>
    <w:rsid w:val="008436BF"/>
    <w:rsid w:val="00843D1E"/>
    <w:rsid w:val="00844224"/>
    <w:rsid w:val="00844B67"/>
    <w:rsid w:val="00844BB4"/>
    <w:rsid w:val="008455A2"/>
    <w:rsid w:val="00845DA6"/>
    <w:rsid w:val="00846191"/>
    <w:rsid w:val="008467AE"/>
    <w:rsid w:val="00851BE3"/>
    <w:rsid w:val="00851DF5"/>
    <w:rsid w:val="00852868"/>
    <w:rsid w:val="00853933"/>
    <w:rsid w:val="008563C8"/>
    <w:rsid w:val="008564D2"/>
    <w:rsid w:val="00863247"/>
    <w:rsid w:val="008632DE"/>
    <w:rsid w:val="0086343A"/>
    <w:rsid w:val="00864279"/>
    <w:rsid w:val="0086664F"/>
    <w:rsid w:val="008679ED"/>
    <w:rsid w:val="00870138"/>
    <w:rsid w:val="00873C15"/>
    <w:rsid w:val="00873F11"/>
    <w:rsid w:val="0087445A"/>
    <w:rsid w:val="00876D80"/>
    <w:rsid w:val="00877124"/>
    <w:rsid w:val="00877F32"/>
    <w:rsid w:val="0087DBD7"/>
    <w:rsid w:val="008809C7"/>
    <w:rsid w:val="00881843"/>
    <w:rsid w:val="0088220D"/>
    <w:rsid w:val="008824FF"/>
    <w:rsid w:val="00883600"/>
    <w:rsid w:val="00884701"/>
    <w:rsid w:val="008856AE"/>
    <w:rsid w:val="008859BB"/>
    <w:rsid w:val="00885A4D"/>
    <w:rsid w:val="00886506"/>
    <w:rsid w:val="00887711"/>
    <w:rsid w:val="00890EBB"/>
    <w:rsid w:val="00890FA4"/>
    <w:rsid w:val="00892206"/>
    <w:rsid w:val="00892985"/>
    <w:rsid w:val="00893213"/>
    <w:rsid w:val="00893285"/>
    <w:rsid w:val="00893641"/>
    <w:rsid w:val="00893745"/>
    <w:rsid w:val="008939C9"/>
    <w:rsid w:val="00894D28"/>
    <w:rsid w:val="00895776"/>
    <w:rsid w:val="008A3100"/>
    <w:rsid w:val="008A40D9"/>
    <w:rsid w:val="008A5E06"/>
    <w:rsid w:val="008B0273"/>
    <w:rsid w:val="008B0EB4"/>
    <w:rsid w:val="008B2284"/>
    <w:rsid w:val="008B24CA"/>
    <w:rsid w:val="008B5081"/>
    <w:rsid w:val="008B73E9"/>
    <w:rsid w:val="008B74EA"/>
    <w:rsid w:val="008B7503"/>
    <w:rsid w:val="008C0037"/>
    <w:rsid w:val="008C2A2D"/>
    <w:rsid w:val="008C316C"/>
    <w:rsid w:val="008C3410"/>
    <w:rsid w:val="008C3D90"/>
    <w:rsid w:val="008C4284"/>
    <w:rsid w:val="008C51A3"/>
    <w:rsid w:val="008C66FB"/>
    <w:rsid w:val="008C794B"/>
    <w:rsid w:val="008D00B5"/>
    <w:rsid w:val="008D01E7"/>
    <w:rsid w:val="008D2275"/>
    <w:rsid w:val="008D2BDD"/>
    <w:rsid w:val="008D3C3E"/>
    <w:rsid w:val="008D5873"/>
    <w:rsid w:val="008D6F88"/>
    <w:rsid w:val="008D7FD4"/>
    <w:rsid w:val="008E030A"/>
    <w:rsid w:val="008E076D"/>
    <w:rsid w:val="008E2517"/>
    <w:rsid w:val="008E2F47"/>
    <w:rsid w:val="008E335E"/>
    <w:rsid w:val="008E6986"/>
    <w:rsid w:val="008E7218"/>
    <w:rsid w:val="008E7443"/>
    <w:rsid w:val="008E7945"/>
    <w:rsid w:val="008F0D7D"/>
    <w:rsid w:val="008F20D9"/>
    <w:rsid w:val="008F29C6"/>
    <w:rsid w:val="008F2D57"/>
    <w:rsid w:val="008F413F"/>
    <w:rsid w:val="008F4FC4"/>
    <w:rsid w:val="008F5001"/>
    <w:rsid w:val="008F698B"/>
    <w:rsid w:val="00900064"/>
    <w:rsid w:val="0090133E"/>
    <w:rsid w:val="00901F73"/>
    <w:rsid w:val="00902253"/>
    <w:rsid w:val="00903806"/>
    <w:rsid w:val="00903950"/>
    <w:rsid w:val="00903CCB"/>
    <w:rsid w:val="00903E92"/>
    <w:rsid w:val="00904EF7"/>
    <w:rsid w:val="00906D6B"/>
    <w:rsid w:val="0091121C"/>
    <w:rsid w:val="00911700"/>
    <w:rsid w:val="0091250B"/>
    <w:rsid w:val="00912595"/>
    <w:rsid w:val="00912CB2"/>
    <w:rsid w:val="009134C2"/>
    <w:rsid w:val="009136C8"/>
    <w:rsid w:val="00913F2F"/>
    <w:rsid w:val="00913F6F"/>
    <w:rsid w:val="00915054"/>
    <w:rsid w:val="009158BC"/>
    <w:rsid w:val="00915B64"/>
    <w:rsid w:val="00915EBF"/>
    <w:rsid w:val="0091666E"/>
    <w:rsid w:val="00917E43"/>
    <w:rsid w:val="00920840"/>
    <w:rsid w:val="009211C8"/>
    <w:rsid w:val="009213B9"/>
    <w:rsid w:val="009235EA"/>
    <w:rsid w:val="00923602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3164"/>
    <w:rsid w:val="00934C85"/>
    <w:rsid w:val="00935A31"/>
    <w:rsid w:val="009360B5"/>
    <w:rsid w:val="00941279"/>
    <w:rsid w:val="0094159C"/>
    <w:rsid w:val="0094359D"/>
    <w:rsid w:val="0094570D"/>
    <w:rsid w:val="009464E6"/>
    <w:rsid w:val="00946538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6357"/>
    <w:rsid w:val="00956B63"/>
    <w:rsid w:val="00956D81"/>
    <w:rsid w:val="0095714B"/>
    <w:rsid w:val="0096084B"/>
    <w:rsid w:val="00960982"/>
    <w:rsid w:val="00961E66"/>
    <w:rsid w:val="00962526"/>
    <w:rsid w:val="009626FB"/>
    <w:rsid w:val="009628E9"/>
    <w:rsid w:val="00963A36"/>
    <w:rsid w:val="00964BC0"/>
    <w:rsid w:val="00964E23"/>
    <w:rsid w:val="00965698"/>
    <w:rsid w:val="00965DF1"/>
    <w:rsid w:val="00966166"/>
    <w:rsid w:val="00970B98"/>
    <w:rsid w:val="00971123"/>
    <w:rsid w:val="00971FB6"/>
    <w:rsid w:val="0097355E"/>
    <w:rsid w:val="009746A4"/>
    <w:rsid w:val="0097594E"/>
    <w:rsid w:val="00975960"/>
    <w:rsid w:val="00977994"/>
    <w:rsid w:val="00977E19"/>
    <w:rsid w:val="00977EDC"/>
    <w:rsid w:val="0098013D"/>
    <w:rsid w:val="00982B52"/>
    <w:rsid w:val="00983FD9"/>
    <w:rsid w:val="00984911"/>
    <w:rsid w:val="009850F5"/>
    <w:rsid w:val="00986093"/>
    <w:rsid w:val="0098717D"/>
    <w:rsid w:val="009875FF"/>
    <w:rsid w:val="009909EB"/>
    <w:rsid w:val="00993737"/>
    <w:rsid w:val="009940E4"/>
    <w:rsid w:val="0099465F"/>
    <w:rsid w:val="00994929"/>
    <w:rsid w:val="00994DD8"/>
    <w:rsid w:val="009955E6"/>
    <w:rsid w:val="00996C9F"/>
    <w:rsid w:val="00996FD5"/>
    <w:rsid w:val="00997591"/>
    <w:rsid w:val="009A1B88"/>
    <w:rsid w:val="009A22DF"/>
    <w:rsid w:val="009A26DC"/>
    <w:rsid w:val="009A43E1"/>
    <w:rsid w:val="009A4D63"/>
    <w:rsid w:val="009A68E2"/>
    <w:rsid w:val="009A6EB5"/>
    <w:rsid w:val="009A735C"/>
    <w:rsid w:val="009B1935"/>
    <w:rsid w:val="009B1A33"/>
    <w:rsid w:val="009B2D6F"/>
    <w:rsid w:val="009B488B"/>
    <w:rsid w:val="009B4EFC"/>
    <w:rsid w:val="009B58FB"/>
    <w:rsid w:val="009B5E07"/>
    <w:rsid w:val="009B6A66"/>
    <w:rsid w:val="009B7315"/>
    <w:rsid w:val="009C0540"/>
    <w:rsid w:val="009C10B4"/>
    <w:rsid w:val="009C270D"/>
    <w:rsid w:val="009C35B6"/>
    <w:rsid w:val="009C47B2"/>
    <w:rsid w:val="009C504A"/>
    <w:rsid w:val="009C56BE"/>
    <w:rsid w:val="009C635D"/>
    <w:rsid w:val="009C63CA"/>
    <w:rsid w:val="009C6A7A"/>
    <w:rsid w:val="009C7A0F"/>
    <w:rsid w:val="009C7DC7"/>
    <w:rsid w:val="009D0609"/>
    <w:rsid w:val="009D09FB"/>
    <w:rsid w:val="009D2EAE"/>
    <w:rsid w:val="009D5280"/>
    <w:rsid w:val="009D5388"/>
    <w:rsid w:val="009D7981"/>
    <w:rsid w:val="009E1BCD"/>
    <w:rsid w:val="009E264E"/>
    <w:rsid w:val="009E37E8"/>
    <w:rsid w:val="009E3B17"/>
    <w:rsid w:val="009E48C7"/>
    <w:rsid w:val="009E57CA"/>
    <w:rsid w:val="009E7FE9"/>
    <w:rsid w:val="009F0153"/>
    <w:rsid w:val="009F0395"/>
    <w:rsid w:val="009F07D5"/>
    <w:rsid w:val="009F157A"/>
    <w:rsid w:val="009F2F7D"/>
    <w:rsid w:val="009F3704"/>
    <w:rsid w:val="009F378D"/>
    <w:rsid w:val="009F4070"/>
    <w:rsid w:val="009F4344"/>
    <w:rsid w:val="009F4637"/>
    <w:rsid w:val="009F4B7C"/>
    <w:rsid w:val="009F5725"/>
    <w:rsid w:val="009F5E0D"/>
    <w:rsid w:val="009F6095"/>
    <w:rsid w:val="009F6A84"/>
    <w:rsid w:val="009F7B60"/>
    <w:rsid w:val="00A00159"/>
    <w:rsid w:val="00A005D1"/>
    <w:rsid w:val="00A009D4"/>
    <w:rsid w:val="00A01130"/>
    <w:rsid w:val="00A02757"/>
    <w:rsid w:val="00A053B0"/>
    <w:rsid w:val="00A06076"/>
    <w:rsid w:val="00A0623E"/>
    <w:rsid w:val="00A07318"/>
    <w:rsid w:val="00A07BE2"/>
    <w:rsid w:val="00A11E9B"/>
    <w:rsid w:val="00A12A28"/>
    <w:rsid w:val="00A13D12"/>
    <w:rsid w:val="00A14BC7"/>
    <w:rsid w:val="00A14D90"/>
    <w:rsid w:val="00A15263"/>
    <w:rsid w:val="00A159B3"/>
    <w:rsid w:val="00A16FC6"/>
    <w:rsid w:val="00A1755B"/>
    <w:rsid w:val="00A17615"/>
    <w:rsid w:val="00A2037F"/>
    <w:rsid w:val="00A20EF1"/>
    <w:rsid w:val="00A22335"/>
    <w:rsid w:val="00A22548"/>
    <w:rsid w:val="00A22BFD"/>
    <w:rsid w:val="00A2316B"/>
    <w:rsid w:val="00A238DA"/>
    <w:rsid w:val="00A25607"/>
    <w:rsid w:val="00A27078"/>
    <w:rsid w:val="00A2711D"/>
    <w:rsid w:val="00A273D6"/>
    <w:rsid w:val="00A27568"/>
    <w:rsid w:val="00A27B38"/>
    <w:rsid w:val="00A32D82"/>
    <w:rsid w:val="00A356A2"/>
    <w:rsid w:val="00A36EA5"/>
    <w:rsid w:val="00A3755A"/>
    <w:rsid w:val="00A37807"/>
    <w:rsid w:val="00A37EBE"/>
    <w:rsid w:val="00A4170F"/>
    <w:rsid w:val="00A43CBE"/>
    <w:rsid w:val="00A44944"/>
    <w:rsid w:val="00A449A0"/>
    <w:rsid w:val="00A45AC3"/>
    <w:rsid w:val="00A4681A"/>
    <w:rsid w:val="00A47C72"/>
    <w:rsid w:val="00A51570"/>
    <w:rsid w:val="00A538B1"/>
    <w:rsid w:val="00A53B25"/>
    <w:rsid w:val="00A5430D"/>
    <w:rsid w:val="00A55CC8"/>
    <w:rsid w:val="00A56473"/>
    <w:rsid w:val="00A56FCE"/>
    <w:rsid w:val="00A5728A"/>
    <w:rsid w:val="00A57807"/>
    <w:rsid w:val="00A6152A"/>
    <w:rsid w:val="00A62836"/>
    <w:rsid w:val="00A629A1"/>
    <w:rsid w:val="00A62CCD"/>
    <w:rsid w:val="00A62DAD"/>
    <w:rsid w:val="00A64D2D"/>
    <w:rsid w:val="00A66AF6"/>
    <w:rsid w:val="00A7138F"/>
    <w:rsid w:val="00A71FB3"/>
    <w:rsid w:val="00A7206A"/>
    <w:rsid w:val="00A725CC"/>
    <w:rsid w:val="00A73354"/>
    <w:rsid w:val="00A737B0"/>
    <w:rsid w:val="00A74DE9"/>
    <w:rsid w:val="00A75404"/>
    <w:rsid w:val="00A75EE6"/>
    <w:rsid w:val="00A76A7D"/>
    <w:rsid w:val="00A76B1C"/>
    <w:rsid w:val="00A77451"/>
    <w:rsid w:val="00A77479"/>
    <w:rsid w:val="00A7777A"/>
    <w:rsid w:val="00A77AB8"/>
    <w:rsid w:val="00A80810"/>
    <w:rsid w:val="00A82AB5"/>
    <w:rsid w:val="00A849ED"/>
    <w:rsid w:val="00A85B0A"/>
    <w:rsid w:val="00A866F4"/>
    <w:rsid w:val="00A8719A"/>
    <w:rsid w:val="00A87B45"/>
    <w:rsid w:val="00A87BD7"/>
    <w:rsid w:val="00A9002E"/>
    <w:rsid w:val="00A90378"/>
    <w:rsid w:val="00A915F3"/>
    <w:rsid w:val="00A920AB"/>
    <w:rsid w:val="00A92874"/>
    <w:rsid w:val="00A9532C"/>
    <w:rsid w:val="00A958A8"/>
    <w:rsid w:val="00A962EE"/>
    <w:rsid w:val="00A97131"/>
    <w:rsid w:val="00A9754A"/>
    <w:rsid w:val="00AA176A"/>
    <w:rsid w:val="00AA1C94"/>
    <w:rsid w:val="00AA300F"/>
    <w:rsid w:val="00AA3097"/>
    <w:rsid w:val="00AA60F6"/>
    <w:rsid w:val="00AA6458"/>
    <w:rsid w:val="00AA6BB0"/>
    <w:rsid w:val="00AB0302"/>
    <w:rsid w:val="00AB0B6F"/>
    <w:rsid w:val="00AB0C87"/>
    <w:rsid w:val="00AB1ADB"/>
    <w:rsid w:val="00AB1EB6"/>
    <w:rsid w:val="00AB3C0D"/>
    <w:rsid w:val="00AB4A06"/>
    <w:rsid w:val="00AB5A1A"/>
    <w:rsid w:val="00AB6143"/>
    <w:rsid w:val="00AB6969"/>
    <w:rsid w:val="00AC0575"/>
    <w:rsid w:val="00AC0AE0"/>
    <w:rsid w:val="00AC0C97"/>
    <w:rsid w:val="00AC16B5"/>
    <w:rsid w:val="00AC21BF"/>
    <w:rsid w:val="00AC287D"/>
    <w:rsid w:val="00AC2EAC"/>
    <w:rsid w:val="00AC364B"/>
    <w:rsid w:val="00AC388A"/>
    <w:rsid w:val="00AC3BAB"/>
    <w:rsid w:val="00AC4DEC"/>
    <w:rsid w:val="00AC60C9"/>
    <w:rsid w:val="00AC6285"/>
    <w:rsid w:val="00AC7246"/>
    <w:rsid w:val="00AD1D8C"/>
    <w:rsid w:val="00AD3984"/>
    <w:rsid w:val="00AD39D8"/>
    <w:rsid w:val="00AD3B52"/>
    <w:rsid w:val="00AD3B7C"/>
    <w:rsid w:val="00AD4463"/>
    <w:rsid w:val="00AD6651"/>
    <w:rsid w:val="00AD6C9D"/>
    <w:rsid w:val="00AD6F69"/>
    <w:rsid w:val="00AD75E4"/>
    <w:rsid w:val="00AD7626"/>
    <w:rsid w:val="00AD7CAC"/>
    <w:rsid w:val="00AD7D81"/>
    <w:rsid w:val="00AE0444"/>
    <w:rsid w:val="00AE0BBD"/>
    <w:rsid w:val="00AE1E43"/>
    <w:rsid w:val="00AE34E6"/>
    <w:rsid w:val="00AE400D"/>
    <w:rsid w:val="00AE432B"/>
    <w:rsid w:val="00AE4C02"/>
    <w:rsid w:val="00AE4DD8"/>
    <w:rsid w:val="00AE5616"/>
    <w:rsid w:val="00AE56ED"/>
    <w:rsid w:val="00AE5FD5"/>
    <w:rsid w:val="00AE7283"/>
    <w:rsid w:val="00AE7CEC"/>
    <w:rsid w:val="00AF0A44"/>
    <w:rsid w:val="00AF2022"/>
    <w:rsid w:val="00AF2D69"/>
    <w:rsid w:val="00AF38BA"/>
    <w:rsid w:val="00AF4E1C"/>
    <w:rsid w:val="00AF5A95"/>
    <w:rsid w:val="00AF614A"/>
    <w:rsid w:val="00AF6698"/>
    <w:rsid w:val="00AF67A4"/>
    <w:rsid w:val="00AF69FD"/>
    <w:rsid w:val="00AF6C0E"/>
    <w:rsid w:val="00B00398"/>
    <w:rsid w:val="00B01E92"/>
    <w:rsid w:val="00B02C79"/>
    <w:rsid w:val="00B03296"/>
    <w:rsid w:val="00B049D3"/>
    <w:rsid w:val="00B04B12"/>
    <w:rsid w:val="00B04D10"/>
    <w:rsid w:val="00B04DC4"/>
    <w:rsid w:val="00B0556E"/>
    <w:rsid w:val="00B06078"/>
    <w:rsid w:val="00B0643A"/>
    <w:rsid w:val="00B069A1"/>
    <w:rsid w:val="00B06C97"/>
    <w:rsid w:val="00B07D1D"/>
    <w:rsid w:val="00B10A0A"/>
    <w:rsid w:val="00B1147F"/>
    <w:rsid w:val="00B114A6"/>
    <w:rsid w:val="00B1227F"/>
    <w:rsid w:val="00B13827"/>
    <w:rsid w:val="00B14021"/>
    <w:rsid w:val="00B152AA"/>
    <w:rsid w:val="00B17530"/>
    <w:rsid w:val="00B20EF7"/>
    <w:rsid w:val="00B20F6B"/>
    <w:rsid w:val="00B22095"/>
    <w:rsid w:val="00B22DD4"/>
    <w:rsid w:val="00B23B45"/>
    <w:rsid w:val="00B24C6D"/>
    <w:rsid w:val="00B25A5C"/>
    <w:rsid w:val="00B2703D"/>
    <w:rsid w:val="00B274DE"/>
    <w:rsid w:val="00B27E15"/>
    <w:rsid w:val="00B3015E"/>
    <w:rsid w:val="00B31271"/>
    <w:rsid w:val="00B32442"/>
    <w:rsid w:val="00B32738"/>
    <w:rsid w:val="00B32BAA"/>
    <w:rsid w:val="00B330E0"/>
    <w:rsid w:val="00B34215"/>
    <w:rsid w:val="00B34AE4"/>
    <w:rsid w:val="00B350B1"/>
    <w:rsid w:val="00B372BE"/>
    <w:rsid w:val="00B37E72"/>
    <w:rsid w:val="00B40E17"/>
    <w:rsid w:val="00B41AFD"/>
    <w:rsid w:val="00B41C8B"/>
    <w:rsid w:val="00B42110"/>
    <w:rsid w:val="00B42A61"/>
    <w:rsid w:val="00B433C0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35A1"/>
    <w:rsid w:val="00B541D1"/>
    <w:rsid w:val="00B5495C"/>
    <w:rsid w:val="00B55BF8"/>
    <w:rsid w:val="00B55ECA"/>
    <w:rsid w:val="00B569E2"/>
    <w:rsid w:val="00B56E65"/>
    <w:rsid w:val="00B570BB"/>
    <w:rsid w:val="00B60B7B"/>
    <w:rsid w:val="00B60D1C"/>
    <w:rsid w:val="00B61578"/>
    <w:rsid w:val="00B63BB7"/>
    <w:rsid w:val="00B64608"/>
    <w:rsid w:val="00B65087"/>
    <w:rsid w:val="00B668E6"/>
    <w:rsid w:val="00B7290B"/>
    <w:rsid w:val="00B72E93"/>
    <w:rsid w:val="00B74821"/>
    <w:rsid w:val="00B74892"/>
    <w:rsid w:val="00B75436"/>
    <w:rsid w:val="00B75F11"/>
    <w:rsid w:val="00B76B69"/>
    <w:rsid w:val="00B77866"/>
    <w:rsid w:val="00B77AA4"/>
    <w:rsid w:val="00B80D0A"/>
    <w:rsid w:val="00B82638"/>
    <w:rsid w:val="00B84CBA"/>
    <w:rsid w:val="00B8528A"/>
    <w:rsid w:val="00B85A11"/>
    <w:rsid w:val="00B86799"/>
    <w:rsid w:val="00B86987"/>
    <w:rsid w:val="00B87888"/>
    <w:rsid w:val="00B87C03"/>
    <w:rsid w:val="00B9129D"/>
    <w:rsid w:val="00B92D52"/>
    <w:rsid w:val="00B932BE"/>
    <w:rsid w:val="00B94DE3"/>
    <w:rsid w:val="00B96ED0"/>
    <w:rsid w:val="00B97241"/>
    <w:rsid w:val="00BA0496"/>
    <w:rsid w:val="00BA3C1B"/>
    <w:rsid w:val="00BA4BCD"/>
    <w:rsid w:val="00BA60A1"/>
    <w:rsid w:val="00BA688A"/>
    <w:rsid w:val="00BA6B14"/>
    <w:rsid w:val="00BB091E"/>
    <w:rsid w:val="00BB100C"/>
    <w:rsid w:val="00BB2AE8"/>
    <w:rsid w:val="00BB33A3"/>
    <w:rsid w:val="00BB4097"/>
    <w:rsid w:val="00BB4E2C"/>
    <w:rsid w:val="00BB6022"/>
    <w:rsid w:val="00BB607C"/>
    <w:rsid w:val="00BB6177"/>
    <w:rsid w:val="00BB7E50"/>
    <w:rsid w:val="00BC059C"/>
    <w:rsid w:val="00BC07E2"/>
    <w:rsid w:val="00BC0A15"/>
    <w:rsid w:val="00BC0E82"/>
    <w:rsid w:val="00BC1633"/>
    <w:rsid w:val="00BC2335"/>
    <w:rsid w:val="00BC2B4C"/>
    <w:rsid w:val="00BC2C7D"/>
    <w:rsid w:val="00BC567F"/>
    <w:rsid w:val="00BC711A"/>
    <w:rsid w:val="00BD0405"/>
    <w:rsid w:val="00BD0D96"/>
    <w:rsid w:val="00BD10A4"/>
    <w:rsid w:val="00BD49F0"/>
    <w:rsid w:val="00BD4DFC"/>
    <w:rsid w:val="00BD4E44"/>
    <w:rsid w:val="00BD5CC4"/>
    <w:rsid w:val="00BD7889"/>
    <w:rsid w:val="00BE0DBB"/>
    <w:rsid w:val="00BE11C1"/>
    <w:rsid w:val="00BE11E2"/>
    <w:rsid w:val="00BE14FD"/>
    <w:rsid w:val="00BE1962"/>
    <w:rsid w:val="00BE2A98"/>
    <w:rsid w:val="00BE2AE3"/>
    <w:rsid w:val="00BE2CAF"/>
    <w:rsid w:val="00BE3E5C"/>
    <w:rsid w:val="00BE5F04"/>
    <w:rsid w:val="00BE60C0"/>
    <w:rsid w:val="00BE6918"/>
    <w:rsid w:val="00BF03ED"/>
    <w:rsid w:val="00BF19ED"/>
    <w:rsid w:val="00BF33F7"/>
    <w:rsid w:val="00BF3736"/>
    <w:rsid w:val="00BF444F"/>
    <w:rsid w:val="00BF5A03"/>
    <w:rsid w:val="00BF5AC8"/>
    <w:rsid w:val="00BF6417"/>
    <w:rsid w:val="00BF6CBF"/>
    <w:rsid w:val="00BF7871"/>
    <w:rsid w:val="00BF78B6"/>
    <w:rsid w:val="00BF7C50"/>
    <w:rsid w:val="00C00BB1"/>
    <w:rsid w:val="00C011D9"/>
    <w:rsid w:val="00C0134E"/>
    <w:rsid w:val="00C01B5C"/>
    <w:rsid w:val="00C01DD2"/>
    <w:rsid w:val="00C03C55"/>
    <w:rsid w:val="00C03CA8"/>
    <w:rsid w:val="00C055D1"/>
    <w:rsid w:val="00C05699"/>
    <w:rsid w:val="00C0691B"/>
    <w:rsid w:val="00C06D56"/>
    <w:rsid w:val="00C0742F"/>
    <w:rsid w:val="00C103F3"/>
    <w:rsid w:val="00C111DF"/>
    <w:rsid w:val="00C13BEA"/>
    <w:rsid w:val="00C160E3"/>
    <w:rsid w:val="00C16A1E"/>
    <w:rsid w:val="00C171C1"/>
    <w:rsid w:val="00C172A3"/>
    <w:rsid w:val="00C201B0"/>
    <w:rsid w:val="00C20C6C"/>
    <w:rsid w:val="00C2172B"/>
    <w:rsid w:val="00C21B3E"/>
    <w:rsid w:val="00C222ED"/>
    <w:rsid w:val="00C23F89"/>
    <w:rsid w:val="00C2438E"/>
    <w:rsid w:val="00C25FFC"/>
    <w:rsid w:val="00C2776D"/>
    <w:rsid w:val="00C3016E"/>
    <w:rsid w:val="00C30779"/>
    <w:rsid w:val="00C30965"/>
    <w:rsid w:val="00C3352E"/>
    <w:rsid w:val="00C34950"/>
    <w:rsid w:val="00C351C8"/>
    <w:rsid w:val="00C35414"/>
    <w:rsid w:val="00C3691C"/>
    <w:rsid w:val="00C42FA8"/>
    <w:rsid w:val="00C43B4C"/>
    <w:rsid w:val="00C448CB"/>
    <w:rsid w:val="00C52C3E"/>
    <w:rsid w:val="00C53FFC"/>
    <w:rsid w:val="00C556D8"/>
    <w:rsid w:val="00C560A9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6B42"/>
    <w:rsid w:val="00C67BA1"/>
    <w:rsid w:val="00C7030F"/>
    <w:rsid w:val="00C714EB"/>
    <w:rsid w:val="00C718D7"/>
    <w:rsid w:val="00C71E75"/>
    <w:rsid w:val="00C72FE0"/>
    <w:rsid w:val="00C745F5"/>
    <w:rsid w:val="00C7582C"/>
    <w:rsid w:val="00C758B9"/>
    <w:rsid w:val="00C75C84"/>
    <w:rsid w:val="00C763B8"/>
    <w:rsid w:val="00C76A40"/>
    <w:rsid w:val="00C77746"/>
    <w:rsid w:val="00C805AD"/>
    <w:rsid w:val="00C8097A"/>
    <w:rsid w:val="00C81495"/>
    <w:rsid w:val="00C82459"/>
    <w:rsid w:val="00C828BB"/>
    <w:rsid w:val="00C829F2"/>
    <w:rsid w:val="00C82B4B"/>
    <w:rsid w:val="00C82BD4"/>
    <w:rsid w:val="00C82C43"/>
    <w:rsid w:val="00C83CD2"/>
    <w:rsid w:val="00C857D1"/>
    <w:rsid w:val="00C878F5"/>
    <w:rsid w:val="00C90347"/>
    <w:rsid w:val="00C90DE0"/>
    <w:rsid w:val="00C934CF"/>
    <w:rsid w:val="00C93853"/>
    <w:rsid w:val="00C93B2E"/>
    <w:rsid w:val="00C941BC"/>
    <w:rsid w:val="00C9421C"/>
    <w:rsid w:val="00C94672"/>
    <w:rsid w:val="00C962E4"/>
    <w:rsid w:val="00C96948"/>
    <w:rsid w:val="00CA0DBF"/>
    <w:rsid w:val="00CA1479"/>
    <w:rsid w:val="00CA3AB9"/>
    <w:rsid w:val="00CA4B01"/>
    <w:rsid w:val="00CA55B3"/>
    <w:rsid w:val="00CA64ED"/>
    <w:rsid w:val="00CA6C84"/>
    <w:rsid w:val="00CA7464"/>
    <w:rsid w:val="00CB016E"/>
    <w:rsid w:val="00CB34AE"/>
    <w:rsid w:val="00CB3794"/>
    <w:rsid w:val="00CB4BF3"/>
    <w:rsid w:val="00CB602C"/>
    <w:rsid w:val="00CB699D"/>
    <w:rsid w:val="00CB69E3"/>
    <w:rsid w:val="00CB7989"/>
    <w:rsid w:val="00CC1B97"/>
    <w:rsid w:val="00CC2245"/>
    <w:rsid w:val="00CC3760"/>
    <w:rsid w:val="00CC42E9"/>
    <w:rsid w:val="00CC476A"/>
    <w:rsid w:val="00CC5281"/>
    <w:rsid w:val="00CC62EB"/>
    <w:rsid w:val="00CC737C"/>
    <w:rsid w:val="00CC787D"/>
    <w:rsid w:val="00CD0EE6"/>
    <w:rsid w:val="00CD1F4F"/>
    <w:rsid w:val="00CD2159"/>
    <w:rsid w:val="00CD2300"/>
    <w:rsid w:val="00CD25FE"/>
    <w:rsid w:val="00CD354F"/>
    <w:rsid w:val="00CD3E10"/>
    <w:rsid w:val="00CD48C4"/>
    <w:rsid w:val="00CD4D45"/>
    <w:rsid w:val="00CD5C54"/>
    <w:rsid w:val="00CD5CC7"/>
    <w:rsid w:val="00CD5D21"/>
    <w:rsid w:val="00CE1B20"/>
    <w:rsid w:val="00CE26D8"/>
    <w:rsid w:val="00CE2B92"/>
    <w:rsid w:val="00CE5AD1"/>
    <w:rsid w:val="00CE671F"/>
    <w:rsid w:val="00CF02C5"/>
    <w:rsid w:val="00CF0D27"/>
    <w:rsid w:val="00CF0E2A"/>
    <w:rsid w:val="00CF0FD2"/>
    <w:rsid w:val="00CF11BE"/>
    <w:rsid w:val="00CF17EF"/>
    <w:rsid w:val="00CF3328"/>
    <w:rsid w:val="00CF34F5"/>
    <w:rsid w:val="00CF3570"/>
    <w:rsid w:val="00CF4628"/>
    <w:rsid w:val="00CF47D1"/>
    <w:rsid w:val="00CF5045"/>
    <w:rsid w:val="00CF5473"/>
    <w:rsid w:val="00CF5EC9"/>
    <w:rsid w:val="00CF7767"/>
    <w:rsid w:val="00CF7CC4"/>
    <w:rsid w:val="00D0003F"/>
    <w:rsid w:val="00D02073"/>
    <w:rsid w:val="00D03476"/>
    <w:rsid w:val="00D0413A"/>
    <w:rsid w:val="00D0554E"/>
    <w:rsid w:val="00D05A99"/>
    <w:rsid w:val="00D05E4F"/>
    <w:rsid w:val="00D10492"/>
    <w:rsid w:val="00D12FDC"/>
    <w:rsid w:val="00D13024"/>
    <w:rsid w:val="00D13EE0"/>
    <w:rsid w:val="00D150A3"/>
    <w:rsid w:val="00D15C3A"/>
    <w:rsid w:val="00D170B0"/>
    <w:rsid w:val="00D22ADF"/>
    <w:rsid w:val="00D22EFA"/>
    <w:rsid w:val="00D25A6D"/>
    <w:rsid w:val="00D2632E"/>
    <w:rsid w:val="00D26F3A"/>
    <w:rsid w:val="00D30323"/>
    <w:rsid w:val="00D3292C"/>
    <w:rsid w:val="00D33B9E"/>
    <w:rsid w:val="00D3527B"/>
    <w:rsid w:val="00D37621"/>
    <w:rsid w:val="00D40303"/>
    <w:rsid w:val="00D4069C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025C"/>
    <w:rsid w:val="00D50E25"/>
    <w:rsid w:val="00D51290"/>
    <w:rsid w:val="00D519C3"/>
    <w:rsid w:val="00D524C6"/>
    <w:rsid w:val="00D52922"/>
    <w:rsid w:val="00D53A5A"/>
    <w:rsid w:val="00D56911"/>
    <w:rsid w:val="00D56A2C"/>
    <w:rsid w:val="00D56E29"/>
    <w:rsid w:val="00D5776F"/>
    <w:rsid w:val="00D57AA5"/>
    <w:rsid w:val="00D57D5F"/>
    <w:rsid w:val="00D6060A"/>
    <w:rsid w:val="00D61364"/>
    <w:rsid w:val="00D6271C"/>
    <w:rsid w:val="00D63C46"/>
    <w:rsid w:val="00D64E13"/>
    <w:rsid w:val="00D65489"/>
    <w:rsid w:val="00D65B4A"/>
    <w:rsid w:val="00D664D9"/>
    <w:rsid w:val="00D6714A"/>
    <w:rsid w:val="00D722F2"/>
    <w:rsid w:val="00D72FC0"/>
    <w:rsid w:val="00D730FD"/>
    <w:rsid w:val="00D7413C"/>
    <w:rsid w:val="00D7435A"/>
    <w:rsid w:val="00D7606A"/>
    <w:rsid w:val="00D7609D"/>
    <w:rsid w:val="00D85885"/>
    <w:rsid w:val="00D86AF3"/>
    <w:rsid w:val="00D9310F"/>
    <w:rsid w:val="00D93508"/>
    <w:rsid w:val="00D951A9"/>
    <w:rsid w:val="00D978F9"/>
    <w:rsid w:val="00D97F67"/>
    <w:rsid w:val="00DA0EC3"/>
    <w:rsid w:val="00DA2BAC"/>
    <w:rsid w:val="00DA31E8"/>
    <w:rsid w:val="00DA6740"/>
    <w:rsid w:val="00DA6ACB"/>
    <w:rsid w:val="00DB0161"/>
    <w:rsid w:val="00DB07CC"/>
    <w:rsid w:val="00DB0F47"/>
    <w:rsid w:val="00DB2E5C"/>
    <w:rsid w:val="00DB3B92"/>
    <w:rsid w:val="00DB4EA5"/>
    <w:rsid w:val="00DB526D"/>
    <w:rsid w:val="00DB584F"/>
    <w:rsid w:val="00DB6382"/>
    <w:rsid w:val="00DC0353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3961"/>
    <w:rsid w:val="00DD3A4F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1D6"/>
    <w:rsid w:val="00DE6F37"/>
    <w:rsid w:val="00DF10AD"/>
    <w:rsid w:val="00DF1F93"/>
    <w:rsid w:val="00DF4FA9"/>
    <w:rsid w:val="00DF5898"/>
    <w:rsid w:val="00DF636D"/>
    <w:rsid w:val="00DF64D3"/>
    <w:rsid w:val="00DF7BE2"/>
    <w:rsid w:val="00DF7CAC"/>
    <w:rsid w:val="00E01EBA"/>
    <w:rsid w:val="00E028FA"/>
    <w:rsid w:val="00E03500"/>
    <w:rsid w:val="00E04DC3"/>
    <w:rsid w:val="00E06092"/>
    <w:rsid w:val="00E103A7"/>
    <w:rsid w:val="00E109BD"/>
    <w:rsid w:val="00E10BA3"/>
    <w:rsid w:val="00E10D79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2B14"/>
    <w:rsid w:val="00E23596"/>
    <w:rsid w:val="00E23663"/>
    <w:rsid w:val="00E239D3"/>
    <w:rsid w:val="00E2512F"/>
    <w:rsid w:val="00E254C2"/>
    <w:rsid w:val="00E269C3"/>
    <w:rsid w:val="00E27462"/>
    <w:rsid w:val="00E32523"/>
    <w:rsid w:val="00E336EC"/>
    <w:rsid w:val="00E33844"/>
    <w:rsid w:val="00E352B7"/>
    <w:rsid w:val="00E37596"/>
    <w:rsid w:val="00E402B2"/>
    <w:rsid w:val="00E40E34"/>
    <w:rsid w:val="00E428AD"/>
    <w:rsid w:val="00E43D44"/>
    <w:rsid w:val="00E453AD"/>
    <w:rsid w:val="00E46D8B"/>
    <w:rsid w:val="00E477B1"/>
    <w:rsid w:val="00E5006E"/>
    <w:rsid w:val="00E524EB"/>
    <w:rsid w:val="00E529B1"/>
    <w:rsid w:val="00E53916"/>
    <w:rsid w:val="00E5404E"/>
    <w:rsid w:val="00E54CB1"/>
    <w:rsid w:val="00E56C54"/>
    <w:rsid w:val="00E600C7"/>
    <w:rsid w:val="00E61F08"/>
    <w:rsid w:val="00E63A2C"/>
    <w:rsid w:val="00E64501"/>
    <w:rsid w:val="00E649F3"/>
    <w:rsid w:val="00E64FF5"/>
    <w:rsid w:val="00E671C4"/>
    <w:rsid w:val="00E67D8C"/>
    <w:rsid w:val="00E70CAC"/>
    <w:rsid w:val="00E75DF9"/>
    <w:rsid w:val="00E8376C"/>
    <w:rsid w:val="00E83D06"/>
    <w:rsid w:val="00E873ED"/>
    <w:rsid w:val="00E908B0"/>
    <w:rsid w:val="00E90D3A"/>
    <w:rsid w:val="00E91182"/>
    <w:rsid w:val="00E92340"/>
    <w:rsid w:val="00E926AF"/>
    <w:rsid w:val="00E928E4"/>
    <w:rsid w:val="00E93D72"/>
    <w:rsid w:val="00E94415"/>
    <w:rsid w:val="00E9473D"/>
    <w:rsid w:val="00E95F1A"/>
    <w:rsid w:val="00E976F3"/>
    <w:rsid w:val="00EA0D94"/>
    <w:rsid w:val="00EA0E92"/>
    <w:rsid w:val="00EA145E"/>
    <w:rsid w:val="00EA1523"/>
    <w:rsid w:val="00EA15DB"/>
    <w:rsid w:val="00EA1A00"/>
    <w:rsid w:val="00EA364C"/>
    <w:rsid w:val="00EA3675"/>
    <w:rsid w:val="00EA3BC4"/>
    <w:rsid w:val="00EA483A"/>
    <w:rsid w:val="00EA4885"/>
    <w:rsid w:val="00EA4D5D"/>
    <w:rsid w:val="00EA5806"/>
    <w:rsid w:val="00EA5B58"/>
    <w:rsid w:val="00EA729B"/>
    <w:rsid w:val="00EB0D54"/>
    <w:rsid w:val="00EB0DAB"/>
    <w:rsid w:val="00EB2DD1"/>
    <w:rsid w:val="00EB3899"/>
    <w:rsid w:val="00EB3D85"/>
    <w:rsid w:val="00EB418E"/>
    <w:rsid w:val="00EB4C05"/>
    <w:rsid w:val="00EB6445"/>
    <w:rsid w:val="00EB72AD"/>
    <w:rsid w:val="00EB77C6"/>
    <w:rsid w:val="00EC1F2C"/>
    <w:rsid w:val="00EC266F"/>
    <w:rsid w:val="00EC2B5B"/>
    <w:rsid w:val="00EC34AB"/>
    <w:rsid w:val="00EC4579"/>
    <w:rsid w:val="00EC5069"/>
    <w:rsid w:val="00EC5597"/>
    <w:rsid w:val="00EC5961"/>
    <w:rsid w:val="00EC5D2F"/>
    <w:rsid w:val="00EC715D"/>
    <w:rsid w:val="00EC76C3"/>
    <w:rsid w:val="00ED051E"/>
    <w:rsid w:val="00ED0BC8"/>
    <w:rsid w:val="00ED1A88"/>
    <w:rsid w:val="00ED2B57"/>
    <w:rsid w:val="00ED3DAC"/>
    <w:rsid w:val="00ED432F"/>
    <w:rsid w:val="00ED4D1E"/>
    <w:rsid w:val="00ED6250"/>
    <w:rsid w:val="00ED7CE2"/>
    <w:rsid w:val="00EE1424"/>
    <w:rsid w:val="00EE1945"/>
    <w:rsid w:val="00EE194E"/>
    <w:rsid w:val="00EE197B"/>
    <w:rsid w:val="00EE2446"/>
    <w:rsid w:val="00EE2931"/>
    <w:rsid w:val="00EE2BED"/>
    <w:rsid w:val="00EE32C1"/>
    <w:rsid w:val="00EE3344"/>
    <w:rsid w:val="00EE458B"/>
    <w:rsid w:val="00EE5D29"/>
    <w:rsid w:val="00EE611A"/>
    <w:rsid w:val="00EE6485"/>
    <w:rsid w:val="00EE781F"/>
    <w:rsid w:val="00EE7935"/>
    <w:rsid w:val="00EE7B50"/>
    <w:rsid w:val="00EE7F1C"/>
    <w:rsid w:val="00EF046B"/>
    <w:rsid w:val="00EF110B"/>
    <w:rsid w:val="00EF171C"/>
    <w:rsid w:val="00EF25A1"/>
    <w:rsid w:val="00EF29CA"/>
    <w:rsid w:val="00EF3820"/>
    <w:rsid w:val="00EF4398"/>
    <w:rsid w:val="00EF4462"/>
    <w:rsid w:val="00EF5E95"/>
    <w:rsid w:val="00F01C98"/>
    <w:rsid w:val="00F029AC"/>
    <w:rsid w:val="00F0418B"/>
    <w:rsid w:val="00F0571C"/>
    <w:rsid w:val="00F06519"/>
    <w:rsid w:val="00F07E1B"/>
    <w:rsid w:val="00F100C6"/>
    <w:rsid w:val="00F10EEE"/>
    <w:rsid w:val="00F11039"/>
    <w:rsid w:val="00F11701"/>
    <w:rsid w:val="00F122A3"/>
    <w:rsid w:val="00F13822"/>
    <w:rsid w:val="00F13E35"/>
    <w:rsid w:val="00F140B0"/>
    <w:rsid w:val="00F15299"/>
    <w:rsid w:val="00F158FD"/>
    <w:rsid w:val="00F166F0"/>
    <w:rsid w:val="00F17591"/>
    <w:rsid w:val="00F202D8"/>
    <w:rsid w:val="00F20740"/>
    <w:rsid w:val="00F21DBA"/>
    <w:rsid w:val="00F22580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4463"/>
    <w:rsid w:val="00F353D0"/>
    <w:rsid w:val="00F35453"/>
    <w:rsid w:val="00F40CA9"/>
    <w:rsid w:val="00F418D4"/>
    <w:rsid w:val="00F42FF4"/>
    <w:rsid w:val="00F43325"/>
    <w:rsid w:val="00F434AA"/>
    <w:rsid w:val="00F43F5B"/>
    <w:rsid w:val="00F44D64"/>
    <w:rsid w:val="00F46854"/>
    <w:rsid w:val="00F47CAD"/>
    <w:rsid w:val="00F504B5"/>
    <w:rsid w:val="00F50B8C"/>
    <w:rsid w:val="00F51459"/>
    <w:rsid w:val="00F51A6A"/>
    <w:rsid w:val="00F51D61"/>
    <w:rsid w:val="00F52A28"/>
    <w:rsid w:val="00F53C55"/>
    <w:rsid w:val="00F54AD6"/>
    <w:rsid w:val="00F54B89"/>
    <w:rsid w:val="00F558F7"/>
    <w:rsid w:val="00F56799"/>
    <w:rsid w:val="00F57B9F"/>
    <w:rsid w:val="00F57CB6"/>
    <w:rsid w:val="00F6013D"/>
    <w:rsid w:val="00F60171"/>
    <w:rsid w:val="00F6168A"/>
    <w:rsid w:val="00F61929"/>
    <w:rsid w:val="00F63611"/>
    <w:rsid w:val="00F6415F"/>
    <w:rsid w:val="00F66953"/>
    <w:rsid w:val="00F66C85"/>
    <w:rsid w:val="00F66D94"/>
    <w:rsid w:val="00F66E2B"/>
    <w:rsid w:val="00F700B0"/>
    <w:rsid w:val="00F70A16"/>
    <w:rsid w:val="00F71693"/>
    <w:rsid w:val="00F72601"/>
    <w:rsid w:val="00F73762"/>
    <w:rsid w:val="00F7410C"/>
    <w:rsid w:val="00F800B3"/>
    <w:rsid w:val="00F8077B"/>
    <w:rsid w:val="00F81A3D"/>
    <w:rsid w:val="00F82EC8"/>
    <w:rsid w:val="00F832BC"/>
    <w:rsid w:val="00F83DC1"/>
    <w:rsid w:val="00F8464B"/>
    <w:rsid w:val="00F85989"/>
    <w:rsid w:val="00F868E2"/>
    <w:rsid w:val="00F86F04"/>
    <w:rsid w:val="00F87BB3"/>
    <w:rsid w:val="00F87C44"/>
    <w:rsid w:val="00F902F2"/>
    <w:rsid w:val="00F91817"/>
    <w:rsid w:val="00F92380"/>
    <w:rsid w:val="00F93451"/>
    <w:rsid w:val="00F95B31"/>
    <w:rsid w:val="00F9646D"/>
    <w:rsid w:val="00FA178C"/>
    <w:rsid w:val="00FA36B2"/>
    <w:rsid w:val="00FA4775"/>
    <w:rsid w:val="00FA4C4F"/>
    <w:rsid w:val="00FA5730"/>
    <w:rsid w:val="00FA5DE7"/>
    <w:rsid w:val="00FA6413"/>
    <w:rsid w:val="00FA6C0F"/>
    <w:rsid w:val="00FB1100"/>
    <w:rsid w:val="00FB2722"/>
    <w:rsid w:val="00FB3CA0"/>
    <w:rsid w:val="00FB4652"/>
    <w:rsid w:val="00FB5211"/>
    <w:rsid w:val="00FB5695"/>
    <w:rsid w:val="00FB5CB5"/>
    <w:rsid w:val="00FB5D8E"/>
    <w:rsid w:val="00FB6605"/>
    <w:rsid w:val="00FB7EF9"/>
    <w:rsid w:val="00FC0411"/>
    <w:rsid w:val="00FC048E"/>
    <w:rsid w:val="00FC1194"/>
    <w:rsid w:val="00FC15C0"/>
    <w:rsid w:val="00FC2A40"/>
    <w:rsid w:val="00FC3C20"/>
    <w:rsid w:val="00FC4E66"/>
    <w:rsid w:val="00FC742F"/>
    <w:rsid w:val="00FD05F6"/>
    <w:rsid w:val="00FD2710"/>
    <w:rsid w:val="00FD5115"/>
    <w:rsid w:val="00FD5362"/>
    <w:rsid w:val="00FD5CAE"/>
    <w:rsid w:val="00FD6176"/>
    <w:rsid w:val="00FD6C19"/>
    <w:rsid w:val="00FD7D8B"/>
    <w:rsid w:val="00FD7F6D"/>
    <w:rsid w:val="00FE0FC8"/>
    <w:rsid w:val="00FE16DD"/>
    <w:rsid w:val="00FE1E67"/>
    <w:rsid w:val="00FE2B20"/>
    <w:rsid w:val="00FE339D"/>
    <w:rsid w:val="00FE43D7"/>
    <w:rsid w:val="00FE456B"/>
    <w:rsid w:val="00FE4B29"/>
    <w:rsid w:val="00FE4D56"/>
    <w:rsid w:val="00FE6DB9"/>
    <w:rsid w:val="00FE710D"/>
    <w:rsid w:val="00FE7816"/>
    <w:rsid w:val="00FE7935"/>
    <w:rsid w:val="00FE7983"/>
    <w:rsid w:val="00FF015B"/>
    <w:rsid w:val="00FF3739"/>
    <w:rsid w:val="00FF4DB5"/>
    <w:rsid w:val="00FF6266"/>
    <w:rsid w:val="00FF698D"/>
    <w:rsid w:val="00FF7BDF"/>
    <w:rsid w:val="0109E427"/>
    <w:rsid w:val="01543673"/>
    <w:rsid w:val="015825A9"/>
    <w:rsid w:val="01A4B95D"/>
    <w:rsid w:val="01AECD76"/>
    <w:rsid w:val="021E97E7"/>
    <w:rsid w:val="022037DD"/>
    <w:rsid w:val="022A7D31"/>
    <w:rsid w:val="023BEC9A"/>
    <w:rsid w:val="0250196A"/>
    <w:rsid w:val="0251F4DC"/>
    <w:rsid w:val="025DE97D"/>
    <w:rsid w:val="029D437D"/>
    <w:rsid w:val="03013FCE"/>
    <w:rsid w:val="036B1C89"/>
    <w:rsid w:val="0376908F"/>
    <w:rsid w:val="039AD659"/>
    <w:rsid w:val="03AAC1D4"/>
    <w:rsid w:val="043C8092"/>
    <w:rsid w:val="045C5208"/>
    <w:rsid w:val="04696C1F"/>
    <w:rsid w:val="05FB906B"/>
    <w:rsid w:val="05FD1191"/>
    <w:rsid w:val="062C12E4"/>
    <w:rsid w:val="067A8A68"/>
    <w:rsid w:val="069BF83D"/>
    <w:rsid w:val="07371608"/>
    <w:rsid w:val="073876AC"/>
    <w:rsid w:val="07A3ACCC"/>
    <w:rsid w:val="07C377F7"/>
    <w:rsid w:val="07F6E827"/>
    <w:rsid w:val="08F79B81"/>
    <w:rsid w:val="08FBFEA2"/>
    <w:rsid w:val="092B0417"/>
    <w:rsid w:val="0965BF71"/>
    <w:rsid w:val="09CA6591"/>
    <w:rsid w:val="09D5EC25"/>
    <w:rsid w:val="0A6FCEE9"/>
    <w:rsid w:val="0A920B91"/>
    <w:rsid w:val="0AD082B4"/>
    <w:rsid w:val="0B4943E1"/>
    <w:rsid w:val="0BB15CF0"/>
    <w:rsid w:val="0BDD6E04"/>
    <w:rsid w:val="0BEB99B4"/>
    <w:rsid w:val="0BEE2DF0"/>
    <w:rsid w:val="0C2ED48E"/>
    <w:rsid w:val="0C5D005F"/>
    <w:rsid w:val="0CFC253C"/>
    <w:rsid w:val="0D4C6274"/>
    <w:rsid w:val="0D91CBFC"/>
    <w:rsid w:val="0EBEA720"/>
    <w:rsid w:val="0F53849D"/>
    <w:rsid w:val="0FA46D40"/>
    <w:rsid w:val="0FD938EF"/>
    <w:rsid w:val="0FDD0C82"/>
    <w:rsid w:val="10B58AB0"/>
    <w:rsid w:val="1147EF27"/>
    <w:rsid w:val="1197F89D"/>
    <w:rsid w:val="11CF965F"/>
    <w:rsid w:val="12340BCB"/>
    <w:rsid w:val="128D6A2D"/>
    <w:rsid w:val="12C8BD33"/>
    <w:rsid w:val="132054CB"/>
    <w:rsid w:val="1357158B"/>
    <w:rsid w:val="13E0C534"/>
    <w:rsid w:val="147F5280"/>
    <w:rsid w:val="14A1723D"/>
    <w:rsid w:val="14A1FAFF"/>
    <w:rsid w:val="14BFEFD7"/>
    <w:rsid w:val="14C9405C"/>
    <w:rsid w:val="1527B478"/>
    <w:rsid w:val="157EF2D0"/>
    <w:rsid w:val="15D4DB7C"/>
    <w:rsid w:val="16183253"/>
    <w:rsid w:val="16AC332D"/>
    <w:rsid w:val="17975AA6"/>
    <w:rsid w:val="17C34C16"/>
    <w:rsid w:val="17DE687B"/>
    <w:rsid w:val="17E192E4"/>
    <w:rsid w:val="1800557F"/>
    <w:rsid w:val="1812B4AE"/>
    <w:rsid w:val="1864DFB4"/>
    <w:rsid w:val="1871D2CE"/>
    <w:rsid w:val="18D3E000"/>
    <w:rsid w:val="194A5971"/>
    <w:rsid w:val="19BF7162"/>
    <w:rsid w:val="1A1543A4"/>
    <w:rsid w:val="1A468696"/>
    <w:rsid w:val="1A531EC2"/>
    <w:rsid w:val="1A7F82A6"/>
    <w:rsid w:val="1B254F11"/>
    <w:rsid w:val="1B845869"/>
    <w:rsid w:val="1CC79082"/>
    <w:rsid w:val="1CD288BF"/>
    <w:rsid w:val="1E1083F3"/>
    <w:rsid w:val="1E420985"/>
    <w:rsid w:val="1EDC8940"/>
    <w:rsid w:val="1F05C025"/>
    <w:rsid w:val="1F43E002"/>
    <w:rsid w:val="1FFC55AD"/>
    <w:rsid w:val="205FBEB7"/>
    <w:rsid w:val="208AC471"/>
    <w:rsid w:val="209CDD26"/>
    <w:rsid w:val="20A61FDF"/>
    <w:rsid w:val="20F83F22"/>
    <w:rsid w:val="2150143B"/>
    <w:rsid w:val="216E382A"/>
    <w:rsid w:val="21D828BB"/>
    <w:rsid w:val="22697E6A"/>
    <w:rsid w:val="22BF0D36"/>
    <w:rsid w:val="23ECBBB8"/>
    <w:rsid w:val="24175125"/>
    <w:rsid w:val="24246DC7"/>
    <w:rsid w:val="2426AC7E"/>
    <w:rsid w:val="252EE32F"/>
    <w:rsid w:val="2546C284"/>
    <w:rsid w:val="2547DE28"/>
    <w:rsid w:val="2566F7B3"/>
    <w:rsid w:val="2569D67A"/>
    <w:rsid w:val="265EBAC9"/>
    <w:rsid w:val="2662528F"/>
    <w:rsid w:val="2662EC11"/>
    <w:rsid w:val="271624B1"/>
    <w:rsid w:val="27C04783"/>
    <w:rsid w:val="27E0CDBB"/>
    <w:rsid w:val="2850B68E"/>
    <w:rsid w:val="28B131C4"/>
    <w:rsid w:val="28EAC248"/>
    <w:rsid w:val="294DF9A3"/>
    <w:rsid w:val="29AF7985"/>
    <w:rsid w:val="2A2D2E22"/>
    <w:rsid w:val="2AB23E47"/>
    <w:rsid w:val="2B40C518"/>
    <w:rsid w:val="2B4D5217"/>
    <w:rsid w:val="2B56CCA9"/>
    <w:rsid w:val="2B9E24B3"/>
    <w:rsid w:val="2BA40D4B"/>
    <w:rsid w:val="2C388A63"/>
    <w:rsid w:val="2CAFBF22"/>
    <w:rsid w:val="2CD6658F"/>
    <w:rsid w:val="2D03A02D"/>
    <w:rsid w:val="2D3872C1"/>
    <w:rsid w:val="2DB25AB7"/>
    <w:rsid w:val="2DCDCA59"/>
    <w:rsid w:val="2E12EF8E"/>
    <w:rsid w:val="2ED21B5C"/>
    <w:rsid w:val="2EFDF067"/>
    <w:rsid w:val="2F207348"/>
    <w:rsid w:val="2F2860CE"/>
    <w:rsid w:val="2FC98868"/>
    <w:rsid w:val="30BC43A9"/>
    <w:rsid w:val="30C4FE83"/>
    <w:rsid w:val="30E1C4DA"/>
    <w:rsid w:val="314A3247"/>
    <w:rsid w:val="32330D56"/>
    <w:rsid w:val="32DDC441"/>
    <w:rsid w:val="32FC805A"/>
    <w:rsid w:val="33C6939E"/>
    <w:rsid w:val="34041D89"/>
    <w:rsid w:val="3459208D"/>
    <w:rsid w:val="35A8198D"/>
    <w:rsid w:val="35CB4F6C"/>
    <w:rsid w:val="36175A75"/>
    <w:rsid w:val="3645ADCA"/>
    <w:rsid w:val="3660EDC8"/>
    <w:rsid w:val="367E3A2E"/>
    <w:rsid w:val="3699147C"/>
    <w:rsid w:val="36A875B6"/>
    <w:rsid w:val="3741B13B"/>
    <w:rsid w:val="3799FAF4"/>
    <w:rsid w:val="37E0EDDB"/>
    <w:rsid w:val="384F0600"/>
    <w:rsid w:val="38722A3B"/>
    <w:rsid w:val="38786AC5"/>
    <w:rsid w:val="38890088"/>
    <w:rsid w:val="38BCFB06"/>
    <w:rsid w:val="38D41049"/>
    <w:rsid w:val="38DB9232"/>
    <w:rsid w:val="396BC1DE"/>
    <w:rsid w:val="398DBDE1"/>
    <w:rsid w:val="39B1985F"/>
    <w:rsid w:val="39B7329D"/>
    <w:rsid w:val="39E225FB"/>
    <w:rsid w:val="39F7E6D8"/>
    <w:rsid w:val="3A198B5F"/>
    <w:rsid w:val="3AA9E32D"/>
    <w:rsid w:val="3AF368AE"/>
    <w:rsid w:val="3B3706CE"/>
    <w:rsid w:val="3B37BAA6"/>
    <w:rsid w:val="3BBC2504"/>
    <w:rsid w:val="3BFEF650"/>
    <w:rsid w:val="3C2AB572"/>
    <w:rsid w:val="3CCFC0FC"/>
    <w:rsid w:val="3D8B169B"/>
    <w:rsid w:val="3D8D75B3"/>
    <w:rsid w:val="3DE3CCD2"/>
    <w:rsid w:val="3DEEB8AA"/>
    <w:rsid w:val="3DEEFFB0"/>
    <w:rsid w:val="3EBA3FCE"/>
    <w:rsid w:val="3FDFB534"/>
    <w:rsid w:val="3FF9753B"/>
    <w:rsid w:val="3FFBEFA1"/>
    <w:rsid w:val="40480ECC"/>
    <w:rsid w:val="40C1A141"/>
    <w:rsid w:val="40C37D18"/>
    <w:rsid w:val="40DEC047"/>
    <w:rsid w:val="4131F97A"/>
    <w:rsid w:val="417185E9"/>
    <w:rsid w:val="417CEB88"/>
    <w:rsid w:val="417EC149"/>
    <w:rsid w:val="41958196"/>
    <w:rsid w:val="42213A33"/>
    <w:rsid w:val="423C2C36"/>
    <w:rsid w:val="429BA15A"/>
    <w:rsid w:val="434226C4"/>
    <w:rsid w:val="43587AA5"/>
    <w:rsid w:val="43C4D4E6"/>
    <w:rsid w:val="44EC9051"/>
    <w:rsid w:val="4505B8AE"/>
    <w:rsid w:val="45862115"/>
    <w:rsid w:val="45FE0E2D"/>
    <w:rsid w:val="4620C859"/>
    <w:rsid w:val="46A622F8"/>
    <w:rsid w:val="4749967D"/>
    <w:rsid w:val="478CA117"/>
    <w:rsid w:val="47B301CD"/>
    <w:rsid w:val="47EC77E8"/>
    <w:rsid w:val="48243EA6"/>
    <w:rsid w:val="4906C3C7"/>
    <w:rsid w:val="49D929D1"/>
    <w:rsid w:val="49ED0930"/>
    <w:rsid w:val="4A349D9A"/>
    <w:rsid w:val="4A375DAC"/>
    <w:rsid w:val="4A75348E"/>
    <w:rsid w:val="4A81373F"/>
    <w:rsid w:val="4AAB68DE"/>
    <w:rsid w:val="4ACC3B29"/>
    <w:rsid w:val="4B5C7427"/>
    <w:rsid w:val="4B744C76"/>
    <w:rsid w:val="4C7A2CC1"/>
    <w:rsid w:val="4CC173F0"/>
    <w:rsid w:val="4CCD8900"/>
    <w:rsid w:val="4CD6BCFC"/>
    <w:rsid w:val="4D0DA9C7"/>
    <w:rsid w:val="4D638C51"/>
    <w:rsid w:val="4D6F0559"/>
    <w:rsid w:val="4D9A951F"/>
    <w:rsid w:val="4DC3A3A0"/>
    <w:rsid w:val="4DE74BB0"/>
    <w:rsid w:val="4E11E17E"/>
    <w:rsid w:val="4E3C5406"/>
    <w:rsid w:val="4E3D323B"/>
    <w:rsid w:val="4E89F275"/>
    <w:rsid w:val="4E948172"/>
    <w:rsid w:val="4EA97A28"/>
    <w:rsid w:val="4FF914B2"/>
    <w:rsid w:val="501750E8"/>
    <w:rsid w:val="5025C2D6"/>
    <w:rsid w:val="50623616"/>
    <w:rsid w:val="50F7A95C"/>
    <w:rsid w:val="51122ECD"/>
    <w:rsid w:val="51648066"/>
    <w:rsid w:val="51806586"/>
    <w:rsid w:val="518242FF"/>
    <w:rsid w:val="5188A83E"/>
    <w:rsid w:val="5194E513"/>
    <w:rsid w:val="51C19337"/>
    <w:rsid w:val="521C4D82"/>
    <w:rsid w:val="52475C71"/>
    <w:rsid w:val="524977D8"/>
    <w:rsid w:val="5253BCC3"/>
    <w:rsid w:val="5256CA0D"/>
    <w:rsid w:val="5275F979"/>
    <w:rsid w:val="5279527D"/>
    <w:rsid w:val="528CC923"/>
    <w:rsid w:val="52A104A9"/>
    <w:rsid w:val="538B51A8"/>
    <w:rsid w:val="53A8BF6A"/>
    <w:rsid w:val="53DEC301"/>
    <w:rsid w:val="54B80648"/>
    <w:rsid w:val="556752F1"/>
    <w:rsid w:val="5567F805"/>
    <w:rsid w:val="5653D6A9"/>
    <w:rsid w:val="5695045A"/>
    <w:rsid w:val="5708E0EC"/>
    <w:rsid w:val="57484DB8"/>
    <w:rsid w:val="57EFA70A"/>
    <w:rsid w:val="583A54DD"/>
    <w:rsid w:val="58BED69C"/>
    <w:rsid w:val="58F803F3"/>
    <w:rsid w:val="594D09B5"/>
    <w:rsid w:val="59A4B3E7"/>
    <w:rsid w:val="59AC1434"/>
    <w:rsid w:val="59FD38E5"/>
    <w:rsid w:val="59FD48F6"/>
    <w:rsid w:val="5A05FA3B"/>
    <w:rsid w:val="5A063C43"/>
    <w:rsid w:val="5AA226A8"/>
    <w:rsid w:val="5AA7F521"/>
    <w:rsid w:val="5AFF2EA7"/>
    <w:rsid w:val="5B639162"/>
    <w:rsid w:val="5B71F59F"/>
    <w:rsid w:val="5BAE3990"/>
    <w:rsid w:val="5BC99A20"/>
    <w:rsid w:val="5BF9C918"/>
    <w:rsid w:val="5CD1B0CC"/>
    <w:rsid w:val="5D07F8E5"/>
    <w:rsid w:val="5DDF5B95"/>
    <w:rsid w:val="5E22FD16"/>
    <w:rsid w:val="5E29E055"/>
    <w:rsid w:val="5EBAD4E2"/>
    <w:rsid w:val="5EC9FE88"/>
    <w:rsid w:val="5ED051B7"/>
    <w:rsid w:val="5F013AE2"/>
    <w:rsid w:val="5F8430F7"/>
    <w:rsid w:val="5FB24114"/>
    <w:rsid w:val="5FB6823C"/>
    <w:rsid w:val="602592BF"/>
    <w:rsid w:val="6085917A"/>
    <w:rsid w:val="60B0E7BB"/>
    <w:rsid w:val="6111682C"/>
    <w:rsid w:val="61355EF2"/>
    <w:rsid w:val="61710A7F"/>
    <w:rsid w:val="61BECC0D"/>
    <w:rsid w:val="61D3981A"/>
    <w:rsid w:val="61FB183E"/>
    <w:rsid w:val="620A9498"/>
    <w:rsid w:val="6214CFF4"/>
    <w:rsid w:val="622FF9D1"/>
    <w:rsid w:val="627AB2F9"/>
    <w:rsid w:val="62911EE0"/>
    <w:rsid w:val="62BBD1B9"/>
    <w:rsid w:val="62D11432"/>
    <w:rsid w:val="634BC6CF"/>
    <w:rsid w:val="63C5D0B8"/>
    <w:rsid w:val="63D5ABAD"/>
    <w:rsid w:val="6400A706"/>
    <w:rsid w:val="641EDF09"/>
    <w:rsid w:val="64383948"/>
    <w:rsid w:val="6450F674"/>
    <w:rsid w:val="649526D5"/>
    <w:rsid w:val="64B5B6A9"/>
    <w:rsid w:val="64D4DEE3"/>
    <w:rsid w:val="650AB28B"/>
    <w:rsid w:val="6518D7E5"/>
    <w:rsid w:val="6552C2E1"/>
    <w:rsid w:val="655D4F3E"/>
    <w:rsid w:val="65A8FED6"/>
    <w:rsid w:val="65B6B090"/>
    <w:rsid w:val="661B9670"/>
    <w:rsid w:val="661DB6D7"/>
    <w:rsid w:val="6677F574"/>
    <w:rsid w:val="66923D30"/>
    <w:rsid w:val="66B803C2"/>
    <w:rsid w:val="673FEC39"/>
    <w:rsid w:val="6749786F"/>
    <w:rsid w:val="67889736"/>
    <w:rsid w:val="67B5FC5C"/>
    <w:rsid w:val="683A1A2E"/>
    <w:rsid w:val="68570BFA"/>
    <w:rsid w:val="68690493"/>
    <w:rsid w:val="687AAECA"/>
    <w:rsid w:val="68DBBC9A"/>
    <w:rsid w:val="6906A551"/>
    <w:rsid w:val="699D9BC6"/>
    <w:rsid w:val="6A330646"/>
    <w:rsid w:val="6A83BC62"/>
    <w:rsid w:val="6AC037F8"/>
    <w:rsid w:val="6AC6E39E"/>
    <w:rsid w:val="6ADD6F94"/>
    <w:rsid w:val="6B5EF659"/>
    <w:rsid w:val="6B7B4AC0"/>
    <w:rsid w:val="6B94723D"/>
    <w:rsid w:val="6BCED6A7"/>
    <w:rsid w:val="6C245CCE"/>
    <w:rsid w:val="6C2D0897"/>
    <w:rsid w:val="6C4AC1EF"/>
    <w:rsid w:val="6DAF2DBD"/>
    <w:rsid w:val="6DD99878"/>
    <w:rsid w:val="6DDCA763"/>
    <w:rsid w:val="6DE8F7F2"/>
    <w:rsid w:val="6DF5043E"/>
    <w:rsid w:val="6E1EEC87"/>
    <w:rsid w:val="6E31805D"/>
    <w:rsid w:val="6E51928D"/>
    <w:rsid w:val="6E6568C6"/>
    <w:rsid w:val="6E938D8F"/>
    <w:rsid w:val="6F966EDD"/>
    <w:rsid w:val="6FBABCE8"/>
    <w:rsid w:val="706795DA"/>
    <w:rsid w:val="707F7E88"/>
    <w:rsid w:val="70BFEF5E"/>
    <w:rsid w:val="7113BA0C"/>
    <w:rsid w:val="713E12A8"/>
    <w:rsid w:val="714535E5"/>
    <w:rsid w:val="71DCDD5D"/>
    <w:rsid w:val="723A4004"/>
    <w:rsid w:val="72C58458"/>
    <w:rsid w:val="730C7AC9"/>
    <w:rsid w:val="733731A5"/>
    <w:rsid w:val="737CCECD"/>
    <w:rsid w:val="737D84F2"/>
    <w:rsid w:val="742CD697"/>
    <w:rsid w:val="748E2E0B"/>
    <w:rsid w:val="75147E1F"/>
    <w:rsid w:val="757EFF52"/>
    <w:rsid w:val="75BD1DC2"/>
    <w:rsid w:val="7622BEA2"/>
    <w:rsid w:val="76983963"/>
    <w:rsid w:val="77170F6C"/>
    <w:rsid w:val="7750CC45"/>
    <w:rsid w:val="78E3841A"/>
    <w:rsid w:val="7946AA2E"/>
    <w:rsid w:val="79A5915A"/>
    <w:rsid w:val="79A67329"/>
    <w:rsid w:val="7A1DCDDB"/>
    <w:rsid w:val="7A82EFBE"/>
    <w:rsid w:val="7ABDDB9C"/>
    <w:rsid w:val="7ADD0768"/>
    <w:rsid w:val="7BAE5F45"/>
    <w:rsid w:val="7C54772A"/>
    <w:rsid w:val="7C9368E0"/>
    <w:rsid w:val="7D8D009E"/>
    <w:rsid w:val="7DB58EB3"/>
    <w:rsid w:val="7DF23D14"/>
    <w:rsid w:val="7E25B3E9"/>
    <w:rsid w:val="7E3A295B"/>
    <w:rsid w:val="7EA03825"/>
    <w:rsid w:val="7EFEEAFB"/>
    <w:rsid w:val="7FC4C14D"/>
    <w:rsid w:val="7FDB500B"/>
    <w:rsid w:val="7FE14287"/>
    <w:rsid w:val="7FED9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73"/>
    <w:pPr>
      <w:spacing w:after="240" w:line="360" w:lineRule="auto"/>
      <w:textAlignment w:val="baseline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717D73"/>
    <w:pPr>
      <w:keepNext/>
      <w:keepLines/>
      <w:spacing w:after="480" w:line="288" w:lineRule="auto"/>
      <w:outlineLvl w:val="0"/>
    </w:pPr>
    <w:rPr>
      <w:rFonts w:ascii="Arial" w:eastAsiaTheme="majorEastAsia" w:hAnsi="Arial" w:cstheme="majorBidi"/>
      <w:b/>
      <w:bCs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D73"/>
    <w:pPr>
      <w:keepNext/>
      <w:keepLines/>
      <w:spacing w:line="288" w:lineRule="auto"/>
      <w:outlineLvl w:val="1"/>
    </w:pPr>
    <w:rPr>
      <w:rFonts w:eastAsiaTheme="majorEastAsia" w:cstheme="majorBidi"/>
      <w:b/>
      <w:bCs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11CF965F"/>
    <w:pPr>
      <w:keepNext/>
      <w:keepLines/>
      <w:spacing w:before="240"/>
      <w:outlineLvl w:val="2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1CF965F"/>
    <w:pPr>
      <w:keepNext/>
      <w:keepLines/>
      <w:spacing w:before="180" w:after="180"/>
      <w:outlineLvl w:val="3"/>
    </w:pPr>
    <w:rPr>
      <w:rFonts w:eastAsiaTheme="majorEastAsia" w:cstheme="majorBidi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1CF965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11CF965F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11CF965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11CF965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11CF965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D73"/>
    <w:rPr>
      <w:rFonts w:ascii="Arial" w:eastAsiaTheme="majorEastAsia" w:hAnsi="Arial" w:cstheme="majorBidi"/>
      <w:b/>
      <w:bCs/>
      <w:color w:val="00206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7D73"/>
    <w:rPr>
      <w:rFonts w:ascii="Arial" w:eastAsiaTheme="majorEastAsia" w:hAnsi="Arial" w:cstheme="majorBidi"/>
      <w:b/>
      <w:bCs/>
      <w:color w:val="002060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11CF965F"/>
    <w:pPr>
      <w:spacing w:after="360"/>
      <w:ind w:left="851" w:right="851"/>
      <w:jc w:val="both"/>
    </w:pPr>
  </w:style>
  <w:style w:type="character" w:customStyle="1" w:styleId="QuoteChar">
    <w:name w:val="Quote Char"/>
    <w:basedOn w:val="DefaultParagraphFont"/>
    <w:link w:val="Quote"/>
    <w:uiPriority w:val="29"/>
    <w:rsid w:val="11CF965F"/>
    <w:rPr>
      <w:rFonts w:ascii="Times New Roman" w:eastAsiaTheme="minorEastAsia" w:hAnsi="Times New Roman" w:cstheme="minorBidi"/>
      <w:noProof w:val="0"/>
      <w:sz w:val="24"/>
      <w:szCs w:val="24"/>
      <w:lang w:val="en-NZ"/>
    </w:rPr>
  </w:style>
  <w:style w:type="paragraph" w:styleId="IntenseQuote">
    <w:name w:val="Intense Quote"/>
    <w:basedOn w:val="Normal"/>
    <w:next w:val="Normal"/>
    <w:link w:val="IntenseQuoteChar"/>
    <w:uiPriority w:val="8"/>
    <w:qFormat/>
    <w:rsid w:val="11CF965F"/>
    <w:pPr>
      <w:tabs>
        <w:tab w:val="right" w:pos="8505"/>
      </w:tabs>
      <w:spacing w:after="360"/>
      <w:ind w:left="851" w:right="851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8"/>
    <w:rsid w:val="11CF965F"/>
    <w:rPr>
      <w:rFonts w:ascii="Times New Roman" w:eastAsiaTheme="minorEastAsia" w:hAnsi="Times New Roman" w:cstheme="minorBidi"/>
      <w:i/>
      <w:iCs/>
      <w:noProof w:val="0"/>
      <w:sz w:val="24"/>
      <w:szCs w:val="24"/>
      <w:lang w:val="en-NZ"/>
    </w:rPr>
  </w:style>
  <w:style w:type="paragraph" w:styleId="ListBullet2">
    <w:name w:val="List Bullet 2"/>
    <w:basedOn w:val="Normal"/>
    <w:uiPriority w:val="9"/>
    <w:qFormat/>
    <w:rsid w:val="11CF965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11CF965F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11CF965F"/>
    <w:rPr>
      <w:rFonts w:ascii="Arial" w:eastAsiaTheme="majorEastAsia" w:hAnsi="Arial" w:cstheme="majorBidi"/>
      <w:b/>
      <w:bCs/>
      <w:noProof w:val="0"/>
      <w:color w:val="002060"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unhideWhenUsed/>
    <w:rsid w:val="11CF96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1CF965F"/>
    <w:rPr>
      <w:rFonts w:ascii="Times New Roman" w:eastAsiaTheme="minorEastAsia" w:hAnsi="Times New Roman" w:cstheme="minorBidi"/>
      <w:noProof w:val="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11CF965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1CF965F"/>
    <w:rPr>
      <w:rFonts w:ascii="Times New Roman" w:eastAsiaTheme="minorEastAsia" w:hAnsi="Times New Roman" w:cstheme="minorBidi"/>
      <w:noProof w:val="0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11CF965F"/>
    <w:rPr>
      <w:rFonts w:ascii="Arial" w:eastAsiaTheme="majorEastAsia" w:hAnsi="Arial" w:cstheme="majorBidi"/>
      <w:b/>
      <w:bCs/>
      <w:noProof w:val="0"/>
      <w:color w:val="002060"/>
      <w:sz w:val="24"/>
      <w:szCs w:val="24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11CF965F"/>
    <w:rPr>
      <w:rFonts w:asciiTheme="majorHAnsi" w:eastAsiaTheme="majorEastAsia" w:hAnsiTheme="majorHAnsi" w:cstheme="majorBidi"/>
      <w:b/>
      <w:bCs/>
      <w:i/>
      <w:iCs/>
      <w:noProof w:val="0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11CF965F"/>
    <w:rPr>
      <w:rFonts w:asciiTheme="minorHAnsi" w:eastAsiaTheme="majorEastAsia" w:hAnsiTheme="minorHAnsi" w:cstheme="majorBidi"/>
      <w:i/>
      <w:iCs/>
      <w:noProof w:val="0"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11CF965F"/>
    <w:rPr>
      <w:rFonts w:asciiTheme="majorHAnsi" w:eastAsiaTheme="majorEastAsia" w:hAnsiTheme="majorHAnsi" w:cstheme="majorBidi"/>
      <w:i/>
      <w:iCs/>
      <w:noProof w:val="0"/>
      <w:color w:val="1F4D78"/>
      <w:sz w:val="24"/>
      <w:szCs w:val="24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11CF965F"/>
    <w:rPr>
      <w:rFonts w:asciiTheme="majorHAnsi" w:eastAsiaTheme="majorEastAsia" w:hAnsiTheme="majorHAnsi" w:cstheme="majorBidi"/>
      <w:noProof w:val="0"/>
      <w:color w:val="272727"/>
      <w:sz w:val="21"/>
      <w:szCs w:val="21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11CF965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NZ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11CF965F"/>
    <w:pPr>
      <w:keepNext/>
      <w:tabs>
        <w:tab w:val="right" w:leader="dot" w:pos="8494"/>
      </w:tabs>
      <w:spacing w:before="120" w:after="0"/>
    </w:pPr>
  </w:style>
  <w:style w:type="paragraph" w:styleId="TOC2">
    <w:name w:val="toc 2"/>
    <w:basedOn w:val="Normal"/>
    <w:next w:val="Normal"/>
    <w:uiPriority w:val="39"/>
    <w:unhideWhenUsed/>
    <w:rsid w:val="11CF965F"/>
    <w:pPr>
      <w:spacing w:before="60" w:after="0"/>
      <w:ind w:left="238"/>
    </w:pPr>
  </w:style>
  <w:style w:type="paragraph" w:styleId="TOC3">
    <w:name w:val="toc 3"/>
    <w:basedOn w:val="Normal"/>
    <w:next w:val="Normal"/>
    <w:uiPriority w:val="39"/>
    <w:unhideWhenUsed/>
    <w:rsid w:val="11CF965F"/>
    <w:pPr>
      <w:spacing w:before="60" w:after="0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11CF965F"/>
    <w:pPr>
      <w:keepNext/>
      <w:keepLines/>
      <w:spacing w:before="120" w:after="120"/>
    </w:pPr>
    <w:rPr>
      <w:b/>
      <w:bCs/>
    </w:rPr>
  </w:style>
  <w:style w:type="table" w:styleId="TableGrid">
    <w:name w:val="Table Grid"/>
    <w:basedOn w:val="TableNormal"/>
    <w:uiPriority w:val="5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11CF965F"/>
    <w:pPr>
      <w:spacing w:after="120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uiPriority w:val="1"/>
    <w:qFormat/>
    <w:rsid w:val="11CF965F"/>
    <w:pPr>
      <w:keepNext/>
      <w:spacing w:before="60" w:after="60"/>
    </w:pPr>
  </w:style>
  <w:style w:type="paragraph" w:customStyle="1" w:styleId="Note">
    <w:name w:val="Note"/>
    <w:basedOn w:val="Normal"/>
    <w:uiPriority w:val="1"/>
    <w:qFormat/>
    <w:rsid w:val="11CF965F"/>
    <w:pPr>
      <w:keepLines/>
      <w:spacing w:after="360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11CF965F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11CF965F"/>
    <w:rPr>
      <w:b/>
      <w:bCs/>
      <w:noProof w:val="0"/>
      <w:lang w:val="en-NZ"/>
    </w:rPr>
  </w:style>
  <w:style w:type="character" w:customStyle="1" w:styleId="FigurecaptionChar">
    <w:name w:val="Figure caption Char"/>
    <w:basedOn w:val="CaptionChar"/>
    <w:link w:val="Figurecaption"/>
    <w:uiPriority w:val="35"/>
    <w:rsid w:val="11CF965F"/>
    <w:rPr>
      <w:b/>
      <w:bCs/>
      <w:noProof w:val="0"/>
      <w:lang w:val="en-NZ"/>
    </w:rPr>
  </w:style>
  <w:style w:type="paragraph" w:styleId="ListParagraph">
    <w:name w:val="List Paragraph"/>
    <w:basedOn w:val="Normal"/>
    <w:uiPriority w:val="34"/>
    <w:qFormat/>
    <w:rsid w:val="11CF9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11CF96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11CF965F"/>
    <w:rPr>
      <w:rFonts w:ascii="Tahoma" w:eastAsiaTheme="minorEastAsia" w:hAnsi="Tahoma" w:cs="Tahoma"/>
      <w:noProof w:val="0"/>
      <w:sz w:val="16"/>
      <w:szCs w:val="16"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11CF965F"/>
  </w:style>
  <w:style w:type="paragraph" w:styleId="FootnoteText">
    <w:name w:val="footnote text"/>
    <w:basedOn w:val="Normal"/>
    <w:link w:val="FootnoteTextChar"/>
    <w:uiPriority w:val="99"/>
    <w:unhideWhenUsed/>
    <w:rsid w:val="11CF965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11CF965F"/>
    <w:rPr>
      <w:rFonts w:ascii="Times New Roman" w:eastAsiaTheme="minorEastAsia" w:hAnsi="Times New Roman" w:cstheme="minorBidi"/>
      <w:noProof w:val="0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uiPriority w:val="1"/>
    <w:rsid w:val="11CF965F"/>
    <w:pPr>
      <w:spacing w:beforeAutospacing="1" w:afterAutospacing="1"/>
    </w:pPr>
    <w:rPr>
      <w:rFonts w:cs="Times New Roman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11CF965F"/>
    <w:pPr>
      <w:spacing w:after="360"/>
    </w:pPr>
    <w:rPr>
      <w:i/>
      <w:iCs/>
      <w:color w:val="2E74B5" w:themeColor="accent1" w:themeShade="BF"/>
      <w:sz w:val="40"/>
      <w:szCs w:val="40"/>
    </w:rPr>
  </w:style>
  <w:style w:type="paragraph" w:styleId="TOC4">
    <w:name w:val="toc 4"/>
    <w:basedOn w:val="Normal"/>
    <w:next w:val="Normal"/>
    <w:uiPriority w:val="39"/>
    <w:unhideWhenUsed/>
    <w:rsid w:val="11CF965F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rsid w:val="11CF965F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rsid w:val="11CF965F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rsid w:val="11CF965F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rsid w:val="11CF965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rsid w:val="11CF965F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11CF965F"/>
    <w:pPr>
      <w:spacing w:after="0"/>
      <w:contextualSpacing/>
    </w:pPr>
    <w:rPr>
      <w:rFonts w:eastAsiaTheme="majorEastAsia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11CF965F"/>
    <w:rPr>
      <w:rFonts w:ascii="Arial" w:eastAsiaTheme="majorEastAsia" w:hAnsi="Arial" w:cstheme="majorBidi"/>
      <w:noProof w:val="0"/>
      <w:sz w:val="52"/>
      <w:szCs w:val="52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11CF9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11CF965F"/>
    <w:rPr>
      <w:rFonts w:ascii="Times New Roman" w:eastAsiaTheme="minorEastAsia" w:hAnsi="Times New Roman" w:cstheme="minorBidi"/>
      <w:noProof w:val="0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11CF9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11CF965F"/>
    <w:rPr>
      <w:rFonts w:ascii="Times New Roman" w:eastAsiaTheme="minorEastAsia" w:hAnsi="Times New Roman" w:cstheme="minorBidi"/>
      <w:b/>
      <w:bCs/>
      <w:noProof w:val="0"/>
      <w:sz w:val="20"/>
      <w:szCs w:val="20"/>
      <w:lang w:val="en-N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11CF965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1CF965F"/>
    <w:rPr>
      <w:rFonts w:ascii="Times New Roman" w:eastAsiaTheme="minorEastAsia" w:hAnsi="Times New Roman" w:cstheme="minorBidi"/>
      <w:noProof w:val="0"/>
      <w:sz w:val="20"/>
      <w:szCs w:val="20"/>
      <w:lang w:val="en-NZ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uiPriority w:val="1"/>
    <w:rsid w:val="11CF965F"/>
    <w:pPr>
      <w:spacing w:beforeAutospacing="1" w:afterAutospacing="1"/>
    </w:pPr>
    <w:rPr>
      <w:rFonts w:cs="Times New Roman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uiPriority w:val="1"/>
    <w:qFormat/>
    <w:rsid w:val="11CF965F"/>
    <w:pPr>
      <w:spacing w:after="360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uiPriority w:val="1"/>
    <w:rsid w:val="11CF965F"/>
    <w:rPr>
      <w:rFonts w:ascii="Times New Roman" w:eastAsiaTheme="minorEastAsia" w:hAnsi="Times New Roman" w:cstheme="minorBidi"/>
      <w:noProof w:val="0"/>
      <w:lang w:val="en-NZ"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11CF965F"/>
    <w:pPr>
      <w:spacing w:after="120"/>
    </w:pPr>
    <w:rPr>
      <w:rFonts w:asciiTheme="majorHAnsi" w:eastAsiaTheme="majorEastAsia" w:hAnsiTheme="majorHAnsi" w:cstheme="majorBidi"/>
      <w:b/>
      <w:bCs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customStyle="1" w:styleId="text">
    <w:name w:val="text"/>
    <w:basedOn w:val="Normal"/>
    <w:uiPriority w:val="1"/>
    <w:rsid w:val="11CF965F"/>
    <w:pPr>
      <w:spacing w:beforeAutospacing="1" w:afterAutospacing="1"/>
    </w:pPr>
    <w:rPr>
      <w:rFonts w:ascii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11CF965F"/>
    <w:pPr>
      <w:spacing w:beforeAutospacing="1" w:afterAutospacing="1"/>
    </w:pPr>
    <w:rPr>
      <w:rFonts w:ascii="Times New Roman" w:hAnsi="Times New Roman" w:cs="Times New Roman"/>
      <w:lang w:eastAsia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11CF965F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11CF965F"/>
    <w:rPr>
      <w:rFonts w:asciiTheme="minorHAnsi" w:eastAsiaTheme="minorEastAsia" w:hAnsiTheme="minorHAnsi" w:cstheme="minorBidi"/>
      <w:noProof w:val="0"/>
      <w:color w:val="5A5A5A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50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159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53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53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0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72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794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34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8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21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191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72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20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9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52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50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448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27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15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64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174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65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03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6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96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9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95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6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54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75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uff.co.nz/opinion/131138570/floods-are-inevitable-flood-disasters-are-not" TargetMode="External"/><Relationship Id="rId2" Type="http://schemas.openxmlformats.org/officeDocument/2006/relationships/hyperlink" Target="https://www.hrw.org/news/2020/05/28/people-disabilities-needed-fight-against-climate-change" TargetMode="External"/><Relationship Id="rId1" Type="http://schemas.openxmlformats.org/officeDocument/2006/relationships/hyperlink" Target="https://www.un.org/disabilities/documents/convention/convoptprot-e.pdf" TargetMode="External"/><Relationship Id="rId4" Type="http://schemas.openxmlformats.org/officeDocument/2006/relationships/hyperlink" Target="https://forms.justice.govt.nz/search/Documents/WT/wt_DOC_150473583/Wai%202575%2C%20B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Patti Poa</DisplayName>
        <AccountId>434</AccountId>
        <AccountType/>
      </UserInfo>
      <UserInfo>
        <DisplayName>Mojo Mathers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AEB22-13F0-4141-80FA-8FFE373C7EC1}">
  <ds:schemaRefs>
    <ds:schemaRef ds:uri="c67b1871-600f-4b9e-a4b1-ab314be2ee2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d2301f34-5cde-48a5-92d5-a0089b6a6a0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38E3BB-8251-47C5-AD63-E691A3109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2407</Words>
  <Characters>13725</Characters>
  <Application>Microsoft Office Word</Application>
  <DocSecurity>0</DocSecurity>
  <Lines>114</Lines>
  <Paragraphs>32</Paragraphs>
  <ScaleCrop>false</ScaleCrop>
  <Company>healthAlliance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2024-05-03T05:18:00Z</dcterms:created>
  <dcterms:modified xsi:type="dcterms:W3CDTF">2024-05-03T05:18:00Z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