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1962DCA1">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58802143"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0D393D15" w:rsidR="00FA5DE7" w:rsidRPr="00FA5DE7" w:rsidRDefault="0008525D" w:rsidP="003A2E54">
      <w:pPr>
        <w:spacing w:line="360" w:lineRule="auto"/>
        <w:rPr>
          <w:szCs w:val="24"/>
        </w:rPr>
      </w:pPr>
      <w:r>
        <w:rPr>
          <w:szCs w:val="24"/>
        </w:rPr>
        <w:t>March 2023</w:t>
      </w:r>
    </w:p>
    <w:p w14:paraId="592A93E5" w14:textId="77777777" w:rsidR="00FA5DE7" w:rsidRPr="00FA5DE7" w:rsidRDefault="00FA5DE7" w:rsidP="003A2E54">
      <w:pPr>
        <w:spacing w:line="360" w:lineRule="auto"/>
        <w:rPr>
          <w:szCs w:val="24"/>
        </w:rPr>
      </w:pPr>
    </w:p>
    <w:p w14:paraId="2F62465D" w14:textId="564BB19B" w:rsidR="004757BD" w:rsidRPr="00FA5DE7" w:rsidRDefault="00FA5DE7" w:rsidP="003A2E54">
      <w:pPr>
        <w:spacing w:line="360" w:lineRule="auto"/>
        <w:rPr>
          <w:szCs w:val="24"/>
        </w:rPr>
      </w:pPr>
      <w:r w:rsidRPr="00FA5DE7">
        <w:rPr>
          <w:szCs w:val="24"/>
        </w:rPr>
        <w:t xml:space="preserve">To </w:t>
      </w:r>
      <w:r w:rsidR="0008525D">
        <w:rPr>
          <w:szCs w:val="24"/>
        </w:rPr>
        <w:t>Christchurch City Council</w:t>
      </w:r>
    </w:p>
    <w:p w14:paraId="1480D9FC" w14:textId="77777777" w:rsidR="0008525D" w:rsidRPr="0008525D" w:rsidRDefault="00FA5DE7" w:rsidP="0008525D">
      <w:pPr>
        <w:pStyle w:val="Heading1"/>
        <w:shd w:val="clear" w:color="auto" w:fill="FFFFFF"/>
        <w:spacing w:after="225" w:line="750" w:lineRule="atLeast"/>
        <w:rPr>
          <w:rFonts w:cs="Arial"/>
          <w:b w:val="0"/>
          <w:bCs/>
          <w:color w:val="auto"/>
          <w:sz w:val="24"/>
          <w:szCs w:val="24"/>
        </w:rPr>
      </w:pPr>
      <w:r w:rsidRPr="0008525D">
        <w:rPr>
          <w:rFonts w:cs="Arial"/>
          <w:b w:val="0"/>
          <w:bCs/>
          <w:color w:val="auto"/>
          <w:sz w:val="24"/>
          <w:szCs w:val="24"/>
        </w:rPr>
        <w:t xml:space="preserve">Please find attached DPA’s submission on </w:t>
      </w:r>
      <w:proofErr w:type="spellStart"/>
      <w:r w:rsidR="0008525D" w:rsidRPr="0008525D">
        <w:rPr>
          <w:rFonts w:cs="Arial"/>
          <w:b w:val="0"/>
          <w:bCs/>
          <w:color w:val="auto"/>
          <w:sz w:val="24"/>
          <w:szCs w:val="24"/>
        </w:rPr>
        <w:t>Ōtautahi</w:t>
      </w:r>
      <w:proofErr w:type="spellEnd"/>
      <w:r w:rsidR="0008525D" w:rsidRPr="0008525D">
        <w:rPr>
          <w:rFonts w:cs="Arial"/>
          <w:b w:val="0"/>
          <w:bCs/>
          <w:color w:val="auto"/>
          <w:sz w:val="24"/>
          <w:szCs w:val="24"/>
        </w:rPr>
        <w:t xml:space="preserve"> Christchurch Urban Forest Plan</w:t>
      </w:r>
    </w:p>
    <w:p w14:paraId="5B1EED8D" w14:textId="2E3766D9" w:rsidR="0008525D" w:rsidRDefault="0008525D" w:rsidP="0008525D">
      <w:pPr>
        <w:rPr>
          <w:rFonts w:cs="Arial"/>
          <w:szCs w:val="24"/>
        </w:rPr>
      </w:pPr>
    </w:p>
    <w:p w14:paraId="41E6D60F" w14:textId="4C8C30C2" w:rsidR="00FA5DE7" w:rsidRPr="00FA5DE7" w:rsidRDefault="00FA5DE7" w:rsidP="003A2E54">
      <w:pPr>
        <w:spacing w:line="360" w:lineRule="auto"/>
      </w:pPr>
    </w:p>
    <w:p w14:paraId="2AF01286" w14:textId="0EAE7194" w:rsidR="00CC2245" w:rsidRDefault="00CC2245" w:rsidP="003A2E54">
      <w:pPr>
        <w:spacing w:line="360" w:lineRule="auto"/>
        <w:rPr>
          <w:szCs w:val="24"/>
        </w:rPr>
      </w:pPr>
    </w:p>
    <w:p w14:paraId="6D0E1C2D" w14:textId="776EBD61" w:rsidR="009134C2" w:rsidRPr="009539E4" w:rsidRDefault="00FA5DE7" w:rsidP="003A2E54">
      <w:pPr>
        <w:spacing w:line="360" w:lineRule="auto"/>
      </w:pPr>
      <w:r w:rsidRPr="009539E4">
        <w:t>For any further inquiries, please contact:</w:t>
      </w:r>
    </w:p>
    <w:p w14:paraId="1E92D69E" w14:textId="1E3E796A" w:rsidR="00CC2245" w:rsidRDefault="004979E3" w:rsidP="0008525D">
      <w:pPr>
        <w:spacing w:after="0" w:line="360" w:lineRule="auto"/>
      </w:pPr>
      <w:r>
        <w:t>Chris Ford</w:t>
      </w:r>
    </w:p>
    <w:p w14:paraId="59314A6A" w14:textId="07101002" w:rsidR="004979E3" w:rsidRDefault="004979E3" w:rsidP="0008525D">
      <w:pPr>
        <w:spacing w:after="0" w:line="360" w:lineRule="auto"/>
      </w:pPr>
      <w:r>
        <w:t>Regional Policy Advisor</w:t>
      </w:r>
    </w:p>
    <w:p w14:paraId="331AB97F" w14:textId="50F8A3AE" w:rsidR="004979E3" w:rsidRDefault="004979E3" w:rsidP="0008525D">
      <w:pPr>
        <w:spacing w:after="0" w:line="360" w:lineRule="auto"/>
      </w:pPr>
      <w:r>
        <w:t>DPA New Zealand</w:t>
      </w:r>
    </w:p>
    <w:p w14:paraId="024B7D3D" w14:textId="5752A2D5" w:rsidR="004979E3" w:rsidRDefault="00355303" w:rsidP="0008525D">
      <w:pPr>
        <w:spacing w:after="0" w:line="360" w:lineRule="auto"/>
      </w:pPr>
      <w:hyperlink r:id="rId15" w:history="1">
        <w:r w:rsidR="00FF5402" w:rsidRPr="00276947">
          <w:rPr>
            <w:rStyle w:val="Hyperlink"/>
          </w:rPr>
          <w:t>policy@dpa.org.nz</w:t>
        </w:r>
      </w:hyperlink>
    </w:p>
    <w:p w14:paraId="1B1523B2" w14:textId="77777777" w:rsidR="00FF5402" w:rsidRDefault="00FF5402" w:rsidP="0008525D">
      <w:pPr>
        <w:spacing w:after="0" w:line="360" w:lineRule="auto"/>
      </w:pPr>
    </w:p>
    <w:p w14:paraId="4CFE2704" w14:textId="2FBCF774" w:rsidR="00FF5402" w:rsidRDefault="00034063" w:rsidP="0008525D">
      <w:pPr>
        <w:spacing w:after="0" w:line="360" w:lineRule="auto"/>
      </w:pPr>
      <w:r>
        <w:t>Ingrid Robertson</w:t>
      </w:r>
    </w:p>
    <w:p w14:paraId="363EC8A9" w14:textId="25FFC5E2" w:rsidR="00034063" w:rsidRDefault="00034063" w:rsidP="0008525D">
      <w:pPr>
        <w:spacing w:after="0" w:line="360" w:lineRule="auto"/>
      </w:pPr>
      <w:r>
        <w:t>Kaituitui – Christchurch</w:t>
      </w:r>
    </w:p>
    <w:p w14:paraId="6AC9F09F" w14:textId="57DB75A8" w:rsidR="00034063" w:rsidRDefault="00034063" w:rsidP="0008525D">
      <w:pPr>
        <w:spacing w:after="0" w:line="360" w:lineRule="auto"/>
      </w:pPr>
      <w:r>
        <w:t>DPA New Zealand</w:t>
      </w:r>
    </w:p>
    <w:p w14:paraId="6A24B593" w14:textId="14F9755D" w:rsidR="00034063" w:rsidRDefault="00355303" w:rsidP="0008525D">
      <w:pPr>
        <w:spacing w:after="0" w:line="360" w:lineRule="auto"/>
      </w:pPr>
      <w:hyperlink r:id="rId16" w:history="1">
        <w:r w:rsidR="00C366F9" w:rsidRPr="00276947">
          <w:rPr>
            <w:rStyle w:val="Hyperlink"/>
          </w:rPr>
          <w:t>Christchurch@dpa.org.nz</w:t>
        </w:r>
      </w:hyperlink>
    </w:p>
    <w:p w14:paraId="03ECD4AA" w14:textId="77777777" w:rsidR="00FF5402" w:rsidRPr="001D0A95" w:rsidRDefault="00FF5402" w:rsidP="0008525D">
      <w:pPr>
        <w:spacing w:after="0" w:line="360" w:lineRule="auto"/>
      </w:pPr>
    </w:p>
    <w:p w14:paraId="5A39D7A5" w14:textId="23851DD2" w:rsidR="5DDBF5FC" w:rsidRDefault="5DDBF5FC" w:rsidP="5DDBF5FC">
      <w:pPr>
        <w:spacing w:after="160" w:line="259" w:lineRule="auto"/>
        <w:rPr>
          <w:b/>
          <w:bCs/>
          <w:color w:val="1F3864" w:themeColor="accent5" w:themeShade="80"/>
          <w:sz w:val="32"/>
          <w:szCs w:val="32"/>
        </w:rPr>
      </w:pPr>
    </w:p>
    <w:p w14:paraId="37D9DCAE" w14:textId="7CAE424A" w:rsidR="00C0742F" w:rsidRPr="0008525D" w:rsidRDefault="00C0742F" w:rsidP="0008525D">
      <w:pPr>
        <w:spacing w:after="160" w:line="259" w:lineRule="auto"/>
        <w:rPr>
          <w:rFonts w:eastAsiaTheme="majorEastAsia" w:cstheme="majorBidi"/>
          <w:b/>
          <w:bCs/>
          <w:color w:val="1F3864" w:themeColor="accent5" w:themeShade="80"/>
          <w:sz w:val="32"/>
          <w:szCs w:val="32"/>
        </w:rPr>
      </w:pPr>
      <w:r w:rsidRPr="0008525D">
        <w:rPr>
          <w:b/>
          <w:bCs/>
          <w:color w:val="1F3864" w:themeColor="accent5" w:themeShade="80"/>
          <w:sz w:val="32"/>
          <w:szCs w:val="32"/>
        </w:rPr>
        <w:t>Introducing Disabled Persons Assembly NZ</w:t>
      </w:r>
    </w:p>
    <w:p w14:paraId="3BF3C229" w14:textId="77777777" w:rsidR="00C0742F" w:rsidRPr="004E3921" w:rsidRDefault="00C0742F" w:rsidP="0008525D">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08525D">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08525D">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08525D">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7"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08525D">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08525D">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08525D">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08525D">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08525D">
      <w:pPr>
        <w:pStyle w:val="ListParagraph"/>
        <w:numPr>
          <w:ilvl w:val="0"/>
          <w:numId w:val="24"/>
        </w:numPr>
        <w:spacing w:after="200" w:line="360" w:lineRule="auto"/>
        <w:rPr>
          <w:lang w:val="en-US"/>
        </w:rPr>
      </w:pPr>
      <w:r w:rsidRPr="004E3921">
        <w:rPr>
          <w:lang w:val="en-US"/>
        </w:rPr>
        <w:t xml:space="preserve">the </w:t>
      </w:r>
      <w:hyperlink r:id="rId21" w:history="1">
        <w:r w:rsidRPr="004E3921">
          <w:rPr>
            <w:rStyle w:val="Hyperlink"/>
            <w:lang w:val="en-US"/>
          </w:rPr>
          <w:t>Enabling Good Lives Principles</w:t>
        </w:r>
      </w:hyperlink>
      <w:r w:rsidRPr="004E3921">
        <w:rPr>
          <w:lang w:val="en-US"/>
        </w:rPr>
        <w:t xml:space="preserve">, </w:t>
      </w:r>
      <w:hyperlink r:id="rId22"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3"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08525D">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08525D">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08525D">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08525D">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5111731A" w14:textId="55057531" w:rsidR="0008525D" w:rsidRPr="0008525D" w:rsidRDefault="00C0742F" w:rsidP="00276E2E">
      <w:pPr>
        <w:pStyle w:val="ListParagraph"/>
        <w:numPr>
          <w:ilvl w:val="0"/>
          <w:numId w:val="25"/>
        </w:numPr>
        <w:spacing w:after="200" w:line="360" w:lineRule="auto"/>
      </w:pPr>
      <w:r w:rsidRPr="5DDBF5FC">
        <w:rPr>
          <w:b/>
          <w:bCs/>
        </w:rPr>
        <w:t>Monitoring:</w:t>
      </w:r>
      <w:r>
        <w:t xml:space="preserve"> monitoring and giving feedback on existing laws, </w:t>
      </w:r>
      <w:proofErr w:type="gramStart"/>
      <w:r>
        <w:t>policies</w:t>
      </w:r>
      <w:proofErr w:type="gramEnd"/>
      <w:r>
        <w:t xml:space="preserve"> and practices about and relevant to disabled people.</w:t>
      </w:r>
    </w:p>
    <w:p w14:paraId="661A9288" w14:textId="7B742BE8" w:rsidR="5DDBF5FC" w:rsidRDefault="5DDBF5FC" w:rsidP="5DDBF5FC">
      <w:pPr>
        <w:pStyle w:val="Heading1"/>
        <w:spacing w:after="0" w:line="360" w:lineRule="auto"/>
      </w:pPr>
    </w:p>
    <w:p w14:paraId="413307A6" w14:textId="28EDC255" w:rsidR="5DDBF5FC" w:rsidRDefault="5DDBF5FC" w:rsidP="5DDBF5FC">
      <w:pPr>
        <w:pStyle w:val="Heading1"/>
        <w:spacing w:after="0" w:line="360" w:lineRule="auto"/>
      </w:pPr>
    </w:p>
    <w:p w14:paraId="1291E730" w14:textId="04F3E591" w:rsidR="0008525D" w:rsidRDefault="006C30CF" w:rsidP="0008525D">
      <w:pPr>
        <w:pStyle w:val="Heading1"/>
        <w:spacing w:after="0" w:line="360" w:lineRule="auto"/>
      </w:pPr>
      <w:r>
        <w:t xml:space="preserve">The </w:t>
      </w:r>
      <w:r w:rsidRPr="00276E2E">
        <w:t>Submission</w:t>
      </w:r>
    </w:p>
    <w:p w14:paraId="1BBAAD8A" w14:textId="1A4D0DB4" w:rsidR="0008525D" w:rsidRDefault="0008525D" w:rsidP="0008525D">
      <w:pPr>
        <w:spacing w:line="360" w:lineRule="auto"/>
        <w:rPr>
          <w:rFonts w:cs="Arial"/>
          <w:szCs w:val="24"/>
        </w:rPr>
      </w:pPr>
      <w:r>
        <w:t xml:space="preserve">DPA welcomes the </w:t>
      </w:r>
      <w:proofErr w:type="spellStart"/>
      <w:r w:rsidRPr="0008525D">
        <w:rPr>
          <w:rFonts w:cs="Arial"/>
          <w:szCs w:val="24"/>
        </w:rPr>
        <w:t>Ōtautahi</w:t>
      </w:r>
      <w:proofErr w:type="spellEnd"/>
      <w:r w:rsidRPr="0008525D">
        <w:rPr>
          <w:rFonts w:cs="Arial"/>
          <w:szCs w:val="24"/>
        </w:rPr>
        <w:t xml:space="preserve"> Christchurch Urban Forest Plan</w:t>
      </w:r>
      <w:r>
        <w:rPr>
          <w:rFonts w:cs="Arial"/>
          <w:szCs w:val="24"/>
        </w:rPr>
        <w:t xml:space="preserve">. We recognise the importance of this plan in seeking to tackle climate change issues and provide a more </w:t>
      </w:r>
      <w:r w:rsidR="00B9465B">
        <w:rPr>
          <w:rFonts w:cs="Arial"/>
          <w:szCs w:val="24"/>
        </w:rPr>
        <w:t>green-friendly</w:t>
      </w:r>
      <w:r>
        <w:rPr>
          <w:rFonts w:cs="Arial"/>
          <w:szCs w:val="24"/>
        </w:rPr>
        <w:t xml:space="preserve"> aesthetic feel to the city centre.</w:t>
      </w:r>
    </w:p>
    <w:p w14:paraId="46DBE4E6" w14:textId="6B61F563" w:rsidR="0008525D" w:rsidRDefault="0008525D" w:rsidP="0008525D">
      <w:pPr>
        <w:spacing w:line="360" w:lineRule="auto"/>
        <w:rPr>
          <w:rFonts w:cs="Arial"/>
          <w:szCs w:val="24"/>
        </w:rPr>
      </w:pPr>
      <w:r>
        <w:rPr>
          <w:rFonts w:cs="Arial"/>
          <w:szCs w:val="24"/>
        </w:rPr>
        <w:t xml:space="preserve">DPA also appreciates that, in the summer months, </w:t>
      </w:r>
      <w:r w:rsidR="002955E8">
        <w:rPr>
          <w:rFonts w:cs="Arial"/>
          <w:szCs w:val="24"/>
        </w:rPr>
        <w:t>having more trees</w:t>
      </w:r>
      <w:r>
        <w:rPr>
          <w:rFonts w:cs="Arial"/>
          <w:szCs w:val="24"/>
        </w:rPr>
        <w:t xml:space="preserve"> will provide much needed shelter from what are likely to be even warmer days, something that is important for everyone, especially disabled people and older people.</w:t>
      </w:r>
    </w:p>
    <w:p w14:paraId="77D9F352" w14:textId="0BE4DD93" w:rsidR="0008525D" w:rsidRDefault="00E2767F" w:rsidP="0008525D">
      <w:pPr>
        <w:spacing w:line="360" w:lineRule="auto"/>
        <w:rPr>
          <w:rFonts w:cs="Arial"/>
          <w:szCs w:val="24"/>
        </w:rPr>
      </w:pPr>
      <w:r>
        <w:rPr>
          <w:rFonts w:cs="Arial"/>
          <w:szCs w:val="24"/>
        </w:rPr>
        <w:t xml:space="preserve">DPA supports </w:t>
      </w:r>
      <w:proofErr w:type="gramStart"/>
      <w:r>
        <w:rPr>
          <w:rFonts w:cs="Arial"/>
          <w:szCs w:val="24"/>
        </w:rPr>
        <w:t>all of</w:t>
      </w:r>
      <w:proofErr w:type="gramEnd"/>
      <w:r>
        <w:rPr>
          <w:rFonts w:cs="Arial"/>
          <w:szCs w:val="24"/>
        </w:rPr>
        <w:t xml:space="preserve"> the goals outlined in the plan.</w:t>
      </w:r>
    </w:p>
    <w:p w14:paraId="66150CCB" w14:textId="45E741B6" w:rsidR="00E2767F" w:rsidRDefault="00E2767F" w:rsidP="0008525D">
      <w:pPr>
        <w:spacing w:line="360" w:lineRule="auto"/>
        <w:rPr>
          <w:rFonts w:cs="Arial"/>
          <w:szCs w:val="24"/>
        </w:rPr>
      </w:pPr>
      <w:r w:rsidRPr="5DDBF5FC">
        <w:rPr>
          <w:rFonts w:cs="Arial"/>
        </w:rPr>
        <w:t xml:space="preserve">However, there is one area we would like to make a recommendation about and that is the placement of trees </w:t>
      </w:r>
      <w:proofErr w:type="gramStart"/>
      <w:r w:rsidRPr="5DDBF5FC">
        <w:rPr>
          <w:rFonts w:cs="Arial"/>
        </w:rPr>
        <w:t>so as to</w:t>
      </w:r>
      <w:proofErr w:type="gramEnd"/>
      <w:r w:rsidRPr="5DDBF5FC">
        <w:rPr>
          <w:rFonts w:cs="Arial"/>
        </w:rPr>
        <w:t xml:space="preserve"> ensure that both infrastructure and people are not placed at undue risk by t</w:t>
      </w:r>
      <w:r w:rsidR="001A3881" w:rsidRPr="5DDBF5FC">
        <w:rPr>
          <w:rFonts w:cs="Arial"/>
        </w:rPr>
        <w:t>he</w:t>
      </w:r>
      <w:r w:rsidR="001E3F9E" w:rsidRPr="5DDBF5FC">
        <w:rPr>
          <w:rFonts w:cs="Arial"/>
        </w:rPr>
        <w:t>ir placement</w:t>
      </w:r>
      <w:r w:rsidRPr="5DDBF5FC">
        <w:rPr>
          <w:rFonts w:cs="Arial"/>
        </w:rPr>
        <w:t xml:space="preserve">. </w:t>
      </w:r>
    </w:p>
    <w:p w14:paraId="735D67DD" w14:textId="127B5DCE" w:rsidR="37FD09F6" w:rsidRDefault="37FD09F6" w:rsidP="5DDBF5FC">
      <w:pPr>
        <w:spacing w:line="360" w:lineRule="auto"/>
        <w:rPr>
          <w:rFonts w:cs="Arial"/>
        </w:rPr>
      </w:pPr>
      <w:r w:rsidRPr="5DDBF5FC">
        <w:rPr>
          <w:rFonts w:cs="Arial"/>
        </w:rPr>
        <w:t xml:space="preserve">By this, we mean that there is the possibility of </w:t>
      </w:r>
      <w:r w:rsidR="3D699CD2" w:rsidRPr="5DDBF5FC">
        <w:rPr>
          <w:rFonts w:cs="Arial"/>
        </w:rPr>
        <w:t>tree roots emerging</w:t>
      </w:r>
      <w:r w:rsidR="6D1D8ADA" w:rsidRPr="5DDBF5FC">
        <w:rPr>
          <w:rFonts w:cs="Arial"/>
        </w:rPr>
        <w:t xml:space="preserve"> over time</w:t>
      </w:r>
      <w:r w:rsidR="3D699CD2" w:rsidRPr="5DDBF5FC">
        <w:rPr>
          <w:rFonts w:cs="Arial"/>
        </w:rPr>
        <w:t>, thus damaging footpaths impeding access for everyone, including disabled people.</w:t>
      </w:r>
    </w:p>
    <w:p w14:paraId="22D81F6D" w14:textId="394112FA" w:rsidR="000C363D" w:rsidRPr="00217179" w:rsidRDefault="00CA6AEC" w:rsidP="5DDBF5FC">
      <w:pPr>
        <w:spacing w:line="360" w:lineRule="auto"/>
        <w:rPr>
          <w:rFonts w:cs="Arial"/>
        </w:rPr>
      </w:pPr>
      <w:r w:rsidRPr="5DDBF5FC">
        <w:rPr>
          <w:rFonts w:cs="Arial"/>
        </w:rPr>
        <w:t xml:space="preserve">In this regard, </w:t>
      </w:r>
      <w:r w:rsidR="00E2767F" w:rsidRPr="5DDBF5FC">
        <w:rPr>
          <w:rFonts w:cs="Arial"/>
        </w:rPr>
        <w:t>DPA acknowledges</w:t>
      </w:r>
      <w:r w:rsidR="00F84FED" w:rsidRPr="5DDBF5FC">
        <w:rPr>
          <w:rFonts w:cs="Arial"/>
        </w:rPr>
        <w:t xml:space="preserve"> </w:t>
      </w:r>
      <w:r w:rsidR="5F22D73E" w:rsidRPr="5DDBF5FC">
        <w:rPr>
          <w:rFonts w:cs="Arial"/>
        </w:rPr>
        <w:t xml:space="preserve">and supports </w:t>
      </w:r>
      <w:r w:rsidR="00E2767F" w:rsidRPr="5DDBF5FC">
        <w:rPr>
          <w:rFonts w:cs="Arial"/>
        </w:rPr>
        <w:t>the reference made in the introduction to the plan that</w:t>
      </w:r>
      <w:r w:rsidR="000C363D" w:rsidRPr="5DDBF5FC">
        <w:rPr>
          <w:rFonts w:cs="Arial"/>
        </w:rPr>
        <w:t>:</w:t>
      </w:r>
    </w:p>
    <w:p w14:paraId="438643AE" w14:textId="17416F88" w:rsidR="00E2767F" w:rsidRPr="00217179" w:rsidRDefault="000C363D" w:rsidP="0008525D">
      <w:pPr>
        <w:spacing w:line="360" w:lineRule="auto"/>
        <w:rPr>
          <w:rFonts w:cs="Arial"/>
          <w:i/>
          <w:iCs/>
          <w:shd w:val="clear" w:color="auto" w:fill="FFFFFF"/>
        </w:rPr>
      </w:pPr>
      <w:r w:rsidRPr="00217179">
        <w:rPr>
          <w:rFonts w:cs="Arial"/>
          <w:i/>
          <w:iCs/>
          <w:szCs w:val="24"/>
        </w:rPr>
        <w:t>“</w:t>
      </w:r>
      <w:r w:rsidRPr="00217179">
        <w:rPr>
          <w:rFonts w:cs="Arial"/>
          <w:i/>
          <w:iCs/>
          <w:shd w:val="clear" w:color="auto" w:fill="FFFFFF"/>
        </w:rPr>
        <w:t>Mature tree roots can damage nearby infrastructure such as footpaths and underground pipes, however, this can be avoided through improving both the design and the tree species selected. Adhering to a rule of thumb of ‘right location, right plant, right function’ can avoid many of these problems. This means better integrated design and planning to select the right species and ensure the space is appropriate for the tree.”</w:t>
      </w:r>
    </w:p>
    <w:p w14:paraId="3E3E5D75" w14:textId="3C84F832" w:rsidR="00CA6AEC" w:rsidRDefault="00CA6AEC" w:rsidP="0008525D">
      <w:pPr>
        <w:spacing w:line="360" w:lineRule="auto"/>
        <w:rPr>
          <w:rFonts w:cs="Arial"/>
          <w:shd w:val="clear" w:color="auto" w:fill="FFFFFF"/>
        </w:rPr>
      </w:pPr>
      <w:r w:rsidRPr="00217179">
        <w:rPr>
          <w:rFonts w:cs="Arial"/>
          <w:shd w:val="clear" w:color="auto" w:fill="FFFFFF"/>
        </w:rPr>
        <w:t xml:space="preserve">Nevertheless, DPA recommends </w:t>
      </w:r>
      <w:r w:rsidR="00060F48">
        <w:rPr>
          <w:rFonts w:cs="Arial"/>
          <w:shd w:val="clear" w:color="auto" w:fill="FFFFFF"/>
        </w:rPr>
        <w:t>that when engaging in planning around tree placements in the urban forest that disabled people and our Disabled People’s Organisations [DPOs]</w:t>
      </w:r>
      <w:r w:rsidR="00032C55">
        <w:rPr>
          <w:rFonts w:cs="Arial"/>
          <w:shd w:val="clear" w:color="auto" w:fill="FFFFFF"/>
        </w:rPr>
        <w:t xml:space="preserve"> be involved in discussions a</w:t>
      </w:r>
      <w:r w:rsidR="00EC4C94">
        <w:rPr>
          <w:rFonts w:cs="Arial"/>
          <w:shd w:val="clear" w:color="auto" w:fill="FFFFFF"/>
        </w:rPr>
        <w:t xml:space="preserve">longside other community stakeholders around this. </w:t>
      </w:r>
    </w:p>
    <w:p w14:paraId="5D5C323A" w14:textId="6FD0F974" w:rsidR="003920F2" w:rsidRDefault="00E765DB" w:rsidP="002A0B64">
      <w:pPr>
        <w:spacing w:line="360" w:lineRule="auto"/>
        <w:rPr>
          <w:rFonts w:cs="Arial"/>
          <w:shd w:val="clear" w:color="auto" w:fill="FFFFFF"/>
        </w:rPr>
      </w:pPr>
      <w:r>
        <w:rPr>
          <w:rFonts w:cs="Arial"/>
          <w:shd w:val="clear" w:color="auto" w:fill="FFFFFF"/>
        </w:rPr>
        <w:lastRenderedPageBreak/>
        <w:t>This would enable</w:t>
      </w:r>
      <w:r w:rsidR="003920F2">
        <w:rPr>
          <w:rFonts w:cs="Arial"/>
          <w:shd w:val="clear" w:color="auto" w:fill="FFFFFF"/>
        </w:rPr>
        <w:t xml:space="preserve"> </w:t>
      </w:r>
      <w:r>
        <w:rPr>
          <w:rFonts w:cs="Arial"/>
          <w:shd w:val="clear" w:color="auto" w:fill="FFFFFF"/>
        </w:rPr>
        <w:t xml:space="preserve">disabled people to identify issues, </w:t>
      </w:r>
      <w:proofErr w:type="gramStart"/>
      <w:r>
        <w:rPr>
          <w:rFonts w:cs="Arial"/>
          <w:shd w:val="clear" w:color="auto" w:fill="FFFFFF"/>
        </w:rPr>
        <w:t>hazards</w:t>
      </w:r>
      <w:proofErr w:type="gramEnd"/>
      <w:r>
        <w:rPr>
          <w:rFonts w:cs="Arial"/>
          <w:shd w:val="clear" w:color="auto" w:fill="FFFFFF"/>
        </w:rPr>
        <w:t xml:space="preserve"> and </w:t>
      </w:r>
      <w:r w:rsidR="00354D0A">
        <w:rPr>
          <w:rFonts w:cs="Arial"/>
          <w:shd w:val="clear" w:color="auto" w:fill="FFFFFF"/>
        </w:rPr>
        <w:t xml:space="preserve">suitable </w:t>
      </w:r>
      <w:r>
        <w:rPr>
          <w:rFonts w:cs="Arial"/>
          <w:shd w:val="clear" w:color="auto" w:fill="FFFFFF"/>
        </w:rPr>
        <w:t xml:space="preserve">areas </w:t>
      </w:r>
      <w:r w:rsidR="00E8627C">
        <w:rPr>
          <w:rFonts w:cs="Arial"/>
          <w:shd w:val="clear" w:color="auto" w:fill="FFFFFF"/>
        </w:rPr>
        <w:t xml:space="preserve">so as to </w:t>
      </w:r>
      <w:r w:rsidR="00354D0A">
        <w:rPr>
          <w:rFonts w:cs="Arial"/>
          <w:shd w:val="clear" w:color="auto" w:fill="FFFFFF"/>
        </w:rPr>
        <w:t>ensure</w:t>
      </w:r>
      <w:r w:rsidR="00D41E5C">
        <w:rPr>
          <w:rFonts w:cs="Arial"/>
          <w:shd w:val="clear" w:color="auto" w:fill="FFFFFF"/>
        </w:rPr>
        <w:t xml:space="preserve"> safe</w:t>
      </w:r>
      <w:r w:rsidR="00354D0A">
        <w:rPr>
          <w:rFonts w:cs="Arial"/>
          <w:shd w:val="clear" w:color="auto" w:fill="FFFFFF"/>
        </w:rPr>
        <w:t xml:space="preserve"> </w:t>
      </w:r>
      <w:r w:rsidR="002A0B64">
        <w:rPr>
          <w:rFonts w:cs="Arial"/>
          <w:shd w:val="clear" w:color="auto" w:fill="FFFFFF"/>
        </w:rPr>
        <w:t>continuity of access for members of both the disabled and wider communities</w:t>
      </w:r>
      <w:r w:rsidR="003920F2">
        <w:rPr>
          <w:rFonts w:cs="Arial"/>
          <w:shd w:val="clear" w:color="auto" w:fill="FFFFFF"/>
        </w:rPr>
        <w:t>.</w:t>
      </w:r>
    </w:p>
    <w:p w14:paraId="4F93C151" w14:textId="77777777" w:rsidR="006E5E93" w:rsidRDefault="006E5E93" w:rsidP="002A0B64">
      <w:pPr>
        <w:spacing w:line="360" w:lineRule="auto"/>
        <w:rPr>
          <w:b/>
          <w:bCs/>
        </w:rPr>
      </w:pPr>
    </w:p>
    <w:p w14:paraId="3A8E597A" w14:textId="77777777" w:rsidR="006E5E93" w:rsidRDefault="006E5E93" w:rsidP="002A0B64">
      <w:pPr>
        <w:spacing w:line="360" w:lineRule="auto"/>
        <w:rPr>
          <w:b/>
          <w:bCs/>
        </w:rPr>
      </w:pPr>
    </w:p>
    <w:p w14:paraId="6088E3B8" w14:textId="726C29D9" w:rsidR="006C30CF" w:rsidRPr="002955E8" w:rsidRDefault="006C30CF" w:rsidP="002A0B64">
      <w:pPr>
        <w:spacing w:line="360" w:lineRule="auto"/>
        <w:rPr>
          <w:b/>
          <w:bCs/>
          <w:color w:val="1F3864" w:themeColor="accent5" w:themeShade="80"/>
          <w:sz w:val="32"/>
          <w:szCs w:val="32"/>
        </w:rPr>
      </w:pPr>
      <w:r w:rsidRPr="002955E8">
        <w:rPr>
          <w:b/>
          <w:bCs/>
          <w:color w:val="1F3864" w:themeColor="accent5" w:themeShade="80"/>
          <w:sz w:val="32"/>
          <w:szCs w:val="32"/>
        </w:rPr>
        <w:t>DPA’s Recommendations</w:t>
      </w:r>
    </w:p>
    <w:p w14:paraId="02DE0395" w14:textId="77777777" w:rsidR="00394B3B" w:rsidRPr="006E5E93" w:rsidRDefault="00394B3B" w:rsidP="006E5E93">
      <w:pPr>
        <w:pStyle w:val="ListParagraph"/>
        <w:numPr>
          <w:ilvl w:val="0"/>
          <w:numId w:val="32"/>
        </w:numPr>
        <w:spacing w:line="360" w:lineRule="auto"/>
        <w:rPr>
          <w:rFonts w:cs="Arial"/>
          <w:shd w:val="clear" w:color="auto" w:fill="FFFFFF"/>
        </w:rPr>
      </w:pPr>
      <w:r w:rsidRPr="006E5E93">
        <w:rPr>
          <w:b/>
          <w:bCs/>
        </w:rPr>
        <w:t xml:space="preserve">Recommendation 1: </w:t>
      </w:r>
      <w:r w:rsidRPr="006E5E93">
        <w:rPr>
          <w:rFonts w:cs="Arial"/>
          <w:shd w:val="clear" w:color="auto" w:fill="FFFFFF"/>
        </w:rPr>
        <w:t xml:space="preserve">that when engaging in planning around tree placements in the urban forest that disabled people and our Disabled People’s Organisations [DPOs] be involved in discussions alongside other community stakeholders around this. </w:t>
      </w:r>
    </w:p>
    <w:p w14:paraId="61DC298D" w14:textId="1A3C1B4F" w:rsidR="00832012" w:rsidRPr="006E5E93" w:rsidRDefault="00832012" w:rsidP="006E5E93">
      <w:pPr>
        <w:rPr>
          <w:b/>
          <w:bCs/>
        </w:rPr>
      </w:pPr>
    </w:p>
    <w:sectPr w:rsidR="00832012" w:rsidRPr="006E5E93"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EA03" w14:textId="77777777" w:rsidR="00A737B0" w:rsidRDefault="00A737B0" w:rsidP="005602D3">
      <w:pPr>
        <w:spacing w:after="0" w:line="240" w:lineRule="auto"/>
      </w:pPr>
      <w:r>
        <w:separator/>
      </w:r>
    </w:p>
  </w:endnote>
  <w:endnote w:type="continuationSeparator" w:id="0">
    <w:p w14:paraId="6E3E16B7" w14:textId="77777777" w:rsidR="00A737B0" w:rsidRDefault="00A737B0" w:rsidP="005602D3">
      <w:pPr>
        <w:spacing w:after="0" w:line="240" w:lineRule="auto"/>
      </w:pPr>
      <w:r>
        <w:continuationSeparator/>
      </w:r>
    </w:p>
  </w:endnote>
  <w:endnote w:type="continuationNotice" w:id="1">
    <w:p w14:paraId="46743D90" w14:textId="77777777" w:rsidR="00A737B0" w:rsidRDefault="00A73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924B" w14:textId="77777777" w:rsidR="00A737B0" w:rsidRDefault="00A737B0" w:rsidP="005602D3">
      <w:pPr>
        <w:spacing w:after="0" w:line="240" w:lineRule="auto"/>
      </w:pPr>
    </w:p>
  </w:footnote>
  <w:footnote w:type="continuationSeparator" w:id="0">
    <w:p w14:paraId="5C39B818" w14:textId="77777777" w:rsidR="00A737B0" w:rsidRDefault="00A737B0" w:rsidP="005602D3">
      <w:pPr>
        <w:spacing w:after="0" w:line="240" w:lineRule="auto"/>
      </w:pPr>
      <w:r>
        <w:continuationSeparator/>
      </w:r>
    </w:p>
  </w:footnote>
  <w:footnote w:type="continuationNotice" w:id="1">
    <w:p w14:paraId="2F482096" w14:textId="77777777" w:rsidR="00A737B0" w:rsidRPr="003D21B1" w:rsidRDefault="00A737B0"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AF58EE"/>
    <w:multiLevelType w:val="hybridMultilevel"/>
    <w:tmpl w:val="F7BC9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B1E25B6"/>
    <w:multiLevelType w:val="hybridMultilevel"/>
    <w:tmpl w:val="CD467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7"/>
  </w:num>
  <w:num w:numId="6" w16cid:durableId="705910267">
    <w:abstractNumId w:val="26"/>
  </w:num>
  <w:num w:numId="7" w16cid:durableId="268657952">
    <w:abstractNumId w:val="25"/>
  </w:num>
  <w:num w:numId="8" w16cid:durableId="1116290010">
    <w:abstractNumId w:val="28"/>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7"/>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30"/>
  </w:num>
  <w:num w:numId="29" w16cid:durableId="434249693">
    <w:abstractNumId w:val="10"/>
  </w:num>
  <w:num w:numId="30" w16cid:durableId="66273621">
    <w:abstractNumId w:val="13"/>
  </w:num>
  <w:num w:numId="31" w16cid:durableId="1497455005">
    <w:abstractNumId w:val="16"/>
  </w:num>
  <w:num w:numId="32" w16cid:durableId="67850540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2C55"/>
    <w:rsid w:val="00034063"/>
    <w:rsid w:val="00035CDA"/>
    <w:rsid w:val="00043C03"/>
    <w:rsid w:val="00043EEA"/>
    <w:rsid w:val="0004616F"/>
    <w:rsid w:val="00055EA7"/>
    <w:rsid w:val="000565CF"/>
    <w:rsid w:val="00060960"/>
    <w:rsid w:val="00060F48"/>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25D"/>
    <w:rsid w:val="00085659"/>
    <w:rsid w:val="0008685F"/>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363D"/>
    <w:rsid w:val="000C753C"/>
    <w:rsid w:val="000D1EF3"/>
    <w:rsid w:val="000D2D8D"/>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22A0"/>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3881"/>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3F9E"/>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179"/>
    <w:rsid w:val="00217F69"/>
    <w:rsid w:val="00220473"/>
    <w:rsid w:val="0022366D"/>
    <w:rsid w:val="00224B22"/>
    <w:rsid w:val="00225851"/>
    <w:rsid w:val="002271CB"/>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8632D"/>
    <w:rsid w:val="00291731"/>
    <w:rsid w:val="00291A2D"/>
    <w:rsid w:val="00291F3E"/>
    <w:rsid w:val="002929D7"/>
    <w:rsid w:val="00292F35"/>
    <w:rsid w:val="00294221"/>
    <w:rsid w:val="002955E8"/>
    <w:rsid w:val="00295C21"/>
    <w:rsid w:val="002A0400"/>
    <w:rsid w:val="002A0B64"/>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526D"/>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CD0"/>
    <w:rsid w:val="00350F9A"/>
    <w:rsid w:val="00354D0A"/>
    <w:rsid w:val="00355303"/>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0F2"/>
    <w:rsid w:val="00392ECB"/>
    <w:rsid w:val="0039358D"/>
    <w:rsid w:val="0039487F"/>
    <w:rsid w:val="00394B3B"/>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979E3"/>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5E9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25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9ED"/>
    <w:rsid w:val="00A84C24"/>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465B"/>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2EA8"/>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6F9"/>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AEC"/>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E5C"/>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B5C02"/>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2767F"/>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765DB"/>
    <w:rsid w:val="00E8627C"/>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579"/>
    <w:rsid w:val="00EC4C94"/>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5DC6"/>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4FED"/>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5402"/>
    <w:rsid w:val="00FF698D"/>
    <w:rsid w:val="00FF7BDF"/>
    <w:rsid w:val="0251F4DC"/>
    <w:rsid w:val="025DE97D"/>
    <w:rsid w:val="0A02AF7E"/>
    <w:rsid w:val="0A6FCEE9"/>
    <w:rsid w:val="0C5D005F"/>
    <w:rsid w:val="12518962"/>
    <w:rsid w:val="1357158B"/>
    <w:rsid w:val="1527B478"/>
    <w:rsid w:val="1CC79082"/>
    <w:rsid w:val="25AE9087"/>
    <w:rsid w:val="35A8198D"/>
    <w:rsid w:val="37FD09F6"/>
    <w:rsid w:val="38BCFB06"/>
    <w:rsid w:val="3D699CD2"/>
    <w:rsid w:val="417185E9"/>
    <w:rsid w:val="43C4D4E6"/>
    <w:rsid w:val="4C7A2CC1"/>
    <w:rsid w:val="52475C71"/>
    <w:rsid w:val="5708E0EC"/>
    <w:rsid w:val="594D09B5"/>
    <w:rsid w:val="5DDBF5FC"/>
    <w:rsid w:val="5F22D73E"/>
    <w:rsid w:val="6D1D8ADA"/>
    <w:rsid w:val="706795DA"/>
    <w:rsid w:val="737CCECD"/>
    <w:rsid w:val="76983963"/>
    <w:rsid w:val="78CE291E"/>
    <w:rsid w:val="7ABDDB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18109260">
      <w:bodyDiv w:val="1"/>
      <w:marLeft w:val="0"/>
      <w:marRight w:val="0"/>
      <w:marTop w:val="0"/>
      <w:marBottom w:val="0"/>
      <w:divBdr>
        <w:top w:val="none" w:sz="0" w:space="0" w:color="auto"/>
        <w:left w:val="none" w:sz="0" w:space="0" w:color="auto"/>
        <w:bottom w:val="none" w:sz="0" w:space="0" w:color="auto"/>
        <w:right w:val="none" w:sz="0" w:space="0" w:color="auto"/>
      </w:divBdr>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38827202">
      <w:bodyDiv w:val="1"/>
      <w:marLeft w:val="0"/>
      <w:marRight w:val="0"/>
      <w:marTop w:val="0"/>
      <w:marBottom w:val="0"/>
      <w:divBdr>
        <w:top w:val="none" w:sz="0" w:space="0" w:color="auto"/>
        <w:left w:val="none" w:sz="0" w:space="0" w:color="auto"/>
        <w:bottom w:val="none" w:sz="0" w:space="0" w:color="auto"/>
        <w:right w:val="none" w:sz="0" w:space="0" w:color="auto"/>
      </w:divBdr>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guidance-and-resources/guidance-for-policy-makes/" TargetMode="External"/><Relationship Id="rId3" Type="http://schemas.openxmlformats.org/officeDocument/2006/relationships/customXml" Target="../customXml/item3.xml"/><Relationship Id="rId21" Type="http://schemas.openxmlformats.org/officeDocument/2006/relationships/hyperlink" Target="https://www.enablinggoodlives.co.nz/about-egl/egl-approach/principles/"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archives.govt.nz/discover-our-stories/the-treaty-of-waitang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ristchurch@dpa.org.nz" TargetMode="External"/><Relationship Id="rId20" Type="http://schemas.openxmlformats.org/officeDocument/2006/relationships/hyperlink" Target="https://www.odi.govt.nz/nz-disability-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hyperlink" Target="https://www.moh.govt.nz/notebook/nbbooks.nsf/0/5E544A3A23BEAECDCC2580FE007F7518/$file/faiva-ora-2016-2021-national-pasifika-disability-plan-feb17.pdf" TargetMode="External"/><Relationship Id="rId10" Type="http://schemas.openxmlformats.org/officeDocument/2006/relationships/endnotes" Target="endnotes.xml"/><Relationship Id="rId19" Type="http://schemas.openxmlformats.org/officeDocument/2006/relationships/hyperlink" Target="https://www.un.org/development/desa/disabilities/convention-on-the-rights-of-persons-with-disabilit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health.govt.nz/publication/whaia-te-ao-marama-2018-2022-maori-disability-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AEB22-13F0-4141-80FA-8FFE373C7EC1}">
  <ds:schemaRef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terms/"/>
    <ds:schemaRef ds:uri="d2301f34-5cde-48a5-92d5-a0089b6a6a0e"/>
    <ds:schemaRef ds:uri="c67b1871-600f-4b9e-a4b1-ab314be2ee20"/>
  </ds:schemaRefs>
</ds:datastoreItem>
</file>

<file path=customXml/itemProps2.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7954943D-05B5-4E41-8C08-F25748A25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3982</Characters>
  <Application>Microsoft Office Word</Application>
  <DocSecurity>0</DocSecurity>
  <Lines>33</Lines>
  <Paragraphs>9</Paragraphs>
  <ScaleCrop>false</ScaleCrop>
  <Company>healthAlliance</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2023-10-06T04:30:00Z</dcterms:created>
  <dcterms:modified xsi:type="dcterms:W3CDTF">2023-10-06T04:30:00Z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